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7C" w:rsidRDefault="0035617C">
      <w:pPr>
        <w:rPr>
          <w:b/>
        </w:rPr>
      </w:pPr>
      <w:r w:rsidRPr="0035617C">
        <w:rPr>
          <w:b/>
        </w:rPr>
        <w:t>http://link.springer.com/journal/volumesAndIssues/13765</w:t>
      </w:r>
    </w:p>
    <w:p w:rsidR="0035617C" w:rsidRDefault="0035617C">
      <w:pPr>
        <w:rPr>
          <w:b/>
        </w:rPr>
      </w:pPr>
    </w:p>
    <w:p w:rsidR="00ED6AA8" w:rsidRDefault="00ED6AA8" w:rsidP="00ED6AA8">
      <w:pPr>
        <w:rPr>
          <w:b/>
        </w:rPr>
      </w:pPr>
      <w:r w:rsidRPr="00C80ADF">
        <w:rPr>
          <w:b/>
        </w:rPr>
        <w:t>Kodithuwakku Kankanange Indika Upali Arunakumara, Buddhi Charana Walpola, Min-Ho Yoon</w:t>
      </w:r>
      <w:r>
        <w:rPr>
          <w:rFonts w:hint="eastAsia"/>
          <w:b/>
        </w:rPr>
        <w:t xml:space="preserve">. </w:t>
      </w:r>
      <w:proofErr w:type="gramStart"/>
      <w:r w:rsidRPr="00C80ADF">
        <w:rPr>
          <w:b/>
        </w:rPr>
        <w:t>Aluminum toxicity and tolerance mechanism in cereals and legumes — A review</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1</w:t>
      </w:r>
      <w:r w:rsidRPr="00923C89">
        <w:rPr>
          <w:b/>
        </w:rPr>
        <w:t>-</w:t>
      </w:r>
      <w:r>
        <w:rPr>
          <w:rFonts w:hint="eastAsia"/>
          <w:b/>
        </w:rPr>
        <w:t>9</w:t>
      </w:r>
    </w:p>
    <w:p w:rsidR="00ED6AA8" w:rsidRDefault="00ED6AA8" w:rsidP="00ED6AA8">
      <w:r>
        <w:t>Aluminum (Al), the third most abundant element overall, after silicon and oxygen, is found virtually in all food, air, soil and water. Under acidic conditions, Al is solubilized into [</w:t>
      </w:r>
      <w:proofErr w:type="gramStart"/>
      <w:r>
        <w:t>Al(</w:t>
      </w:r>
      <w:proofErr w:type="gramEnd"/>
      <w:r>
        <w:t>H</w:t>
      </w:r>
      <w:r>
        <w:rPr>
          <w:vertAlign w:val="subscript"/>
        </w:rPr>
        <w:t>2</w:t>
      </w:r>
      <w:r>
        <w:t>O)</w:t>
      </w:r>
      <w:r>
        <w:rPr>
          <w:vertAlign w:val="subscript"/>
        </w:rPr>
        <w:t>6</w:t>
      </w:r>
      <w:r>
        <w:t>]</w:t>
      </w:r>
      <w:r>
        <w:rPr>
          <w:vertAlign w:val="superscript"/>
        </w:rPr>
        <w:t>3+</w:t>
      </w:r>
      <w:r>
        <w:t>, which is highly toxic to many plant species. Present paper reviewed Al toxicity and tolerance mechanism in agricultural plants with special reference to cereals and legumes. Even at micromolar concentrations, cell division in the root tip meristem in sensitive plants is quickly inhibited by Al</w:t>
      </w:r>
      <w:r>
        <w:rPr>
          <w:vertAlign w:val="superscript"/>
        </w:rPr>
        <w:t>3+</w:t>
      </w:r>
      <w:r>
        <w:t>. Expressing the species-dependent manner of response, growth enhancement at low concentrations of Al</w:t>
      </w:r>
      <w:r>
        <w:rPr>
          <w:vertAlign w:val="superscript"/>
        </w:rPr>
        <w:t>3+</w:t>
      </w:r>
      <w:r>
        <w:t xml:space="preserve"> is also reported from some plants such as soybean. Plasma membrane can be identified as the primary target of Al toxicity, where production of higher reactive oxygen species and higher fatty acid peroxidation has been observed due to alteration of plasma membrane integrity. Though, toxicity and the mechanisms attributed to Al-resistance are extremely complex phenomena, exclusion is widely accepted as the key mechanism involved in detoxifying Al</w:t>
      </w:r>
      <w:r>
        <w:rPr>
          <w:vertAlign w:val="superscript"/>
        </w:rPr>
        <w:t>3+</w:t>
      </w:r>
      <w:r>
        <w:t>. Exudation of chelating ligands, formation of pH barrier at the rhizosphere or at root apoplasm, cell wall immobilization, selective permeability of the plasma membrane, and Al efflux have been proposed as the possible mechanisms for Al exclusion. Al-induced exudation in cereals and legumes is dominated by citrate, malate, and oxalate in varying degrees depending on the species and/or cultivar. Apart from sensitive cultivars, moderately tolerant or tolerant cultivars can also be distinguished from various kinds of cereals and legumes. However, reliable techniques for screening such resistant genotypes have not been developed for any economically important crops.</w:t>
      </w:r>
    </w:p>
    <w:p w:rsidR="00ED6AA8" w:rsidRDefault="00ED6AA8" w:rsidP="00ED6AA8"/>
    <w:p w:rsidR="00ED6AA8" w:rsidRDefault="00ED6AA8" w:rsidP="00ED6AA8">
      <w:pPr>
        <w:rPr>
          <w:b/>
        </w:rPr>
      </w:pPr>
      <w:r w:rsidRPr="00923C89">
        <w:rPr>
          <w:b/>
        </w:rPr>
        <w:t>Yen San Chan, Mashitah Mat Don</w:t>
      </w:r>
      <w:r>
        <w:rPr>
          <w:rFonts w:hint="eastAsia"/>
          <w:b/>
        </w:rPr>
        <w:t xml:space="preserve">. </w:t>
      </w:r>
      <w:proofErr w:type="gramStart"/>
      <w:r w:rsidRPr="00923C89">
        <w:rPr>
          <w:b/>
        </w:rPr>
        <w:t xml:space="preserve">Optimization of process variables for the synthesis of silver nanoparticles by </w:t>
      </w:r>
      <w:r w:rsidRPr="00923C89">
        <w:rPr>
          <w:b/>
          <w:i/>
          <w:iCs/>
        </w:rPr>
        <w:t>Pycnoporus sanguineus</w:t>
      </w:r>
      <w:r w:rsidRPr="00923C89">
        <w:rPr>
          <w:b/>
        </w:rPr>
        <w:t xml:space="preserve"> using statistical experimental design</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11</w:t>
      </w:r>
      <w:r w:rsidRPr="00923C89">
        <w:rPr>
          <w:b/>
        </w:rPr>
        <w:t>-</w:t>
      </w:r>
      <w:r>
        <w:rPr>
          <w:rFonts w:hint="eastAsia"/>
          <w:b/>
        </w:rPr>
        <w:t>20</w:t>
      </w:r>
    </w:p>
    <w:p w:rsidR="00ED6AA8" w:rsidRDefault="00ED6AA8" w:rsidP="00ED6AA8">
      <w:r w:rsidRPr="00923C89">
        <w:t xml:space="preserve">Sequential optimization strategy based on statistical experimental design and one-factor-at-a-time (OFAT) method were employed to optimize the process parameters for the enhancement of silver nanoparticles (AgNPs) production through biological synthesis using </w:t>
      </w:r>
      <w:r w:rsidRPr="00923C89">
        <w:rPr>
          <w:i/>
          <w:iCs/>
        </w:rPr>
        <w:t>Pycnoporus sanguineus</w:t>
      </w:r>
      <w:r w:rsidRPr="00923C89">
        <w:t>. Based on the OFAT method, three significant components influencing the size of AgNPs produced were identified as AgNO</w:t>
      </w:r>
      <w:r w:rsidRPr="00923C89">
        <w:rPr>
          <w:vertAlign w:val="subscript"/>
        </w:rPr>
        <w:t>3</w:t>
      </w:r>
      <w:r w:rsidRPr="00923C89">
        <w:t xml:space="preserve"> concentration, incubation temperature, and agitation speed. The optimum values of these process parameter for the synthesis of AgNPs were determined using response surface methodology (RSM) based on Box-Behnken design. The validity of the model developed was verified, and the statistical analysis showed that the optimum operating conditions were 0.001 M of AgNO</w:t>
      </w:r>
      <w:r w:rsidRPr="00923C89">
        <w:rPr>
          <w:vertAlign w:val="subscript"/>
        </w:rPr>
        <w:t>3</w:t>
      </w:r>
      <w:r w:rsidRPr="00923C89">
        <w:t xml:space="preserve">, 38°C, and 200 rpm with the smallest AgNPs produced at 14.86 nm. The disc diffusion method also suggested that AgNPs produced using optimum conditions have higher antimicrobial activity compared to the unoptimized AgNPs. The present study developed a </w:t>
      </w:r>
      <w:r w:rsidRPr="00923C89">
        <w:lastRenderedPageBreak/>
        <w:t xml:space="preserve">robust operating condition for the production of AgNPs by </w:t>
      </w:r>
      <w:r w:rsidRPr="00923C89">
        <w:rPr>
          <w:i/>
          <w:iCs/>
        </w:rPr>
        <w:t>P. sanguineus</w:t>
      </w:r>
      <w:r w:rsidRPr="00923C89">
        <w:t>, which was 8.6-fold smaller than that obtained from un-optimized conditions.</w:t>
      </w:r>
    </w:p>
    <w:p w:rsidR="00ED6AA8" w:rsidRDefault="00ED6AA8" w:rsidP="00ED6AA8"/>
    <w:p w:rsidR="00ED6AA8" w:rsidRDefault="00ED6AA8" w:rsidP="00ED6AA8">
      <w:pPr>
        <w:rPr>
          <w:b/>
        </w:rPr>
      </w:pPr>
      <w:r w:rsidRPr="00923C89">
        <w:rPr>
          <w:b/>
        </w:rPr>
        <w:t>Hyon Jin Park, Yang Do Choi, Sang Ik Song, Hawk-Bin Kwon, Nam Iee Oh, Jong-Joo Cheong</w:t>
      </w:r>
      <w:r>
        <w:rPr>
          <w:rFonts w:hint="eastAsia"/>
          <w:b/>
        </w:rPr>
        <w:t xml:space="preserve">. </w:t>
      </w:r>
      <w:r w:rsidRPr="00923C89">
        <w:rPr>
          <w:b/>
        </w:rPr>
        <w:t>Overexpression of the 3</w:t>
      </w:r>
      <w:proofErr w:type="gramStart"/>
      <w:r w:rsidRPr="00923C89">
        <w:rPr>
          <w:b/>
        </w:rPr>
        <w:t>′(</w:t>
      </w:r>
      <w:proofErr w:type="gramEnd"/>
      <w:r w:rsidRPr="00923C89">
        <w:rPr>
          <w:b/>
        </w:rPr>
        <w:t xml:space="preserve">2′),5′-bisphosphate nucleotidase gene </w:t>
      </w:r>
      <w:r w:rsidRPr="00923C89">
        <w:rPr>
          <w:b/>
          <w:i/>
          <w:iCs/>
        </w:rPr>
        <w:t>AtAHL</w:t>
      </w:r>
      <w:r w:rsidRPr="00923C89">
        <w:rPr>
          <w:b/>
        </w:rPr>
        <w:t xml:space="preserve"> confers enhanced resistance to </w:t>
      </w:r>
      <w:r w:rsidRPr="00923C89">
        <w:rPr>
          <w:b/>
          <w:i/>
          <w:iCs/>
        </w:rPr>
        <w:t>Pectobacterium carotovorum</w:t>
      </w:r>
      <w:r w:rsidRPr="00923C89">
        <w:rPr>
          <w:b/>
        </w:rPr>
        <w:t xml:space="preserve"> in </w:t>
      </w:r>
      <w:r w:rsidRPr="00923C89">
        <w:rPr>
          <w:b/>
          <w:i/>
          <w:iCs/>
        </w:rPr>
        <w:t>Arabidopsis</w:t>
      </w:r>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21</w:t>
      </w:r>
      <w:r w:rsidRPr="00923C89">
        <w:rPr>
          <w:b/>
        </w:rPr>
        <w:t>-</w:t>
      </w:r>
      <w:r>
        <w:rPr>
          <w:rFonts w:hint="eastAsia"/>
          <w:b/>
        </w:rPr>
        <w:t>26</w:t>
      </w:r>
    </w:p>
    <w:p w:rsidR="00ED6AA8" w:rsidRDefault="00ED6AA8" w:rsidP="00ED6AA8">
      <w:r>
        <w:t xml:space="preserve">The </w:t>
      </w:r>
      <w:r>
        <w:rPr>
          <w:rStyle w:val="a3"/>
        </w:rPr>
        <w:t>Arabidopsis AtAHL</w:t>
      </w:r>
      <w:r>
        <w:t xml:space="preserve"> gene encodes a 3</w:t>
      </w:r>
      <w:proofErr w:type="gramStart"/>
      <w:r>
        <w:t>′(</w:t>
      </w:r>
      <w:proofErr w:type="gramEnd"/>
      <w:r>
        <w:t xml:space="preserve">2′),5′-bisphosphate nucleotidase that catalyzes the conversion of adenosine 3′,5′-bisphosphate (PAP) into adenosine monophosphate and inorganic phosphate. We have generated transgenic </w:t>
      </w:r>
      <w:r>
        <w:rPr>
          <w:rStyle w:val="a3"/>
        </w:rPr>
        <w:t>Arabidopsis</w:t>
      </w:r>
      <w:r>
        <w:t xml:space="preserve"> overexpressing this gene under control of the cauliflower mosaic virus 35S (CaMV 35S) promoter. Transgenic lines integrating a single copy of the insert DNA and constitutively expressing the </w:t>
      </w:r>
      <w:r>
        <w:rPr>
          <w:rStyle w:val="a3"/>
        </w:rPr>
        <w:t>AtAHL</w:t>
      </w:r>
      <w:r>
        <w:t xml:space="preserve"> gene were selected. The transgenic lines of </w:t>
      </w:r>
      <w:r>
        <w:rPr>
          <w:rStyle w:val="a3"/>
        </w:rPr>
        <w:t>Arabidopsis</w:t>
      </w:r>
      <w:r>
        <w:t xml:space="preserve"> plants exhibited enhanced resistance to </w:t>
      </w:r>
      <w:r>
        <w:rPr>
          <w:rStyle w:val="a3"/>
        </w:rPr>
        <w:t>Pectobacterium carotovorum</w:t>
      </w:r>
      <w:r>
        <w:t xml:space="preserve"> subsp. </w:t>
      </w:r>
      <w:r>
        <w:rPr>
          <w:rStyle w:val="a3"/>
        </w:rPr>
        <w:t>carotovorum</w:t>
      </w:r>
      <w:r>
        <w:t xml:space="preserve">. In general, plant defense responses and sulfur metabolism are linked through jasmonic acid signaling. The expression of sulfur-related defense genes is known to be induced via a jasmonate-mediated signaling pathway. In this work, we observed that the expression of </w:t>
      </w:r>
      <w:r>
        <w:rPr>
          <w:rStyle w:val="a3"/>
        </w:rPr>
        <w:t>AtAHL</w:t>
      </w:r>
      <w:r>
        <w:t xml:space="preserve"> was also induced by jasmonate treatment in </w:t>
      </w:r>
      <w:r>
        <w:rPr>
          <w:rStyle w:val="a3"/>
        </w:rPr>
        <w:t>Arabidopsis</w:t>
      </w:r>
      <w:r>
        <w:t>. Our data suggest that PAP catabolic activity enhanced by the jasmonate signaling pathway contributes to the rapid flux of the sulfur activation pathway, accelerates the incorporation of activated sulfur into sulfur-containing defense molecules such as defensins, thionins, and glucosinolates, and thereby increases defense resistance in plants.</w:t>
      </w:r>
    </w:p>
    <w:p w:rsidR="00ED6AA8" w:rsidRDefault="00ED6AA8" w:rsidP="00ED6AA8"/>
    <w:p w:rsidR="00ED6AA8" w:rsidRDefault="00ED6AA8" w:rsidP="00ED6AA8">
      <w:pPr>
        <w:rPr>
          <w:b/>
        </w:rPr>
      </w:pPr>
      <w:r w:rsidRPr="00923C89">
        <w:rPr>
          <w:b/>
        </w:rPr>
        <w:t>Yeon Jong Koo, Eun Sil Yoon, Jun Sung Seo, Ju-Kon Kim, Yang Do Choi</w:t>
      </w:r>
      <w:r>
        <w:rPr>
          <w:rFonts w:hint="eastAsia"/>
          <w:b/>
        </w:rPr>
        <w:t xml:space="preserve">. </w:t>
      </w:r>
      <w:proofErr w:type="gramStart"/>
      <w:r w:rsidRPr="00923C89">
        <w:rPr>
          <w:b/>
        </w:rPr>
        <w:t>Characterization of a methyl jasmonate specific esterase in arabidopsis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27</w:t>
      </w:r>
      <w:r w:rsidRPr="00923C89">
        <w:rPr>
          <w:b/>
        </w:rPr>
        <w:t>-</w:t>
      </w:r>
      <w:r>
        <w:rPr>
          <w:rFonts w:hint="eastAsia"/>
          <w:b/>
        </w:rPr>
        <w:t>33</w:t>
      </w:r>
    </w:p>
    <w:p w:rsidR="00ED6AA8" w:rsidRDefault="00ED6AA8" w:rsidP="00ED6AA8">
      <w:r>
        <w:t xml:space="preserve">Methyl jasmonate (MeJA)-specific methyl esterase of Arabidopsis (AtMJE) was identified and characterized. AtMJE has high substrate specificity to MeJA compared to other related substrates, methyl indole-3-acetate (MeIAA) and methyl salicylate (MeSA). Through enzyme kinetics analysis, we found AtMJE has similar level of substrate affinity to JA carboxyl methyltransferase (AtJMT). However, AtMJE has 10 times lower catalytic efficiency than AtJMT at low substrate concentrations. </w:t>
      </w:r>
      <w:r>
        <w:rPr>
          <w:rStyle w:val="a3"/>
        </w:rPr>
        <w:t>AtMJE</w:t>
      </w:r>
      <w:r>
        <w:t xml:space="preserve"> gene expression was suppressed for 2 h after MeJA treatment, even though its expression recovered and was induced to maximum level within 8 h after treatment. </w:t>
      </w:r>
      <w:r>
        <w:rPr>
          <w:rStyle w:val="a3"/>
        </w:rPr>
        <w:t>AtMJE</w:t>
      </w:r>
      <w:r>
        <w:t xml:space="preserve"> overexpressing plants (</w:t>
      </w:r>
      <w:r>
        <w:rPr>
          <w:rStyle w:val="a3"/>
        </w:rPr>
        <w:t>AtMJE</w:t>
      </w:r>
      <w:r>
        <w:t xml:space="preserve">ox) showed enhanced MeJA methyl esterase activity demonstrating esterase activity of AtMJE </w:t>
      </w:r>
      <w:r>
        <w:rPr>
          <w:rStyle w:val="a3"/>
        </w:rPr>
        <w:t>in vivo</w:t>
      </w:r>
      <w:r>
        <w:t xml:space="preserve">. </w:t>
      </w:r>
      <w:r>
        <w:rPr>
          <w:rStyle w:val="a3"/>
        </w:rPr>
        <w:t>AtMJE</w:t>
      </w:r>
      <w:r>
        <w:t xml:space="preserve">ox plants responded differentially to JA and MeJA in root growth. MeJA in the media could be a source for more JA production in </w:t>
      </w:r>
      <w:r>
        <w:rPr>
          <w:rStyle w:val="a3"/>
        </w:rPr>
        <w:t>AtMJE</w:t>
      </w:r>
      <w:r>
        <w:t xml:space="preserve">ox plants, which resulted in root growth inhibition. In contrast, </w:t>
      </w:r>
      <w:r>
        <w:rPr>
          <w:rStyle w:val="a3"/>
        </w:rPr>
        <w:t>AtMJE</w:t>
      </w:r>
      <w:r>
        <w:t>ox plants grown on JA containing media showed similar root growth inhibition as wild-type. These results show that AtMJE functions in altering JA/MeJA ratios in Arabidopsis and increased JA, because the conversion of MeJA to JA enhances JA responsive gene expression.</w:t>
      </w:r>
    </w:p>
    <w:p w:rsidR="00ED6AA8" w:rsidRDefault="00ED6AA8" w:rsidP="00ED6AA8"/>
    <w:p w:rsidR="00ED6AA8" w:rsidRDefault="00ED6AA8" w:rsidP="00ED6AA8">
      <w:pPr>
        <w:rPr>
          <w:b/>
        </w:rPr>
      </w:pPr>
      <w:r w:rsidRPr="00EE7CEB">
        <w:rPr>
          <w:b/>
        </w:rPr>
        <w:t>Moonhyuk Kwon, Bok-Kyu Shin, Jaekyoung Lee, Jaehong Han, Soo-Un Kim</w:t>
      </w:r>
      <w:r>
        <w:rPr>
          <w:rFonts w:hint="eastAsia"/>
          <w:b/>
        </w:rPr>
        <w:t xml:space="preserve">. </w:t>
      </w:r>
      <w:proofErr w:type="gramStart"/>
      <w:r w:rsidRPr="00EE7CEB">
        <w:rPr>
          <w:b/>
        </w:rPr>
        <w:t xml:space="preserve">Characterization of </w:t>
      </w:r>
      <w:r w:rsidRPr="00EE7CEB">
        <w:rPr>
          <w:b/>
          <w:i/>
          <w:iCs/>
        </w:rPr>
        <w:t>Burkholderia glumae</w:t>
      </w:r>
      <w:r w:rsidRPr="00EE7CEB">
        <w:rPr>
          <w:b/>
        </w:rPr>
        <w:t xml:space="preserve"> BGR1 4-hydroxy-3-methylbut-2-enyl diphosphate reductase (HDR), the terminal enzyme in 2-</w:t>
      </w:r>
      <w:r w:rsidRPr="00EE7CEB">
        <w:rPr>
          <w:b/>
          <w:i/>
          <w:iCs/>
        </w:rPr>
        <w:t>C</w:t>
      </w:r>
      <w:r w:rsidRPr="00EE7CEB">
        <w:rPr>
          <w:b/>
        </w:rPr>
        <w:t>-methyl-d-erythritol 4-phosphate (MEP) pathway</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35</w:t>
      </w:r>
      <w:r w:rsidRPr="00923C89">
        <w:rPr>
          <w:b/>
        </w:rPr>
        <w:t>-</w:t>
      </w:r>
      <w:r>
        <w:rPr>
          <w:rFonts w:hint="eastAsia"/>
          <w:b/>
        </w:rPr>
        <w:t>40</w:t>
      </w:r>
    </w:p>
    <w:p w:rsidR="00ED6AA8" w:rsidRDefault="00ED6AA8" w:rsidP="00ED6AA8">
      <w:r>
        <w:t>4-Hydroxy-3-methylbut-2-enyl diphosphate reductase (HDR) is the ultimate enzyme in 2-</w:t>
      </w:r>
      <w:r>
        <w:rPr>
          <w:rStyle w:val="a3"/>
        </w:rPr>
        <w:t>C</w:t>
      </w:r>
      <w:r>
        <w:t>-methyl-D-erythritol 4-phosphate (MEP) pathway converting (</w:t>
      </w:r>
      <w:r>
        <w:rPr>
          <w:rStyle w:val="a3"/>
        </w:rPr>
        <w:t>E</w:t>
      </w:r>
      <w:r>
        <w:t xml:space="preserve">)-4-hydroxy-3-methylbut-2-enyl pyrophosphate (HMBPP) into isopentenyl diphosphate (IPP) and dimethylallyl diphosphate (DMAPP). </w:t>
      </w:r>
      <w:r>
        <w:rPr>
          <w:rStyle w:val="a3"/>
        </w:rPr>
        <w:t>Burkholderia glumae</w:t>
      </w:r>
      <w:r>
        <w:t xml:space="preserve">, a Gram-negative rice-pathogenic bacterium, harbors 2 </w:t>
      </w:r>
      <w:r>
        <w:rPr>
          <w:rStyle w:val="a3"/>
        </w:rPr>
        <w:t>hdr</w:t>
      </w:r>
      <w:r>
        <w:t xml:space="preserve"> genes and lacks isopentenyl diphosphate isomerase (</w:t>
      </w:r>
      <w:r>
        <w:rPr>
          <w:rStyle w:val="a3"/>
        </w:rPr>
        <w:t>idi</w:t>
      </w:r>
      <w:r>
        <w:t xml:space="preserve">). Both HDR enzymes could complement </w:t>
      </w:r>
      <w:r>
        <w:rPr>
          <w:rStyle w:val="a3"/>
        </w:rPr>
        <w:t>E. coli hdr</w:t>
      </w:r>
      <w:r>
        <w:t xml:space="preserve"> deletion mutant (DYTL1). Both of the recombinant HDR proteins, BgHDR1 and BgHDR2, catalyzed reduction of HMBPP into IPP and DMAPP at a ratio of 2:1, in contrast to 5:1 ratio of other bacterial HDRs so far characterized. The </w:t>
      </w:r>
      <w:r>
        <w:rPr>
          <w:rStyle w:val="a3"/>
        </w:rPr>
        <w:t>k</w:t>
      </w:r>
      <w:r>
        <w:rPr>
          <w:vertAlign w:val="subscript"/>
        </w:rPr>
        <w:t>cat</w:t>
      </w:r>
      <w:r>
        <w:t xml:space="preserve"> and </w:t>
      </w:r>
      <w:r>
        <w:rPr>
          <w:rStyle w:val="a3"/>
        </w:rPr>
        <w:t>K</w:t>
      </w:r>
      <w:r>
        <w:rPr>
          <w:vertAlign w:val="subscript"/>
        </w:rPr>
        <w:t>m</w:t>
      </w:r>
      <w:r>
        <w:t xml:space="preserve"> values of BgHDR1 and BgHDR2 were 187.0 min</w:t>
      </w:r>
      <w:r>
        <w:rPr>
          <w:rFonts w:ascii="바탕" w:eastAsia="바탕" w:hAnsi="바탕" w:cs="바탕" w:hint="eastAsia"/>
          <w:vertAlign w:val="superscript"/>
        </w:rPr>
        <w:t>−</w:t>
      </w:r>
      <w:r>
        <w:rPr>
          <w:vertAlign w:val="superscript"/>
        </w:rPr>
        <w:t>1</w:t>
      </w:r>
      <w:r>
        <w:t xml:space="preserve"> and 6.0 μM and 66.6 min</w:t>
      </w:r>
      <w:r>
        <w:rPr>
          <w:rFonts w:ascii="바탕" w:eastAsia="바탕" w:hAnsi="바탕" w:cs="바탕" w:hint="eastAsia"/>
          <w:vertAlign w:val="superscript"/>
        </w:rPr>
        <w:t>−</w:t>
      </w:r>
      <w:r>
        <w:rPr>
          <w:vertAlign w:val="superscript"/>
        </w:rPr>
        <w:t>1</w:t>
      </w:r>
      <w:r>
        <w:t xml:space="preserve"> and 21.2 μM, respectively. Physiological significance of the kinetic properties was discussed.</w:t>
      </w:r>
    </w:p>
    <w:p w:rsidR="00ED6AA8" w:rsidRDefault="00ED6AA8" w:rsidP="00ED6AA8"/>
    <w:p w:rsidR="00ED6AA8" w:rsidRDefault="00ED6AA8" w:rsidP="00ED6AA8">
      <w:pPr>
        <w:rPr>
          <w:b/>
        </w:rPr>
      </w:pPr>
      <w:proofErr w:type="gramStart"/>
      <w:r w:rsidRPr="00EE7CEB">
        <w:rPr>
          <w:b/>
        </w:rPr>
        <w:t>Yeong-Bae Yun, Seong-Wan Park, Jae-Soon Cha, Young-Kee Kim</w:t>
      </w:r>
      <w:r>
        <w:rPr>
          <w:rFonts w:hint="eastAsia"/>
          <w:b/>
        </w:rPr>
        <w:t>.</w:t>
      </w:r>
      <w:proofErr w:type="gramEnd"/>
      <w:r>
        <w:rPr>
          <w:rFonts w:hint="eastAsia"/>
          <w:b/>
        </w:rPr>
        <w:t xml:space="preserve"> </w:t>
      </w:r>
      <w:proofErr w:type="gramStart"/>
      <w:r w:rsidRPr="00EE7CEB">
        <w:rPr>
          <w:b/>
        </w:rPr>
        <w:t xml:space="preserve">Biological characterization of various strains of </w:t>
      </w:r>
      <w:r w:rsidRPr="00EE7CEB">
        <w:rPr>
          <w:b/>
          <w:i/>
          <w:iCs/>
        </w:rPr>
        <w:t>Pseudomonas tolaasii</w:t>
      </w:r>
      <w:r w:rsidRPr="00EE7CEB">
        <w:rPr>
          <w:b/>
        </w:rPr>
        <w:t xml:space="preserve"> that causes brown blotch disease</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41</w:t>
      </w:r>
      <w:r w:rsidRPr="00923C89">
        <w:rPr>
          <w:b/>
        </w:rPr>
        <w:t>-</w:t>
      </w:r>
      <w:r>
        <w:rPr>
          <w:rFonts w:hint="eastAsia"/>
          <w:b/>
        </w:rPr>
        <w:t>45</w:t>
      </w:r>
    </w:p>
    <w:p w:rsidR="00ED6AA8" w:rsidRDefault="00ED6AA8" w:rsidP="00ED6AA8">
      <w:r>
        <w:t xml:space="preserve">Brown blotch disease of cultivated mushrooms is caused by </w:t>
      </w:r>
      <w:r>
        <w:rPr>
          <w:rStyle w:val="a3"/>
        </w:rPr>
        <w:t>Pseudomonas tolaasii</w:t>
      </w:r>
      <w:r>
        <w:t xml:space="preserve">, which secretes the bacterial toxin, tolaasin. Tolaasin is a peptide toxin that causes pore formation in the plasma membrane of mushroom cells. Forty-two strains of pathogenic bacteria causing brown blotch or similar diseases were isolated from mushrooms showing disease symptoms. To characterize these bacteria, the genes of 16S rRNA were sequenced and analyzed. Thirty-three strains were identified as five different species of </w:t>
      </w:r>
      <w:r>
        <w:rPr>
          <w:rStyle w:val="a3"/>
        </w:rPr>
        <w:t>Pseudomonas</w:t>
      </w:r>
      <w:r>
        <w:t xml:space="preserve">. Of these, 23 were identified as </w:t>
      </w:r>
      <w:r>
        <w:rPr>
          <w:rStyle w:val="a3"/>
        </w:rPr>
        <w:t>P. tolaasii</w:t>
      </w:r>
      <w:r>
        <w:t xml:space="preserve"> and named as P1-type pathogens. Because the strains identified as </w:t>
      </w:r>
      <w:r>
        <w:rPr>
          <w:rStyle w:val="a3"/>
        </w:rPr>
        <w:t>P. tolaasii</w:t>
      </w:r>
      <w:r>
        <w:t xml:space="preserve"> were major pathogens that cause the brown blotch disease, phylogenetic analyses of these pathogens were conducted by the neighbor-joining method. These strains comprised three phylogenetic subtypes, P1α (6 strains), P1β (16 strains), and P1γ (1 strain). Biological characterizations of the isolated bacteria were performed and confirmed that all three subtypes were able to cause the disease by forming blotches on the surface of the mushroom tissue. However, hemolytic activities were observed in the P1α and P1γ strains, but not in the P1β strains. These results imply that remarkable diversity exists among the various strains of </w:t>
      </w:r>
      <w:r>
        <w:rPr>
          <w:rStyle w:val="a3"/>
        </w:rPr>
        <w:t>P. tolaasii</w:t>
      </w:r>
      <w:r>
        <w:t>, each strain showing distinct biological characters.</w:t>
      </w:r>
    </w:p>
    <w:p w:rsidR="00ED6AA8" w:rsidRDefault="00ED6AA8" w:rsidP="00ED6AA8"/>
    <w:p w:rsidR="00ED6AA8" w:rsidRDefault="00ED6AA8" w:rsidP="00ED6AA8">
      <w:pPr>
        <w:rPr>
          <w:b/>
        </w:rPr>
      </w:pPr>
      <w:r w:rsidRPr="00EE7CEB">
        <w:rPr>
          <w:b/>
        </w:rPr>
        <w:t>Jong-Hwan Kim, Jong-Su Seo, Joon-Kwan Moon, Jeong-Han Kim</w:t>
      </w:r>
      <w:r>
        <w:rPr>
          <w:rFonts w:hint="eastAsia"/>
          <w:b/>
        </w:rPr>
        <w:t xml:space="preserve">. </w:t>
      </w:r>
      <w:proofErr w:type="gramStart"/>
      <w:r w:rsidRPr="00EE7CEB">
        <w:rPr>
          <w:b/>
        </w:rPr>
        <w:t>Multi-residue method development of 8 benzoylurea insecticides in mandarin and apple using high performance liquid chromatography and liquid chromatography-tandem mass spectrometry</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47</w:t>
      </w:r>
      <w:r w:rsidRPr="00923C89">
        <w:rPr>
          <w:b/>
        </w:rPr>
        <w:t>-</w:t>
      </w:r>
      <w:r>
        <w:rPr>
          <w:rFonts w:hint="eastAsia"/>
          <w:b/>
        </w:rPr>
        <w:t>54</w:t>
      </w:r>
    </w:p>
    <w:p w:rsidR="00ED6AA8" w:rsidRDefault="00ED6AA8" w:rsidP="00ED6AA8">
      <w:r>
        <w:t xml:space="preserve">Multi-residue method of eight benzoylurea insecticdes (8BUs; diflubenzuron, triflumuron, </w:t>
      </w:r>
      <w:r>
        <w:lastRenderedPageBreak/>
        <w:t xml:space="preserve">hexaflumuron, teflubenzuron, novaluron, lufenuron, flufenoxuron, and chlorfluazuron) in apple and mandarin were developed with high performance liquid chromatography and liquid chromatography-tandem Mass spectrometry. Using multiresidue standard solutions, extraction, partition, and clean-up procedures have been established. Extraction with acetone and partition with </w:t>
      </w:r>
      <w:r>
        <w:rPr>
          <w:rStyle w:val="a3"/>
        </w:rPr>
        <w:t>n</w:t>
      </w:r>
      <w:r>
        <w:t xml:space="preserve">-hexane gave reasonable recovery of more than 90%. </w:t>
      </w:r>
      <w:proofErr w:type="gramStart"/>
      <w:r>
        <w:t>Clean-up with florisil-glass column using acetone/</w:t>
      </w:r>
      <w:r>
        <w:rPr>
          <w:rStyle w:val="a3"/>
        </w:rPr>
        <w:t>n</w:t>
      </w:r>
      <w:r>
        <w:t>-hexane as eluting solvents resulted in good efficiency of higher than 94%.</w:t>
      </w:r>
      <w:proofErr w:type="gramEnd"/>
      <w:r>
        <w:t xml:space="preserve"> By employing the established analytical method, recovery test of 8BUs in mandarin and apple was conducted to give recovery of 80–110%, which satisfies the Korea Food &amp; Drug Administration criteria. The method limit of quantitation (MLOQ, 0.02 mg/kg) was lower than 1/2 of maximum residue limits of crops. Excellent sensitivity and selectivity were obtained with liquid chromatography tandem mass spectrometry (LC-MS/MS)-Electrospray ionization(-) even in the samples with no clean-up, suggesting LC-MS/MS can be used for the fast multi-residue method of 8 benzoylurea insecticides in mandarin and apple.</w:t>
      </w:r>
    </w:p>
    <w:p w:rsidR="00ED6AA8" w:rsidRDefault="00ED6AA8" w:rsidP="00ED6AA8"/>
    <w:p w:rsidR="00ED6AA8" w:rsidRDefault="00ED6AA8" w:rsidP="00ED6AA8">
      <w:pPr>
        <w:rPr>
          <w:b/>
        </w:rPr>
      </w:pPr>
      <w:r w:rsidRPr="00EE7CEB">
        <w:rPr>
          <w:b/>
        </w:rPr>
        <w:t>Young-Ok Kim, In-Suk Park, Hyung-Kwoun Kim, Bo-Hye Nam, Hee Jeong Kong, Woo-Jin Kim, Dong-Gyun Kim, Bong-Seok Kim, Young-Ju Jee, Jung-Hun Song, Sang-Jun Lee</w:t>
      </w:r>
      <w:r>
        <w:rPr>
          <w:rFonts w:hint="eastAsia"/>
          <w:b/>
        </w:rPr>
        <w:t xml:space="preserve">. </w:t>
      </w:r>
      <w:r w:rsidRPr="008C730F">
        <w:rPr>
          <w:b/>
          <w:i/>
          <w:iCs/>
        </w:rPr>
        <w:t>Shewanella</w:t>
      </w:r>
      <w:r w:rsidRPr="008C730F">
        <w:rPr>
          <w:b/>
        </w:rPr>
        <w:t xml:space="preserve"> sp. Ke75 esterase with specificity for </w:t>
      </w:r>
      <w:r w:rsidRPr="008C730F">
        <w:rPr>
          <w:b/>
          <w:i/>
          <w:iCs/>
        </w:rPr>
        <w:t>p</w:t>
      </w:r>
      <w:r w:rsidRPr="008C730F">
        <w:rPr>
          <w:b/>
        </w:rPr>
        <w:t>-nitorphenyl butyrate: Gene cloning and characterization</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55</w:t>
      </w:r>
      <w:r w:rsidRPr="00923C89">
        <w:rPr>
          <w:b/>
        </w:rPr>
        <w:t>-</w:t>
      </w:r>
      <w:r>
        <w:rPr>
          <w:rFonts w:hint="eastAsia"/>
          <w:b/>
        </w:rPr>
        <w:t>62</w:t>
      </w:r>
    </w:p>
    <w:p w:rsidR="00ED6AA8" w:rsidRDefault="00ED6AA8" w:rsidP="00ED6AA8">
      <w:r>
        <w:t xml:space="preserve">A bacterial strain that produces a cold-adapted esterase was isolated from tidal flats and identified as </w:t>
      </w:r>
      <w:r>
        <w:rPr>
          <w:rStyle w:val="a3"/>
        </w:rPr>
        <w:t>Shewanella</w:t>
      </w:r>
      <w:r>
        <w:t xml:space="preserve"> sp. Ke75. In the present study, the corresponding gene was cloned using the shotgun method. The amino acid sequence deduced from the nucleotide sequence (957 bp) corresponded to a protein of 318 amino acid residues with a calculated molecular weight of 34875 Da. The esterase showed 68 and 57% identities with the putative esterases of </w:t>
      </w:r>
      <w:r>
        <w:rPr>
          <w:rStyle w:val="a3"/>
        </w:rPr>
        <w:t>Shewanella amazonensis</w:t>
      </w:r>
      <w:r>
        <w:t xml:space="preserve"> SB2B and </w:t>
      </w:r>
      <w:r>
        <w:rPr>
          <w:rStyle w:val="a3"/>
        </w:rPr>
        <w:t>Colwellia psychrerythraea</w:t>
      </w:r>
      <w:r>
        <w:t xml:space="preserve"> 34H, respectively. The esterase contained a putative leader sequence, as well as the conserved catalytic triad (Ser, His, Asp), consensus pentapeptide GXSXG, and oxyanion hole sequence (HG). The protein Ke75 was produced in both soluble and insoluble forms when </w:t>
      </w:r>
      <w:r>
        <w:rPr>
          <w:rStyle w:val="a3"/>
        </w:rPr>
        <w:t>Escherichia coli</w:t>
      </w:r>
      <w:r>
        <w:t xml:space="preserve"> cells harboring the gene were cultured at 30°C. The enzyme showed specificity for C4 (butyrate) as a substrate, with little activity toward the other </w:t>
      </w:r>
      <w:r>
        <w:rPr>
          <w:rStyle w:val="a3"/>
        </w:rPr>
        <w:t>p</w:t>
      </w:r>
      <w:r>
        <w:t xml:space="preserve">-nitrophenyl esters tested. The optimum pH and temperature for enzyme activity were pH 9.0 and 30°C, respectively. Relative activity remained up to 60% even at 5°C with </w:t>
      </w:r>
      <w:proofErr w:type="gramStart"/>
      <w:r>
        <w:t>an activation</w:t>
      </w:r>
      <w:proofErr w:type="gramEnd"/>
      <w:r>
        <w:t xml:space="preserve"> energy of 6.29 kcal/mol, which indicated that it was a cold-adapted enzyme. Enzyme activity was enhanced in the presence of Mn</w:t>
      </w:r>
      <w:r>
        <w:rPr>
          <w:vertAlign w:val="superscript"/>
        </w:rPr>
        <w:t>2+</w:t>
      </w:r>
      <w:r>
        <w:t xml:space="preserve"> ions, but inhibited by Cd</w:t>
      </w:r>
      <w:r>
        <w:rPr>
          <w:vertAlign w:val="superscript"/>
        </w:rPr>
        <w:t>2+</w:t>
      </w:r>
      <w:r>
        <w:t>, Cu</w:t>
      </w:r>
      <w:r>
        <w:rPr>
          <w:vertAlign w:val="superscript"/>
        </w:rPr>
        <w:t>2+</w:t>
      </w:r>
      <w:r>
        <w:t>, Hg</w:t>
      </w:r>
      <w:r>
        <w:rPr>
          <w:vertAlign w:val="superscript"/>
        </w:rPr>
        <w:t>2+</w:t>
      </w:r>
      <w:r>
        <w:t>, and Zn</w:t>
      </w:r>
      <w:r>
        <w:rPr>
          <w:vertAlign w:val="superscript"/>
        </w:rPr>
        <w:t>2+</w:t>
      </w:r>
      <w:r>
        <w:t xml:space="preserve"> ions.</w:t>
      </w:r>
    </w:p>
    <w:p w:rsidR="00ED6AA8" w:rsidRDefault="00ED6AA8" w:rsidP="00ED6AA8"/>
    <w:p w:rsidR="00ED6AA8" w:rsidRDefault="00ED6AA8" w:rsidP="00ED6AA8">
      <w:pPr>
        <w:rPr>
          <w:b/>
        </w:rPr>
      </w:pPr>
      <w:r w:rsidRPr="008C730F">
        <w:rPr>
          <w:b/>
        </w:rPr>
        <w:t>Chang-Geun Song, Moo-Yeol Baik, Byung-Yong Kim</w:t>
      </w:r>
      <w:r>
        <w:rPr>
          <w:rFonts w:hint="eastAsia"/>
          <w:b/>
        </w:rPr>
        <w:t xml:space="preserve">. </w:t>
      </w:r>
      <w:proofErr w:type="gramStart"/>
      <w:r w:rsidRPr="008C730F">
        <w:rPr>
          <w:b/>
        </w:rPr>
        <w:t>Rheological properties of native maize, waxy maize, and acetylated maize starches, and applications in the development of food products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63</w:t>
      </w:r>
      <w:r w:rsidRPr="00923C89">
        <w:rPr>
          <w:b/>
        </w:rPr>
        <w:t>-</w:t>
      </w:r>
      <w:r>
        <w:rPr>
          <w:rFonts w:hint="eastAsia"/>
          <w:b/>
        </w:rPr>
        <w:t>68</w:t>
      </w:r>
    </w:p>
    <w:p w:rsidR="00ED6AA8" w:rsidRDefault="00ED6AA8" w:rsidP="00ED6AA8">
      <w:r>
        <w:t xml:space="preserve">Feasibility of using native and modified maize starches in various food systems such as surimi, soup and noodle was investigated. The viscosity of native maize starch (NMS) increased dramatically with an increase in the starch concentration and a decrease in the temperature, </w:t>
      </w:r>
      <w:r>
        <w:lastRenderedPageBreak/>
        <w:t>whereas that of of waxy maize starch (WMS) showed no significant change. The acetylated maize starch (AMS) had a lower gelatinization temperature and enthalpy than NMS and WMS. NMS had the highest storage modulus (G′) and loss modulus (G″), whereas WMS had the lowest G′ and G″. The G′ values of all of the surimi increased from 55°C, and the G′ of surimi paste with NMS added was greater than that of the surimi mixed with WMS and AMS. The viscosity of soup containing WMS showed a lower increase than with NMS and AMS. Noodles mixed with AMS had the shortest cooking time, indicating that each starch had typical characteristics that could be applied to food manufacturing.</w:t>
      </w:r>
    </w:p>
    <w:p w:rsidR="00ED6AA8" w:rsidRDefault="00ED6AA8" w:rsidP="00ED6AA8"/>
    <w:p w:rsidR="00ED6AA8" w:rsidRDefault="00ED6AA8" w:rsidP="00ED6AA8">
      <w:pPr>
        <w:rPr>
          <w:b/>
        </w:rPr>
      </w:pPr>
      <w:r w:rsidRPr="008C730F">
        <w:rPr>
          <w:b/>
        </w:rPr>
        <w:t xml:space="preserve">Jin-Woong Jeong, Kee-Jae Park, Jeong-Ho Lim, </w:t>
      </w:r>
      <w:proofErr w:type="gramStart"/>
      <w:r w:rsidRPr="008C730F">
        <w:rPr>
          <w:b/>
        </w:rPr>
        <w:t>Jung</w:t>
      </w:r>
      <w:proofErr w:type="gramEnd"/>
      <w:r w:rsidRPr="008C730F">
        <w:rPr>
          <w:b/>
        </w:rPr>
        <w:t>-Min Sung</w:t>
      </w:r>
      <w:r>
        <w:rPr>
          <w:rFonts w:hint="eastAsia"/>
          <w:b/>
        </w:rPr>
        <w:t xml:space="preserve">. </w:t>
      </w:r>
      <w:r w:rsidRPr="008C730F">
        <w:rPr>
          <w:b/>
        </w:rPr>
        <w:t xml:space="preserve">Analysis of hazard on fresh and salted </w:t>
      </w:r>
      <w:r w:rsidRPr="008C730F">
        <w:rPr>
          <w:b/>
          <w:i/>
          <w:iCs/>
        </w:rPr>
        <w:t>baechus</w:t>
      </w:r>
      <w:r w:rsidRPr="008C730F">
        <w:rPr>
          <w:b/>
        </w:rPr>
        <w:t xml:space="preserve"> (nappa cabbage, </w:t>
      </w:r>
      <w:r w:rsidRPr="008C730F">
        <w:rPr>
          <w:b/>
          <w:i/>
          <w:iCs/>
        </w:rPr>
        <w:t xml:space="preserve">Brassica </w:t>
      </w:r>
      <w:proofErr w:type="gramStart"/>
      <w:r w:rsidRPr="008C730F">
        <w:rPr>
          <w:b/>
          <w:i/>
          <w:iCs/>
        </w:rPr>
        <w:t>rapa</w:t>
      </w:r>
      <w:proofErr w:type="gramEnd"/>
      <w:r w:rsidRPr="008C730F">
        <w:rPr>
          <w:b/>
          <w:i/>
          <w:iCs/>
        </w:rPr>
        <w:t xml:space="preserve"> L. subsp. pekinensis</w:t>
      </w:r>
      <w:r w:rsidRPr="008C730F">
        <w:rPr>
          <w:b/>
        </w:rPr>
        <w:t>) in Korea</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69</w:t>
      </w:r>
      <w:r w:rsidRPr="00923C89">
        <w:rPr>
          <w:b/>
        </w:rPr>
        <w:t>-</w:t>
      </w:r>
      <w:r>
        <w:rPr>
          <w:rFonts w:hint="eastAsia"/>
          <w:b/>
        </w:rPr>
        <w:t>76</w:t>
      </w:r>
    </w:p>
    <w:p w:rsidR="00ED6AA8" w:rsidRDefault="00ED6AA8" w:rsidP="00ED6AA8">
      <w:r>
        <w:t xml:space="preserve">Risk factors, such as microorganism, parasite eggs, pesticide residues, and heavy metal in fresh and salted </w:t>
      </w:r>
      <w:r>
        <w:rPr>
          <w:rStyle w:val="a3"/>
        </w:rPr>
        <w:t>baechus</w:t>
      </w:r>
      <w:r>
        <w:t xml:space="preserve"> (napa cabbage, </w:t>
      </w:r>
      <w:r>
        <w:rPr>
          <w:rStyle w:val="a3"/>
        </w:rPr>
        <w:t xml:space="preserve">Brassica </w:t>
      </w:r>
      <w:proofErr w:type="gramStart"/>
      <w:r>
        <w:rPr>
          <w:rStyle w:val="a3"/>
        </w:rPr>
        <w:t>rapa</w:t>
      </w:r>
      <w:proofErr w:type="gramEnd"/>
      <w:r>
        <w:rPr>
          <w:rStyle w:val="a3"/>
        </w:rPr>
        <w:t xml:space="preserve"> L. subsp. pekinensis</w:t>
      </w:r>
      <w:r>
        <w:t xml:space="preserve">) were analyzed once a month from April 2010 to March 2011. Total bacterial population of salted </w:t>
      </w:r>
      <w:r>
        <w:rPr>
          <w:rStyle w:val="a3"/>
        </w:rPr>
        <w:t>baechu</w:t>
      </w:r>
      <w:r>
        <w:t xml:space="preserve"> in summer (2.08–5.11 </w:t>
      </w:r>
      <w:proofErr w:type="gramStart"/>
      <w:r>
        <w:t>log</w:t>
      </w:r>
      <w:proofErr w:type="gramEnd"/>
      <w:r>
        <w:t xml:space="preserve"> CFU/g) was higher than that in winter. Also, coliform population in salted </w:t>
      </w:r>
      <w:r>
        <w:rPr>
          <w:rStyle w:val="a3"/>
        </w:rPr>
        <w:t>baechu</w:t>
      </w:r>
      <w:r>
        <w:t xml:space="preserve"> during winter decreased by 2 </w:t>
      </w:r>
      <w:proofErr w:type="gramStart"/>
      <w:r>
        <w:t>log</w:t>
      </w:r>
      <w:proofErr w:type="gramEnd"/>
      <w:r>
        <w:t xml:space="preserve"> CFU/g as compared with that in summer. Pesticide residues and parasite eggs were not detected in any salted </w:t>
      </w:r>
      <w:r>
        <w:rPr>
          <w:rStyle w:val="a3"/>
        </w:rPr>
        <w:t>baechu</w:t>
      </w:r>
      <w:r>
        <w:t xml:space="preserve">. Pb was detected at 0.06 ppm in the winter salted </w:t>
      </w:r>
      <w:r>
        <w:rPr>
          <w:rStyle w:val="a3"/>
        </w:rPr>
        <w:t>baechu</w:t>
      </w:r>
      <w:r>
        <w:t xml:space="preserve">, but the lever was lower than the residue tolerance of the Korea food code. The pH of salted </w:t>
      </w:r>
      <w:r>
        <w:rPr>
          <w:rStyle w:val="a3"/>
        </w:rPr>
        <w:t>baechu</w:t>
      </w:r>
      <w:r>
        <w:t xml:space="preserve"> during a 1-year period showed the lowest level at 4.76–5.22 in August and then gradually increased. The microbe results showed a high correlation with the pH of the salted </w:t>
      </w:r>
      <w:r>
        <w:rPr>
          <w:rStyle w:val="a3"/>
        </w:rPr>
        <w:t>baechu</w:t>
      </w:r>
      <w:r>
        <w:t>.</w:t>
      </w:r>
    </w:p>
    <w:p w:rsidR="00ED6AA8" w:rsidRDefault="00ED6AA8" w:rsidP="00ED6AA8"/>
    <w:p w:rsidR="00ED6AA8" w:rsidRDefault="00ED6AA8" w:rsidP="00ED6AA8">
      <w:pPr>
        <w:rPr>
          <w:b/>
        </w:rPr>
      </w:pPr>
      <w:r w:rsidRPr="008C730F">
        <w:rPr>
          <w:b/>
        </w:rPr>
        <w:t>Soon-Mi Shim, Seung-Yong Lim</w:t>
      </w:r>
      <w:r>
        <w:rPr>
          <w:rFonts w:hint="eastAsia"/>
          <w:b/>
        </w:rPr>
        <w:t xml:space="preserve">. </w:t>
      </w:r>
      <w:r w:rsidRPr="008C730F">
        <w:rPr>
          <w:b/>
        </w:rPr>
        <w:t>Texture properties and radical scavenging ability of porridge products based on beans, grains, and nuts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77</w:t>
      </w:r>
      <w:r w:rsidRPr="00923C89">
        <w:rPr>
          <w:b/>
        </w:rPr>
        <w:t>-</w:t>
      </w:r>
      <w:r>
        <w:rPr>
          <w:rFonts w:hint="eastAsia"/>
          <w:b/>
        </w:rPr>
        <w:t>82</w:t>
      </w:r>
    </w:p>
    <w:p w:rsidR="00ED6AA8" w:rsidRDefault="00ED6AA8" w:rsidP="00ED6AA8">
      <w:r>
        <w:t>Textural and sensory properties and radical scavenging ability of rice and cereal-based porridges such as beans, nuts, and grains were examined. Textural properties of the porridges, including hardness, adhesiveness, cohesiveness, springiness, and gumminess, were determined using a TA-XT2 texture analyzer. For the sensory evaluation, thirty-five volunteers participated in the randomized incomplete block design. The 1-diphenyl-2-picrylhydrazyl method was carried out to determine the radical scavenging ability of the porridges. Cereal-based porridges added with beans, grains, and nuts appeared to be less hard and sticky than plain rice porridges. Overall sensory acceptabilities for black rice, walnut, and pine-nut porridges were higher than those for plain rice porridges. Pine-nut, walnut, grain porridge such as wild sesame, black rice, and mixed grains provide strong radical-scavenging ability compared to plain rice porridges. Our results suggest that cereal-based porridge prepared with beans, grains, and nuts are nutritious and palatable substitute food for people with chewing difficulty.</w:t>
      </w:r>
    </w:p>
    <w:p w:rsidR="00ED6AA8" w:rsidRDefault="00ED6AA8" w:rsidP="00ED6AA8"/>
    <w:p w:rsidR="00ED6AA8" w:rsidRDefault="00ED6AA8" w:rsidP="00ED6AA8">
      <w:pPr>
        <w:rPr>
          <w:b/>
        </w:rPr>
      </w:pPr>
      <w:r w:rsidRPr="008C730F">
        <w:rPr>
          <w:b/>
        </w:rPr>
        <w:t>Jae-ho Choi, Cher-won Hwang, Hyung-ki Do, Gi-seok Kwon, Sun-chul Kang</w:t>
      </w:r>
      <w:r>
        <w:rPr>
          <w:rFonts w:hint="eastAsia"/>
          <w:b/>
        </w:rPr>
        <w:t xml:space="preserve">. </w:t>
      </w:r>
      <w:r w:rsidRPr="008C730F">
        <w:rPr>
          <w:b/>
        </w:rPr>
        <w:t xml:space="preserve">Anti-oxidizing </w:t>
      </w:r>
      <w:r w:rsidRPr="008C730F">
        <w:rPr>
          <w:b/>
        </w:rPr>
        <w:lastRenderedPageBreak/>
        <w:t>functional effect of polyamine as a bioconversion starter using microbes isolated from fluke babsikhae</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83</w:t>
      </w:r>
      <w:r w:rsidRPr="00923C89">
        <w:rPr>
          <w:b/>
        </w:rPr>
        <w:t>-</w:t>
      </w:r>
      <w:r>
        <w:rPr>
          <w:rFonts w:hint="eastAsia"/>
          <w:b/>
        </w:rPr>
        <w:t>86</w:t>
      </w:r>
    </w:p>
    <w:p w:rsidR="00ED6AA8" w:rsidRDefault="00ED6AA8" w:rsidP="00ED6AA8">
      <w:r>
        <w:t xml:space="preserve">Polyamines are well known as important molecular compounds for many biochemical processes in animals and plants. The function of biogenic polyamine has been especially well studied for its role in the oxidative system and the protection of membranes from peroxidation in cells. We investigated the polyamine contents of fluke babsikhae and isolated polyamineproducing lactic acid bacteria (LAB) to improve the probiotic antioxidative function of the Korean traditional fermented food, fluke babsikhae. In the present study, first we confirmed that fluke babsikhae possesses more antioxidative molecules compared to the other antioxidative vegetable (Korean radish) and ascorbic acid by using the method of peroxide value (POV). Secondly polyamines, which are considered as antioxidative molecules, were detected in fluke babsikhae using thin layer chromatography (TLC) and high performance liquid chromatography (HPLC). In order to improve the probiotic function of fluke babsikhae, LABs were isolated from the fermented food, and these isolated microbes were tentatively identified as </w:t>
      </w:r>
      <w:r>
        <w:rPr>
          <w:rStyle w:val="a3"/>
        </w:rPr>
        <w:t>Lactobacillus brevis</w:t>
      </w:r>
      <w:r>
        <w:t xml:space="preserve"> strain bh3 and </w:t>
      </w:r>
      <w:r>
        <w:rPr>
          <w:rStyle w:val="a3"/>
        </w:rPr>
        <w:t>Lactobacillus</w:t>
      </w:r>
      <w:r>
        <w:t xml:space="preserve"> sp. using 16S rRNA sequencing. Polyamine was produced from these two strains and also was confirmed to have antioxidative activity. Especially </w:t>
      </w:r>
      <w:r>
        <w:rPr>
          <w:rStyle w:val="a3"/>
        </w:rPr>
        <w:t>Lactobacillus</w:t>
      </w:r>
      <w:r>
        <w:t xml:space="preserve"> sp. was shown to produce high amounts of putrescine. Therefore, this strain can be considered as a starter to improve the probiotic function of fluke babsikhae. According to the results, fluke babsikhae will be a good candidate for a healthy functional food and also isolated LAB will be considered as a starter for probiotics by bioconversion.</w:t>
      </w:r>
    </w:p>
    <w:p w:rsidR="00ED6AA8" w:rsidRDefault="00ED6AA8" w:rsidP="00ED6AA8"/>
    <w:p w:rsidR="00ED6AA8" w:rsidRDefault="00ED6AA8" w:rsidP="00ED6AA8">
      <w:pPr>
        <w:rPr>
          <w:b/>
        </w:rPr>
      </w:pPr>
      <w:r w:rsidRPr="008C730F">
        <w:rPr>
          <w:b/>
        </w:rPr>
        <w:t>Hoon Choi, Joon-Kwan Moon, Jong-Su Seo, Jeong-Han Kim</w:t>
      </w:r>
      <w:r>
        <w:rPr>
          <w:rFonts w:hint="eastAsia"/>
          <w:b/>
        </w:rPr>
        <w:t xml:space="preserve">. </w:t>
      </w:r>
      <w:proofErr w:type="gramStart"/>
      <w:r w:rsidRPr="008C730F">
        <w:rPr>
          <w:b/>
        </w:rPr>
        <w:t>Establishment of retention index library on gas chromatography-mass spectrometry for nontargeted metabolite profiling approach</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87</w:t>
      </w:r>
      <w:r w:rsidRPr="00923C89">
        <w:rPr>
          <w:b/>
        </w:rPr>
        <w:t>-</w:t>
      </w:r>
      <w:r>
        <w:rPr>
          <w:rFonts w:hint="eastAsia"/>
          <w:b/>
        </w:rPr>
        <w:t>90</w:t>
      </w:r>
    </w:p>
    <w:p w:rsidR="00ED6AA8" w:rsidRPr="008C730F" w:rsidRDefault="00ED6AA8" w:rsidP="00ED6AA8">
      <w:pPr>
        <w:rPr>
          <w:b/>
        </w:rPr>
      </w:pPr>
      <w:r>
        <w:t>The retention indices of metabolites expected to be in rice have been established with gas chromatography-mass spectrometry (GC-MS) after derivatization. Total 187 metabolites (59 lipids and 128 polar metabolites) including fatty acids, hydrocarbons, alcohols, steroids, sugars, sugar alcohols, organic acids, amino acids, amines, and amides were analyzed using GCMS and their retention indices were calculated. These retention indices are expected to be used for the identification of various metabolites in many types of crops.</w:t>
      </w:r>
    </w:p>
    <w:p w:rsidR="00ED6AA8" w:rsidRDefault="00ED6AA8" w:rsidP="00ED6AA8">
      <w:pPr>
        <w:rPr>
          <w:b/>
        </w:rPr>
      </w:pPr>
    </w:p>
    <w:p w:rsidR="00ED6AA8" w:rsidRDefault="00ED6AA8" w:rsidP="00ED6AA8">
      <w:pPr>
        <w:rPr>
          <w:b/>
        </w:rPr>
      </w:pPr>
      <w:r w:rsidRPr="008C730F">
        <w:rPr>
          <w:b/>
        </w:rPr>
        <w:t>Ji-Yeon Yang, Kyoung-Shik Cho, Nam-Hyun Chung, Chung-Ho Kim, Joo-Won Suh, Hoi-Seon Lee</w:t>
      </w:r>
      <w:r>
        <w:rPr>
          <w:rFonts w:hint="eastAsia"/>
          <w:b/>
        </w:rPr>
        <w:t xml:space="preserve">. </w:t>
      </w:r>
      <w:r w:rsidRPr="008C730F">
        <w:rPr>
          <w:b/>
        </w:rPr>
        <w:t xml:space="preserve">Constituents of volatile compounds derived from </w:t>
      </w:r>
      <w:r w:rsidRPr="008C730F">
        <w:rPr>
          <w:b/>
          <w:i/>
          <w:iCs/>
        </w:rPr>
        <w:t>Melaleuca alternifolia</w:t>
      </w:r>
      <w:r w:rsidRPr="008C730F">
        <w:rPr>
          <w:b/>
        </w:rPr>
        <w:t xml:space="preserve"> leaf oil and acaricidal toxicities against house dust mites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91</w:t>
      </w:r>
      <w:r w:rsidRPr="00923C89">
        <w:rPr>
          <w:b/>
        </w:rPr>
        <w:t>-</w:t>
      </w:r>
      <w:r>
        <w:rPr>
          <w:rFonts w:hint="eastAsia"/>
          <w:b/>
        </w:rPr>
        <w:t>94</w:t>
      </w:r>
    </w:p>
    <w:p w:rsidR="00ED6AA8" w:rsidRDefault="00ED6AA8" w:rsidP="00ED6AA8">
      <w:r>
        <w:t xml:space="preserve">The acaricidal activities of the volatile compounds derived from </w:t>
      </w:r>
      <w:r>
        <w:rPr>
          <w:rStyle w:val="a3"/>
        </w:rPr>
        <w:t>Melaleuca alternifolia</w:t>
      </w:r>
      <w:r>
        <w:t xml:space="preserve"> leaf oil were evaluated against house dust mites. Terpinen-4-ol (3.89 and 3.51 μg/cm</w:t>
      </w:r>
      <w:r>
        <w:rPr>
          <w:vertAlign w:val="superscript"/>
        </w:rPr>
        <w:t>2</w:t>
      </w:r>
      <w:r>
        <w:t>) was approximately 2.0 and 1.7 times more active than benzyl benzoate (7.83 and 5.96 μg/cm</w:t>
      </w:r>
      <w:r>
        <w:rPr>
          <w:vertAlign w:val="superscript"/>
        </w:rPr>
        <w:t>2</w:t>
      </w:r>
      <w:r>
        <w:t>). Therefore, terpinen-4-ol could be useful as a natural acaricide.</w:t>
      </w:r>
    </w:p>
    <w:p w:rsidR="00ED6AA8" w:rsidRDefault="00ED6AA8" w:rsidP="00ED6AA8"/>
    <w:p w:rsidR="00ED6AA8" w:rsidRDefault="00ED6AA8" w:rsidP="00ED6AA8">
      <w:pPr>
        <w:rPr>
          <w:b/>
        </w:rPr>
      </w:pPr>
      <w:r w:rsidRPr="008C730F">
        <w:rPr>
          <w:b/>
        </w:rPr>
        <w:lastRenderedPageBreak/>
        <w:t>Inkyu Hwang, Daewoon Choi, Hyejeong See, Wonyong Kim, In Sik Chung, Dong-Hwa Shon</w:t>
      </w:r>
      <w:r>
        <w:rPr>
          <w:rFonts w:hint="eastAsia"/>
          <w:b/>
        </w:rPr>
        <w:t xml:space="preserve">. </w:t>
      </w:r>
      <w:r w:rsidRPr="008C730F">
        <w:rPr>
          <w:b/>
        </w:rPr>
        <w:t xml:space="preserve">Beneficial effects of the mixed adjuvant of CpG plus monophosphoryl lipid </w:t>
      </w:r>
      <w:proofErr w:type="gramStart"/>
      <w:r w:rsidRPr="008C730F">
        <w:rPr>
          <w:b/>
        </w:rPr>
        <w:t>a</w:t>
      </w:r>
      <w:proofErr w:type="gramEnd"/>
      <w:r w:rsidRPr="008C730F">
        <w:rPr>
          <w:b/>
        </w:rPr>
        <w:t xml:space="preserve"> in immunization with a recombinant protein vaccine for hepatitis A</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95</w:t>
      </w:r>
      <w:r w:rsidRPr="00923C89">
        <w:rPr>
          <w:b/>
        </w:rPr>
        <w:t>-</w:t>
      </w:r>
      <w:r>
        <w:rPr>
          <w:rFonts w:hint="eastAsia"/>
          <w:b/>
        </w:rPr>
        <w:t>98</w:t>
      </w:r>
    </w:p>
    <w:p w:rsidR="00ED6AA8" w:rsidRDefault="00ED6AA8" w:rsidP="00ED6AA8">
      <w:r>
        <w:t>In an effort to develop a new vaccine for hepatitis A, which is mainly transmitted via contaminated foods and water, recombinant virus protein 1 (VP1) of hepatitis A virus was used as an antigen. Several adjuvants in a single or a mixed form, i.e., alum, CpG oligodeoxynucleotide, monophosphoryl lipid A (MPL), alum plus MPL, and CpG plus MPL, were also tested for their immunological properties. When their effects on the production of VP1-specific IgG relative to that of total IgG and the levels of and balance between Th1- and Th2-type cytokine productions were compared, CpG plus MPL was found to have highly beneficial effects, providing a new insight in selection of adjuvant for development of a new vaccine.</w:t>
      </w:r>
    </w:p>
    <w:p w:rsidR="00ED6AA8" w:rsidRDefault="00ED6AA8" w:rsidP="00ED6AA8"/>
    <w:p w:rsidR="00ED6AA8" w:rsidRDefault="00ED6AA8" w:rsidP="00ED6AA8">
      <w:pPr>
        <w:rPr>
          <w:b/>
        </w:rPr>
      </w:pPr>
      <w:r w:rsidRPr="008C730F">
        <w:rPr>
          <w:b/>
        </w:rPr>
        <w:t>Lingzhu Meng, Seung Hwan Yang, Tae-Jong Kim, Joo-Won Suh</w:t>
      </w:r>
      <w:r>
        <w:rPr>
          <w:rFonts w:hint="eastAsia"/>
          <w:b/>
        </w:rPr>
        <w:t xml:space="preserve">. </w:t>
      </w:r>
      <w:r w:rsidRPr="008C730F">
        <w:rPr>
          <w:b/>
        </w:rPr>
        <w:t xml:space="preserve">Two base mutations of a putative LacI-family transcriptional regulator, </w:t>
      </w:r>
      <w:r w:rsidRPr="008C730F">
        <w:rPr>
          <w:b/>
          <w:i/>
          <w:iCs/>
        </w:rPr>
        <w:t>SCO7554</w:t>
      </w:r>
      <w:r w:rsidRPr="008C730F">
        <w:rPr>
          <w:b/>
        </w:rPr>
        <w:t xml:space="preserve">, reverse the overexpression effect on the antibiotic pigment production in </w:t>
      </w:r>
      <w:r w:rsidRPr="008C730F">
        <w:rPr>
          <w:b/>
          <w:i/>
          <w:iCs/>
        </w:rPr>
        <w:t>Streptomyces coelicolor</w:t>
      </w:r>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99</w:t>
      </w:r>
      <w:r w:rsidRPr="00923C89">
        <w:rPr>
          <w:b/>
        </w:rPr>
        <w:t>-</w:t>
      </w:r>
      <w:r>
        <w:rPr>
          <w:rFonts w:hint="eastAsia"/>
          <w:b/>
        </w:rPr>
        <w:t>101</w:t>
      </w:r>
    </w:p>
    <w:p w:rsidR="00ED6AA8" w:rsidRDefault="00ED6AA8" w:rsidP="00ED6AA8">
      <w:r>
        <w:t xml:space="preserve">The SCO7554 protein, a putative LacI-family transcriptional regulator, is important in the antibiotic pigment production in </w:t>
      </w:r>
      <w:r>
        <w:rPr>
          <w:rStyle w:val="a3"/>
        </w:rPr>
        <w:t>Streptomyces coelicolor</w:t>
      </w:r>
      <w:r>
        <w:t xml:space="preserve"> M130. A single mutation at the 4</w:t>
      </w:r>
      <w:r>
        <w:rPr>
          <w:vertAlign w:val="superscript"/>
        </w:rPr>
        <w:t>th</w:t>
      </w:r>
      <w:r>
        <w:t xml:space="preserve"> amino acid from asparagine to serine reversed the </w:t>
      </w:r>
      <w:r>
        <w:rPr>
          <w:rStyle w:val="a3"/>
        </w:rPr>
        <w:t>SCO7554</w:t>
      </w:r>
      <w:r>
        <w:t xml:space="preserve"> effect on the antibiotic pigment production in an overexpression experiment. Additional mutation at the 276</w:t>
      </w:r>
      <w:r>
        <w:rPr>
          <w:vertAlign w:val="superscript"/>
        </w:rPr>
        <w:t>th</w:t>
      </w:r>
      <w:r>
        <w:t xml:space="preserve"> amino acid from valine to alanine intensified this effect, and the overexpression of the double mutant </w:t>
      </w:r>
      <w:r>
        <w:rPr>
          <w:rStyle w:val="a3"/>
        </w:rPr>
        <w:t>SCO7554</w:t>
      </w:r>
      <w:r>
        <w:t xml:space="preserve"> increased the production of antibiotics, whereas the overexpression of </w:t>
      </w:r>
      <w:r>
        <w:rPr>
          <w:rStyle w:val="a3"/>
        </w:rPr>
        <w:t>SCO7554</w:t>
      </w:r>
      <w:r>
        <w:t xml:space="preserve"> itself decreased the antibiotic productions. This observation suggested the functional importance of the N-terminal region of a putative LacI-family transcriptional regulator, </w:t>
      </w:r>
      <w:r>
        <w:rPr>
          <w:rStyle w:val="a3"/>
        </w:rPr>
        <w:t>SCO7554</w:t>
      </w:r>
      <w:r>
        <w:t xml:space="preserve"> protein, even though it was not located on any known functional domain.</w:t>
      </w:r>
    </w:p>
    <w:p w:rsidR="00ED6AA8" w:rsidRDefault="00ED6AA8" w:rsidP="00ED6AA8"/>
    <w:p w:rsidR="00ED6AA8" w:rsidRDefault="00ED6AA8" w:rsidP="00ED6AA8">
      <w:pPr>
        <w:rPr>
          <w:b/>
        </w:rPr>
      </w:pPr>
      <w:r w:rsidRPr="008C730F">
        <w:rPr>
          <w:b/>
        </w:rPr>
        <w:t>Joo-Mi Yoon, Bum-Soo Hahn, Tae-Lim Kim, Man-Ho Cho, Seong Hee Bhoo, Tae-Ryong Hahn, Sang-Won Lee</w:t>
      </w:r>
      <w:r>
        <w:rPr>
          <w:rFonts w:hint="eastAsia"/>
          <w:b/>
        </w:rPr>
        <w:t xml:space="preserve">. </w:t>
      </w:r>
      <w:proofErr w:type="gramStart"/>
      <w:r w:rsidRPr="008C730F">
        <w:rPr>
          <w:b/>
        </w:rPr>
        <w:t xml:space="preserve">An efficient method for detection of recombinant proteins using a bacteriophytochrome chromophore binding domain from </w:t>
      </w:r>
      <w:r w:rsidRPr="008C730F">
        <w:rPr>
          <w:b/>
          <w:i/>
          <w:iCs/>
        </w:rPr>
        <w:t>Deinococcus Radiodurans</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103</w:t>
      </w:r>
      <w:r w:rsidRPr="00923C89">
        <w:rPr>
          <w:b/>
        </w:rPr>
        <w:t>-</w:t>
      </w:r>
      <w:r>
        <w:rPr>
          <w:rFonts w:hint="eastAsia"/>
          <w:b/>
        </w:rPr>
        <w:t>106</w:t>
      </w:r>
    </w:p>
    <w:p w:rsidR="00ED6AA8" w:rsidRDefault="00ED6AA8" w:rsidP="00ED6AA8">
      <w:r>
        <w:t xml:space="preserve">Bacteriophytochromes are composed of N-terminal region for chromophore binding and C-terminal domain for transmission of a light signal. In this study, the possibility of using the chromophore-binding domain from a </w:t>
      </w:r>
      <w:r>
        <w:rPr>
          <w:rStyle w:val="a3"/>
        </w:rPr>
        <w:t>Deinococcus radiodurans</w:t>
      </w:r>
      <w:r>
        <w:t xml:space="preserve"> bacteriophytochrome as a protein tag to enable a rapid and simple detection method for the production of recombinant proteins were evaluated.</w:t>
      </w:r>
    </w:p>
    <w:p w:rsidR="00ED6AA8" w:rsidRDefault="00ED6AA8" w:rsidP="00ED6AA8"/>
    <w:p w:rsidR="00ED6AA8" w:rsidRDefault="00ED6AA8" w:rsidP="00ED6AA8">
      <w:pPr>
        <w:rPr>
          <w:b/>
        </w:rPr>
      </w:pPr>
      <w:r w:rsidRPr="00E84AF0">
        <w:rPr>
          <w:b/>
        </w:rPr>
        <w:t>Jinhua Cheng, Ying-Yu Jin, Seung Hwan Yang, Joo-Won Suh</w:t>
      </w:r>
      <w:r>
        <w:rPr>
          <w:rFonts w:hint="eastAsia"/>
          <w:b/>
        </w:rPr>
        <w:t xml:space="preserve">. </w:t>
      </w:r>
      <w:r w:rsidRPr="00E84AF0">
        <w:rPr>
          <w:b/>
        </w:rPr>
        <w:t xml:space="preserve">Isolation and characterization of anti-methicillinresistant </w:t>
      </w:r>
      <w:r w:rsidRPr="00E84AF0">
        <w:rPr>
          <w:b/>
          <w:i/>
          <w:iCs/>
        </w:rPr>
        <w:t>Staphylococcus aureus</w:t>
      </w:r>
      <w:r w:rsidRPr="00E84AF0">
        <w:rPr>
          <w:b/>
        </w:rPr>
        <w:t xml:space="preserve">/vancomycinresistant </w:t>
      </w:r>
      <w:r w:rsidRPr="00E84AF0">
        <w:rPr>
          <w:b/>
          <w:i/>
          <w:iCs/>
        </w:rPr>
        <w:t>Enterococcus</w:t>
      </w:r>
      <w:r w:rsidRPr="00E84AF0">
        <w:rPr>
          <w:b/>
        </w:rPr>
        <w:t xml:space="preserve"> compound </w:t>
      </w:r>
      <w:r w:rsidRPr="00E84AF0">
        <w:rPr>
          <w:b/>
        </w:rPr>
        <w:lastRenderedPageBreak/>
        <w:t xml:space="preserve">from </w:t>
      </w:r>
      <w:r w:rsidRPr="00E84AF0">
        <w:rPr>
          <w:b/>
          <w:i/>
          <w:iCs/>
        </w:rPr>
        <w:t>Streptomyces bungoensis</w:t>
      </w:r>
      <w:r w:rsidRPr="00E84AF0">
        <w:rPr>
          <w:b/>
        </w:rPr>
        <w:t xml:space="preserve"> MJM 2077</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107</w:t>
      </w:r>
      <w:r w:rsidRPr="00923C89">
        <w:rPr>
          <w:b/>
        </w:rPr>
        <w:t>-</w:t>
      </w:r>
      <w:r>
        <w:rPr>
          <w:rFonts w:hint="eastAsia"/>
          <w:b/>
        </w:rPr>
        <w:t>111</w:t>
      </w:r>
    </w:p>
    <w:p w:rsidR="00ED6AA8" w:rsidRDefault="00ED6AA8" w:rsidP="00ED6AA8">
      <w:r>
        <w:t xml:space="preserve">Strain MJM2077 was selected for its strong anti-Methicillin-resistant </w:t>
      </w:r>
      <w:r>
        <w:rPr>
          <w:rStyle w:val="a3"/>
        </w:rPr>
        <w:t>Staphylococcus aureus</w:t>
      </w:r>
      <w:r>
        <w:t xml:space="preserve">/Vancomycin-resistant </w:t>
      </w:r>
      <w:r>
        <w:rPr>
          <w:rStyle w:val="a3"/>
        </w:rPr>
        <w:t>Enterococcus</w:t>
      </w:r>
      <w:r>
        <w:t xml:space="preserve"> activity and designated as </w:t>
      </w:r>
      <w:r>
        <w:rPr>
          <w:rStyle w:val="a3"/>
        </w:rPr>
        <w:t>Streptomyces bungoensis</w:t>
      </w:r>
      <w:r>
        <w:t xml:space="preserve"> MJM2077 based on the analysis of the 16S rDNA sequence. The active compound, which was very stable under acidic conditions, was purified and identified as echinomycin by NMR and mass spectrometry. This is the first report on the isolation of echinomycin from a </w:t>
      </w:r>
      <w:r>
        <w:rPr>
          <w:rStyle w:val="a3"/>
        </w:rPr>
        <w:t>S. bungoensis</w:t>
      </w:r>
      <w:r>
        <w:t xml:space="preserve"> strain, and the development of high-producing strains is in progress.</w:t>
      </w:r>
    </w:p>
    <w:p w:rsidR="00ED6AA8" w:rsidRDefault="00ED6AA8" w:rsidP="00ED6AA8"/>
    <w:p w:rsidR="00ED6AA8" w:rsidRDefault="00ED6AA8" w:rsidP="00ED6AA8">
      <w:pPr>
        <w:rPr>
          <w:b/>
        </w:rPr>
      </w:pPr>
      <w:r w:rsidRPr="00E84AF0">
        <w:rPr>
          <w:b/>
        </w:rPr>
        <w:t>Soon Young Shin, Young Han Lee</w:t>
      </w:r>
      <w:r>
        <w:rPr>
          <w:rFonts w:hint="eastAsia"/>
          <w:b/>
        </w:rPr>
        <w:t xml:space="preserve">. </w:t>
      </w:r>
      <w:r w:rsidRPr="00E84AF0">
        <w:rPr>
          <w:b/>
        </w:rPr>
        <w:t>3-Hydroxyflavanone induces apoptosis in HeLa cells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113</w:t>
      </w:r>
      <w:r w:rsidRPr="00923C89">
        <w:rPr>
          <w:b/>
        </w:rPr>
        <w:t>-</w:t>
      </w:r>
      <w:r>
        <w:rPr>
          <w:rFonts w:hint="eastAsia"/>
          <w:b/>
        </w:rPr>
        <w:t>116</w:t>
      </w:r>
    </w:p>
    <w:p w:rsidR="00ED6AA8" w:rsidRDefault="00ED6AA8" w:rsidP="00ED6AA8">
      <w:r>
        <w:t xml:space="preserve">Flavonoids and their derivatives exhibit many biological properties, including anti-inflammatory and antitumor activities. However, the antitumor action of 3′-hydroxyflavanone (3′-HF) is largely unknown. Antitumor efficacy of 3′-HF was assessed using cervical cancer (HeLa) cells. 3′-HF treatment resulted in a reduction in cell proliferation. A flow cytometric analysis demonstrated that 3′-HF deregulated cell cycle progression and triggered apoptosis. 3′-HF also increased the levels of p53 and p21, but decreased the level of cyclin D1. 3′-HF-induced apoptosis was accompanied by </w:t>
      </w:r>
      <w:proofErr w:type="gramStart"/>
      <w:r>
        <w:t>poly(</w:t>
      </w:r>
      <w:proofErr w:type="gramEnd"/>
      <w:r>
        <w:t>ADP-ribose)polymerase cleavage. Together, these data indicate that 3′-HF possesses antitumor activity, which is mediated via the deregulation of cell cycle progression and induction of apoptosis</w:t>
      </w:r>
      <w:r>
        <w:rPr>
          <w:rFonts w:hint="eastAsia"/>
        </w:rPr>
        <w:t>.</w:t>
      </w:r>
    </w:p>
    <w:p w:rsidR="00ED6AA8" w:rsidRDefault="00ED6AA8" w:rsidP="00ED6AA8"/>
    <w:p w:rsidR="00ED6AA8" w:rsidRDefault="00ED6AA8" w:rsidP="00ED6AA8">
      <w:pPr>
        <w:rPr>
          <w:b/>
        </w:rPr>
      </w:pPr>
      <w:r w:rsidRPr="00E84AF0">
        <w:rPr>
          <w:b/>
        </w:rPr>
        <w:t>Min-Kyung Lee, Hee-Jung Park, Sung-Ho Kwon, Ye-Jin Jung, Ha-Na Lyu, Do-Gyeong Lee, Na-Young Song, Hong-Keun Choi, Sangkyu Park, Nam-In Baek, Youn-Hyung Lee</w:t>
      </w:r>
      <w:r>
        <w:rPr>
          <w:rFonts w:hint="eastAsia"/>
          <w:b/>
        </w:rPr>
        <w:t xml:space="preserve">. </w:t>
      </w:r>
      <w:r w:rsidRPr="00E84AF0">
        <w:rPr>
          <w:b/>
        </w:rPr>
        <w:t xml:space="preserve">Tellimoside, a flavonol glycoside from </w:t>
      </w:r>
      <w:r w:rsidRPr="00E84AF0">
        <w:rPr>
          <w:b/>
          <w:i/>
          <w:iCs/>
        </w:rPr>
        <w:t>Brasenia schreberi</w:t>
      </w:r>
      <w:r w:rsidRPr="00E84AF0">
        <w:rPr>
          <w:b/>
        </w:rPr>
        <w:t>, inhibits the growth of cyanobacterium (</w:t>
      </w:r>
      <w:r w:rsidRPr="00E84AF0">
        <w:rPr>
          <w:b/>
          <w:i/>
          <w:iCs/>
        </w:rPr>
        <w:t>Microcystis aeruginosa</w:t>
      </w:r>
      <w:r w:rsidRPr="00E84AF0">
        <w:rPr>
          <w:b/>
        </w:rPr>
        <w:t xml:space="preserve"> LB 2385)</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1</w:t>
      </w:r>
      <w:r w:rsidRPr="00923C89">
        <w:rPr>
          <w:b/>
        </w:rPr>
        <w:t>):</w:t>
      </w:r>
      <w:r>
        <w:rPr>
          <w:rFonts w:hint="eastAsia"/>
          <w:b/>
        </w:rPr>
        <w:t>117</w:t>
      </w:r>
      <w:r w:rsidRPr="00923C89">
        <w:rPr>
          <w:b/>
        </w:rPr>
        <w:t>-</w:t>
      </w:r>
      <w:r>
        <w:rPr>
          <w:rFonts w:hint="eastAsia"/>
          <w:b/>
        </w:rPr>
        <w:t>121</w:t>
      </w:r>
    </w:p>
    <w:p w:rsidR="00ED6AA8" w:rsidRDefault="00ED6AA8" w:rsidP="00ED6AA8">
      <w:r>
        <w:t xml:space="preserve">Principal components of aquatic plants responsible for inhibiting the growth of </w:t>
      </w:r>
      <w:r>
        <w:rPr>
          <w:rStyle w:val="a3"/>
        </w:rPr>
        <w:t>Microcystis aeruginosa</w:t>
      </w:r>
      <w:r>
        <w:t xml:space="preserve">, a blue-green alga (cyanobacterium) were determined. Methanol extracts of </w:t>
      </w:r>
      <w:r>
        <w:rPr>
          <w:rStyle w:val="a3"/>
        </w:rPr>
        <w:t>Brasenia schreberi</w:t>
      </w:r>
      <w:r>
        <w:t xml:space="preserve"> showed strong inhibitory activity against the growth of the cyanobacterium. Two purified flavonoids were afforded through repeated column chromatographies. The compounds were determined as quercetin (</w:t>
      </w:r>
      <w:r>
        <w:rPr>
          <w:rStyle w:val="a4"/>
        </w:rPr>
        <w:t>1</w:t>
      </w:r>
      <w:r>
        <w:t>) and quercetin 3-</w:t>
      </w:r>
      <w:r>
        <w:rPr>
          <w:rStyle w:val="a3"/>
        </w:rPr>
        <w:t>O</w:t>
      </w:r>
      <w:r>
        <w:t>-(6″-galloyl)-β-</w:t>
      </w:r>
      <w:r>
        <w:rPr>
          <w:rStyle w:val="a-plus-plus1"/>
        </w:rPr>
        <w:t>d</w:t>
      </w:r>
      <w:r>
        <w:t>-glucopyranoside, tellimoside (</w:t>
      </w:r>
      <w:r>
        <w:rPr>
          <w:rStyle w:val="a4"/>
        </w:rPr>
        <w:t>2</w:t>
      </w:r>
      <w:r>
        <w:t xml:space="preserve">) by the interpretation of spectroscopic data including NMR, MS, and IR. Compounds </w:t>
      </w:r>
      <w:r>
        <w:rPr>
          <w:rStyle w:val="a4"/>
        </w:rPr>
        <w:t>1</w:t>
      </w:r>
      <w:r>
        <w:t xml:space="preserve"> and </w:t>
      </w:r>
      <w:r>
        <w:rPr>
          <w:rStyle w:val="a4"/>
        </w:rPr>
        <w:t>2</w:t>
      </w:r>
      <w:r>
        <w:t xml:space="preserve"> were first isolated from </w:t>
      </w:r>
      <w:r>
        <w:rPr>
          <w:rStyle w:val="a3"/>
        </w:rPr>
        <w:t>Brasenia schreberi</w:t>
      </w:r>
      <w:r>
        <w:t xml:space="preserve">. In addition, compound </w:t>
      </w:r>
      <w:r>
        <w:rPr>
          <w:rStyle w:val="a4"/>
        </w:rPr>
        <w:t>2</w:t>
      </w:r>
      <w:r>
        <w:t xml:space="preserve"> showed very strong inhibitory activity against the growth of </w:t>
      </w:r>
      <w:r>
        <w:rPr>
          <w:rStyle w:val="a3"/>
        </w:rPr>
        <w:t>M. Aeruginosa</w:t>
      </w:r>
      <w:r>
        <w:t>.</w:t>
      </w:r>
    </w:p>
    <w:p w:rsidR="00ED6AA8" w:rsidRDefault="00ED6AA8" w:rsidP="00ED6AA8"/>
    <w:p w:rsidR="00ED6AA8" w:rsidRDefault="00ED6AA8" w:rsidP="00ED6AA8">
      <w:pPr>
        <w:rPr>
          <w:b/>
        </w:rPr>
      </w:pPr>
      <w:r w:rsidRPr="00E84AF0">
        <w:rPr>
          <w:b/>
        </w:rPr>
        <w:t>Dongfei Han, Ji-Young Ryu, Hyunji Lee, Hor-Gil Hur</w:t>
      </w:r>
      <w:r>
        <w:rPr>
          <w:rFonts w:hint="eastAsia"/>
          <w:b/>
        </w:rPr>
        <w:t xml:space="preserve">. </w:t>
      </w:r>
      <w:r w:rsidRPr="00E84AF0">
        <w:rPr>
          <w:b/>
        </w:rPr>
        <w:t>Bacterial biotransformation of phenylpropanoid compounds for producing flavor and fragrance compounds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125</w:t>
      </w:r>
      <w:r w:rsidRPr="00923C89">
        <w:rPr>
          <w:b/>
        </w:rPr>
        <w:t>-</w:t>
      </w:r>
      <w:r>
        <w:rPr>
          <w:rFonts w:hint="eastAsia"/>
          <w:b/>
        </w:rPr>
        <w:t>133</w:t>
      </w:r>
    </w:p>
    <w:p w:rsidR="00ED6AA8" w:rsidRDefault="00ED6AA8" w:rsidP="00ED6AA8">
      <w:r>
        <w:t xml:space="preserve">Phenylpropanoids are common aromatic compounds synthesized by plants that are often used as starting compounds for the production of various flavor and fragrance compounds. The use of bacterial metabolism as a means to produce valueadded compounds from natural resources has </w:t>
      </w:r>
      <w:r>
        <w:lastRenderedPageBreak/>
        <w:t xml:space="preserve">been given much attention as an alternative method to replace conventional chemical syntheses. This review describes bacterial metabolisms of the phenylpropanoid compounds </w:t>
      </w:r>
      <w:r>
        <w:rPr>
          <w:rStyle w:val="a3"/>
        </w:rPr>
        <w:t>trans</w:t>
      </w:r>
      <w:r>
        <w:t>-anethole, isoeugenol, and isosafrole to better understand efficient production of natural fragrance and other value-added compounds.</w:t>
      </w:r>
    </w:p>
    <w:p w:rsidR="00ED6AA8" w:rsidRDefault="00ED6AA8" w:rsidP="00ED6AA8"/>
    <w:p w:rsidR="00ED6AA8" w:rsidRDefault="00ED6AA8" w:rsidP="00ED6AA8">
      <w:pPr>
        <w:rPr>
          <w:b/>
        </w:rPr>
      </w:pPr>
      <w:r w:rsidRPr="00E84AF0">
        <w:rPr>
          <w:b/>
        </w:rPr>
        <w:t>Mi-Young Baek, Hee-Jung Park, Gi-Min Kim, Dae-Young Lee, Gee-Young Lee, Sun-Ju Moon, Eun-Mi Ahn, Geum-Soog Kim, Myun-Ho Bang, Nam-In Baek</w:t>
      </w:r>
      <w:r>
        <w:rPr>
          <w:rFonts w:hint="eastAsia"/>
          <w:b/>
        </w:rPr>
        <w:t xml:space="preserve">. </w:t>
      </w:r>
      <w:proofErr w:type="gramStart"/>
      <w:r w:rsidRPr="00E84AF0">
        <w:rPr>
          <w:b/>
        </w:rPr>
        <w:t xml:space="preserve">Insecticidal alkaloids from the seeds of </w:t>
      </w:r>
      <w:r w:rsidRPr="00E84AF0">
        <w:rPr>
          <w:b/>
          <w:i/>
          <w:iCs/>
        </w:rPr>
        <w:t>Macleaya cordata</w:t>
      </w:r>
      <w:r w:rsidRPr="00E84AF0">
        <w:rPr>
          <w:b/>
        </w:rPr>
        <w:t xml:space="preserve"> on cotton aphid (</w:t>
      </w:r>
      <w:r w:rsidRPr="00E84AF0">
        <w:rPr>
          <w:b/>
          <w:i/>
          <w:iCs/>
        </w:rPr>
        <w:t>Aphis gossypii</w:t>
      </w:r>
      <w:r w:rsidRPr="00E84AF0">
        <w:rPr>
          <w:b/>
        </w:rPr>
        <w:t>)</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135</w:t>
      </w:r>
      <w:r w:rsidRPr="00923C89">
        <w:rPr>
          <w:b/>
        </w:rPr>
        <w:t>-</w:t>
      </w:r>
      <w:r>
        <w:rPr>
          <w:rFonts w:hint="eastAsia"/>
          <w:b/>
        </w:rPr>
        <w:t>140</w:t>
      </w:r>
    </w:p>
    <w:p w:rsidR="00ED6AA8" w:rsidRPr="00E84AF0" w:rsidRDefault="00ED6AA8" w:rsidP="00ED6AA8">
      <w:pPr>
        <w:rPr>
          <w:b/>
        </w:rPr>
      </w:pPr>
      <w:r>
        <w:t xml:space="preserve">Alcohol extracts from the seeds of </w:t>
      </w:r>
      <w:r>
        <w:rPr>
          <w:rStyle w:val="a3"/>
        </w:rPr>
        <w:t>Macleaya cordata</w:t>
      </w:r>
      <w:r>
        <w:t xml:space="preserve"> have shown a significant insecticidal effect against the growth of the cotton aphid, </w:t>
      </w:r>
      <w:r>
        <w:rPr>
          <w:rStyle w:val="a3"/>
        </w:rPr>
        <w:t>Aphis gossypii</w:t>
      </w:r>
      <w:r>
        <w:t xml:space="preserve"> Glover. In this study, we aimed to isolate the principal component of </w:t>
      </w:r>
      <w:r>
        <w:rPr>
          <w:rStyle w:val="a3"/>
        </w:rPr>
        <w:t>M. cordata</w:t>
      </w:r>
      <w:r>
        <w:t xml:space="preserve"> to manifest its insecticidal effect on </w:t>
      </w:r>
      <w:r>
        <w:rPr>
          <w:rStyle w:val="a3"/>
        </w:rPr>
        <w:t>A. gossypii</w:t>
      </w:r>
      <w:r>
        <w:t xml:space="preserve">. The dried seeds of </w:t>
      </w:r>
      <w:r>
        <w:rPr>
          <w:rStyle w:val="a3"/>
        </w:rPr>
        <w:t>M. cordata</w:t>
      </w:r>
      <w:r>
        <w:t xml:space="preserve"> were extracted with 80% aqueous methanol (MeOH), and the concentrated extracts were partitioned successively with ethyl acetate (EtOAc), </w:t>
      </w:r>
      <w:r>
        <w:rPr>
          <w:rStyle w:val="a3"/>
        </w:rPr>
        <w:t>n</w:t>
      </w:r>
      <w:r>
        <w:t>-butyl alcohol (</w:t>
      </w:r>
      <w:r>
        <w:rPr>
          <w:rStyle w:val="a3"/>
        </w:rPr>
        <w:t>n</w:t>
      </w:r>
      <w:r>
        <w:t>-BuOH), and H</w:t>
      </w:r>
      <w:r>
        <w:rPr>
          <w:vertAlign w:val="subscript"/>
        </w:rPr>
        <w:t>2</w:t>
      </w:r>
      <w:r>
        <w:t xml:space="preserve">O. During the search for an insecticidal compound against the aphids, activityguided fractionation led to the isolation of two alkaloids from an </w:t>
      </w:r>
      <w:r>
        <w:rPr>
          <w:rStyle w:val="a3"/>
        </w:rPr>
        <w:t>n</w:t>
      </w:r>
      <w:r>
        <w:t>-BuOH fraction through repeated silica gel column chromatographic separations. Based on NMR, MS, and IR spectroscopic data, the chemical structures of the compounds were determined to be 8-hydroxydihydrochelerythrine (</w:t>
      </w:r>
      <w:r>
        <w:rPr>
          <w:rStyle w:val="a4"/>
        </w:rPr>
        <w:t>1</w:t>
      </w:r>
      <w:r>
        <w:t>) and 8-methoxydihydrosanguinarine (</w:t>
      </w:r>
      <w:r>
        <w:rPr>
          <w:rStyle w:val="a4"/>
        </w:rPr>
        <w:t>2</w:t>
      </w:r>
      <w:r>
        <w:t xml:space="preserve">) This is the first study in which 8-methoxydihydrosanguinarine was isolated from </w:t>
      </w:r>
      <w:r>
        <w:rPr>
          <w:rStyle w:val="a3"/>
        </w:rPr>
        <w:t>M. cordata</w:t>
      </w:r>
      <w:r>
        <w:t>. 8-Hydroxydihydrochelerythrine (</w:t>
      </w:r>
      <w:r>
        <w:rPr>
          <w:rStyle w:val="a4"/>
        </w:rPr>
        <w:t>1</w:t>
      </w:r>
      <w:r>
        <w:t>) and 8-methoxydihydrosanguinarine (</w:t>
      </w:r>
      <w:r>
        <w:rPr>
          <w:rStyle w:val="a4"/>
        </w:rPr>
        <w:t>2</w:t>
      </w:r>
      <w:r>
        <w:t>) decreased the survival of the cotton aphid by 76.1±7.9 and 73.6±14.6% at 100 ppm, respectively.</w:t>
      </w:r>
    </w:p>
    <w:p w:rsidR="00ED6AA8" w:rsidRPr="00E84AF0" w:rsidRDefault="00ED6AA8" w:rsidP="00ED6AA8">
      <w:pPr>
        <w:rPr>
          <w:b/>
        </w:rPr>
      </w:pPr>
    </w:p>
    <w:p w:rsidR="00ED6AA8" w:rsidRDefault="00ED6AA8" w:rsidP="00ED6AA8">
      <w:pPr>
        <w:rPr>
          <w:b/>
        </w:rPr>
      </w:pPr>
      <w:proofErr w:type="gramStart"/>
      <w:r w:rsidRPr="00E84AF0">
        <w:rPr>
          <w:b/>
        </w:rPr>
        <w:t>Dong Hun Lee, Jeong-Woo Kang, Yong-Seok Song, Jung-Hee Kim, Man Sub Kim, Yesol Bak, Deok-Kun Oh, Do-Young Yoon</w:t>
      </w:r>
      <w:r>
        <w:rPr>
          <w:rFonts w:hint="eastAsia"/>
          <w:b/>
        </w:rPr>
        <w:t>.</w:t>
      </w:r>
      <w:proofErr w:type="gramEnd"/>
      <w:r>
        <w:rPr>
          <w:rFonts w:hint="eastAsia"/>
          <w:b/>
        </w:rPr>
        <w:t xml:space="preserve"> </w:t>
      </w:r>
      <w:r w:rsidRPr="00E84AF0">
        <w:rPr>
          <w:b/>
        </w:rPr>
        <w:t>Compound K attenuates lipid accumulation through down-regulation of peroxisome proliferator-activated receptor γ in 3T3-L1 cells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141</w:t>
      </w:r>
      <w:r w:rsidRPr="00923C89">
        <w:rPr>
          <w:b/>
        </w:rPr>
        <w:t>-</w:t>
      </w:r>
      <w:r>
        <w:rPr>
          <w:rFonts w:hint="eastAsia"/>
          <w:b/>
        </w:rPr>
        <w:t>147</w:t>
      </w:r>
    </w:p>
    <w:p w:rsidR="00ED6AA8" w:rsidRDefault="00ED6AA8" w:rsidP="00ED6AA8">
      <w:pPr>
        <w:tabs>
          <w:tab w:val="right" w:pos="9026"/>
        </w:tabs>
      </w:pPr>
      <w:r>
        <w:t xml:space="preserve">Compound K (CK) is rare ginsenosides present at low concentrations or absent in ginseng roots. These rare ginsenosides can be produced from the major ginsenosides Rb1, Rb2, and Rd through hydrolysis of sugar moieties. Recently, CK has been found to have anti-diabetic effects through adenosine 5-phosphateactivated protein kinase (AMPK) activation in human hepatoma cells and a stimulatory effect of glucose uptake in 3T3-L1 adipocytes, as well as anti-obesity effect by down regulation of peroxisome proliferator-activated receptor γ (PPARγ) gene expression in 3T3-L1. However, detailed anti-obesity pathway by CK remains unclear. In the present study, the effects of CK produced from </w:t>
      </w:r>
      <w:r>
        <w:rPr>
          <w:rStyle w:val="a3"/>
        </w:rPr>
        <w:t>Sulfolobus acidocaldarius</w:t>
      </w:r>
      <w:r>
        <w:t xml:space="preserve"> on PPARγ signaling during adipocyte differentiation in 3T3-L1 cell were examined. Treatment of differentiating 3T3-L1 cells with CK resulted in down-regulation of fatty acid synthase (FAS), a target gene of PPARγ. The modulating effect of CK on expression of genes involved in lipogenesis was abrogated in part by treatment with troglitazone, a PPARγ agonist. CK significantly decreased accumulation of lipid droplets and PPARγ expression </w:t>
      </w:r>
      <w:r>
        <w:lastRenderedPageBreak/>
        <w:t>induced by troglitazone in 3T3-L1 adipocytes, suggesting that CK downregulates PPARγ expression and its transcriptional activity as well as abrogates PPARγ signaling pathway induced by troglitazone, a PPARγ agonist. These results indicate that CK inhibits 3T3-L1 adipogenic differentiation by inhibiting PPARγ and FAS expressions as well as interferes with PPARγ signaling pathway induced by PPARγ agonist, and may act as an anti-adipogenic ginsenoside for regulating body fat through its effects on differentiation.</w:t>
      </w:r>
    </w:p>
    <w:p w:rsidR="00ED6AA8" w:rsidRDefault="00ED6AA8" w:rsidP="00ED6AA8">
      <w:pPr>
        <w:tabs>
          <w:tab w:val="right" w:pos="9026"/>
        </w:tabs>
      </w:pPr>
    </w:p>
    <w:p w:rsidR="00ED6AA8" w:rsidRDefault="00ED6AA8" w:rsidP="00ED6AA8">
      <w:pPr>
        <w:rPr>
          <w:b/>
        </w:rPr>
      </w:pPr>
      <w:r w:rsidRPr="00E84AF0">
        <w:rPr>
          <w:b/>
        </w:rPr>
        <w:t xml:space="preserve">Nayeon Ryoo, Joon-Seob Eom, Hyun-Bi Kim, Bich Thuy </w:t>
      </w:r>
      <w:proofErr w:type="gramStart"/>
      <w:r w:rsidRPr="00E84AF0">
        <w:rPr>
          <w:b/>
        </w:rPr>
        <w:t>Vo</w:t>
      </w:r>
      <w:proofErr w:type="gramEnd"/>
      <w:r w:rsidRPr="00E84AF0">
        <w:rPr>
          <w:b/>
        </w:rPr>
        <w:t>, Sang-Won Lee, Tae-Ryong Hahn, Jong-Seong Jeon</w:t>
      </w:r>
      <w:r>
        <w:rPr>
          <w:rFonts w:hint="eastAsia"/>
          <w:b/>
        </w:rPr>
        <w:t xml:space="preserve">. </w:t>
      </w:r>
      <w:proofErr w:type="gramStart"/>
      <w:r w:rsidRPr="00E84AF0">
        <w:rPr>
          <w:b/>
        </w:rPr>
        <w:t xml:space="preserve">Expression and functional analysis of rice plastidic maltose transporter, </w:t>
      </w:r>
      <w:r w:rsidRPr="00E84AF0">
        <w:rPr>
          <w:b/>
          <w:i/>
          <w:iCs/>
        </w:rPr>
        <w:t>OsMEX1</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149</w:t>
      </w:r>
      <w:r w:rsidRPr="00923C89">
        <w:rPr>
          <w:b/>
        </w:rPr>
        <w:t>-</w:t>
      </w:r>
      <w:r>
        <w:rPr>
          <w:rFonts w:hint="eastAsia"/>
          <w:b/>
        </w:rPr>
        <w:t>155</w:t>
      </w:r>
    </w:p>
    <w:p w:rsidR="00ED6AA8" w:rsidRDefault="00ED6AA8" w:rsidP="00ED6AA8">
      <w:pPr>
        <w:tabs>
          <w:tab w:val="right" w:pos="9026"/>
        </w:tabs>
      </w:pPr>
      <w:r>
        <w:t xml:space="preserve">In </w:t>
      </w:r>
      <w:r>
        <w:rPr>
          <w:rStyle w:val="a3"/>
        </w:rPr>
        <w:t>Arabidopsis</w:t>
      </w:r>
      <w:r>
        <w:t>, maltose is a major product of the transitory starch degradation pathway at night, and its mobilization from the chloroplasts to the cytosol in leaf tissues via a plastidic maltose transporter, AtMEX1, is essential for normal plant growth. However, such a starch utilization pathway has not yet been characterized in rice (</w:t>
      </w:r>
      <w:r>
        <w:rPr>
          <w:rStyle w:val="a3"/>
        </w:rPr>
        <w:t>Oryza sativa</w:t>
      </w:r>
      <w:r>
        <w:t xml:space="preserve">), a monocot model plant. Examination of expression profiles of a rice plastidic maltose transporter, </w:t>
      </w:r>
      <w:r>
        <w:rPr>
          <w:rStyle w:val="a3"/>
        </w:rPr>
        <w:t>OsMEX1</w:t>
      </w:r>
      <w:r>
        <w:t xml:space="preserve">, by real-time polymerase chain reaction showed that it is abundant in the pollen grain-containing stamens of mature flowers. Consistently, high performance liquid chromatography analysis revealed a relatively high maltose content in mature flowers, suggesting that OsMEX1 mainly functions in the tissues. OsMEX1-green fluorescent protein fusion experiment confirmed that OsMEX1 localizes at the chloroplast envelope in both rice and </w:t>
      </w:r>
      <w:r>
        <w:rPr>
          <w:rStyle w:val="a3"/>
        </w:rPr>
        <w:t>Arabidopsis</w:t>
      </w:r>
      <w:r>
        <w:t xml:space="preserve">. </w:t>
      </w:r>
      <w:r>
        <w:rPr>
          <w:rStyle w:val="a3"/>
        </w:rPr>
        <w:t>Arabidopsis maltose excess1</w:t>
      </w:r>
      <w:r>
        <w:t xml:space="preserve"> (</w:t>
      </w:r>
      <w:r>
        <w:rPr>
          <w:rStyle w:val="a3"/>
        </w:rPr>
        <w:t>mex1</w:t>
      </w:r>
      <w:r>
        <w:t xml:space="preserve">) mutant was transformed with </w:t>
      </w:r>
      <w:r>
        <w:rPr>
          <w:rStyle w:val="a3"/>
        </w:rPr>
        <w:t>OsMEX1</w:t>
      </w:r>
      <w:r>
        <w:t xml:space="preserve"> fused to the </w:t>
      </w:r>
      <w:r>
        <w:rPr>
          <w:rStyle w:val="a3"/>
        </w:rPr>
        <w:t>cauliflower mosaic virus 35S</w:t>
      </w:r>
      <w:r>
        <w:t xml:space="preserve"> (</w:t>
      </w:r>
      <w:r>
        <w:rPr>
          <w:rStyle w:val="a3"/>
        </w:rPr>
        <w:t>CaMV35S</w:t>
      </w:r>
      <w:r>
        <w:t xml:space="preserve">) promoter. In the resulting transgenic plants, the typical mutant phenotypes of </w:t>
      </w:r>
      <w:r>
        <w:rPr>
          <w:rStyle w:val="a3"/>
        </w:rPr>
        <w:t>Arabidopsis mex1</w:t>
      </w:r>
      <w:r>
        <w:t xml:space="preserve">, such as chlorosis, stunted growth, and maltose and starch deposition at the end of the night, are clearly rescued. This result demonstrates that OsMEX1 functions as a plastidic maltose transporter in </w:t>
      </w:r>
      <w:r>
        <w:rPr>
          <w:rStyle w:val="a3"/>
        </w:rPr>
        <w:t>Arabidopsis</w:t>
      </w:r>
      <w:r>
        <w:t xml:space="preserve">. Our present findings thus suggest that whereas the </w:t>
      </w:r>
      <w:r>
        <w:rPr>
          <w:rStyle w:val="a3"/>
        </w:rPr>
        <w:t>Arabidopsis</w:t>
      </w:r>
      <w:r>
        <w:t xml:space="preserve"> MEX1 gene essentially functions in source leaf tissues, its rice counterpart likely has a role in the pollens of mature flowers.</w:t>
      </w:r>
    </w:p>
    <w:p w:rsidR="00ED6AA8" w:rsidRDefault="00ED6AA8" w:rsidP="00ED6AA8">
      <w:pPr>
        <w:tabs>
          <w:tab w:val="right" w:pos="9026"/>
        </w:tabs>
      </w:pPr>
    </w:p>
    <w:p w:rsidR="00ED6AA8" w:rsidRDefault="00ED6AA8" w:rsidP="00ED6AA8">
      <w:pPr>
        <w:tabs>
          <w:tab w:val="right" w:pos="9026"/>
        </w:tabs>
        <w:rPr>
          <w:b/>
        </w:rPr>
      </w:pPr>
      <w:r w:rsidRPr="00E84AF0">
        <w:rPr>
          <w:b/>
        </w:rPr>
        <w:t>Jin Young Kim, Yeon-Ki Kim, Young Mee Kim, Seogjae Lee, Sanggyu Park, Baek Hie Nahm, Dong-Sun Lee, Moonjae Cho</w:t>
      </w:r>
      <w:r>
        <w:rPr>
          <w:rFonts w:hint="eastAsia"/>
          <w:b/>
        </w:rPr>
        <w:t xml:space="preserve">. </w:t>
      </w:r>
      <w:r w:rsidRPr="00E84AF0">
        <w:rPr>
          <w:b/>
        </w:rPr>
        <w:t>Proteasome down-regulation is partly mediated by Slug/Snail2 in hepatocarcinoma cells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157</w:t>
      </w:r>
      <w:r w:rsidRPr="00923C89">
        <w:rPr>
          <w:b/>
        </w:rPr>
        <w:t>-</w:t>
      </w:r>
      <w:r>
        <w:rPr>
          <w:rFonts w:hint="eastAsia"/>
          <w:b/>
        </w:rPr>
        <w:t>163</w:t>
      </w:r>
    </w:p>
    <w:p w:rsidR="00ED6AA8" w:rsidRDefault="00ED6AA8" w:rsidP="00ED6AA8">
      <w:pPr>
        <w:tabs>
          <w:tab w:val="right" w:pos="9026"/>
        </w:tabs>
      </w:pPr>
      <w:r>
        <w:t xml:space="preserve">Snail family proteins (Snail1 and Slug/Snail2) are transcription factors that regulate transcription of molecules during epithelial-mesenchymal transition (EMT). Snail1/2 is known to bind to the E-box motif (CANNTG). The proteasome activity is decreased in EMT (Kim et al., 2011), and several E-box motifs are found in the promoters of genes coding for proteasome subunits. We used a new protein-binding microarray to specify the Slug/Snail2 binding sequence. Among 563 9-mer clusters, the motif </w:t>
      </w:r>
      <w:r>
        <w:rPr>
          <w:rStyle w:val="a4"/>
        </w:rPr>
        <w:t>CACCTGC</w:t>
      </w:r>
      <w:r>
        <w:t xml:space="preserve"> yielded the highest P-value in the Wilcoxon-Mann-Whitney test. Within this motif, the A and T were absolutely required, and CC was preferred, but could be replaced by GG with little effect. In hepatocytes overexpressing Slug/Snail2, the 20S proteasome </w:t>
      </w:r>
      <w:r>
        <w:lastRenderedPageBreak/>
        <w:t>expression and proteasome activity were decreased partly due to the down-regulation of proteasome subunit beta type 2 (PSMB2) and PSMB3 transcription.</w:t>
      </w:r>
    </w:p>
    <w:p w:rsidR="00ED6AA8" w:rsidRDefault="00ED6AA8" w:rsidP="00ED6AA8">
      <w:pPr>
        <w:tabs>
          <w:tab w:val="right" w:pos="9026"/>
        </w:tabs>
      </w:pPr>
    </w:p>
    <w:p w:rsidR="00ED6AA8" w:rsidRDefault="00ED6AA8" w:rsidP="00ED6AA8">
      <w:pPr>
        <w:tabs>
          <w:tab w:val="right" w:pos="9026"/>
        </w:tabs>
        <w:rPr>
          <w:b/>
        </w:rPr>
      </w:pPr>
      <w:proofErr w:type="gramStart"/>
      <w:r w:rsidRPr="00E84AF0">
        <w:rPr>
          <w:b/>
        </w:rPr>
        <w:t>Lan</w:t>
      </w:r>
      <w:proofErr w:type="gramEnd"/>
      <w:r w:rsidRPr="00E84AF0">
        <w:rPr>
          <w:b/>
        </w:rPr>
        <w:t xml:space="preserve"> Hee Kim, Hye-Weon Yu, Yang-Hoon Kim, In S. Kim, Am Jang</w:t>
      </w:r>
      <w:r>
        <w:rPr>
          <w:rFonts w:hint="eastAsia"/>
          <w:b/>
        </w:rPr>
        <w:t xml:space="preserve">. </w:t>
      </w:r>
      <w:r w:rsidRPr="00E84AF0">
        <w:rPr>
          <w:b/>
        </w:rPr>
        <w:t xml:space="preserve">Potential of fluorophore labeled aptamers for </w:t>
      </w:r>
      <w:r w:rsidRPr="00E84AF0">
        <w:rPr>
          <w:b/>
          <w:i/>
          <w:iCs/>
        </w:rPr>
        <w:t>Pseudomonas aeruginosa</w:t>
      </w:r>
      <w:r w:rsidRPr="00E84AF0">
        <w:rPr>
          <w:b/>
        </w:rPr>
        <w:t xml:space="preserve"> detection in drinking water</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165</w:t>
      </w:r>
      <w:r w:rsidRPr="00923C89">
        <w:rPr>
          <w:b/>
        </w:rPr>
        <w:t>-</w:t>
      </w:r>
      <w:r>
        <w:rPr>
          <w:rFonts w:hint="eastAsia"/>
          <w:b/>
        </w:rPr>
        <w:t>171</w:t>
      </w:r>
    </w:p>
    <w:p w:rsidR="00ED6AA8" w:rsidRDefault="00ED6AA8" w:rsidP="00ED6AA8">
      <w:pPr>
        <w:tabs>
          <w:tab w:val="right" w:pos="9026"/>
        </w:tabs>
      </w:pPr>
      <w:r>
        <w:rPr>
          <w:rStyle w:val="a3"/>
        </w:rPr>
        <w:t>Pseudomonas aeruginosa</w:t>
      </w:r>
      <w:r>
        <w:t xml:space="preserve"> has been considered as a representative pathogenic bacteria in drinking water. In order to detect </w:t>
      </w:r>
      <w:r>
        <w:rPr>
          <w:rStyle w:val="a3"/>
        </w:rPr>
        <w:t>P. aeruginosa</w:t>
      </w:r>
      <w:r>
        <w:t xml:space="preserve">, aptamers were utilized in this study. In particular, fluorescein isothiocyannate (FITC) and quantum dot (QD) were used for aptamer labeling. FITC-labeled aptamers showed higher binding capacity with optimal incubation time of 30 min compared to QD-labeled aptamers. However, incubation speed did not have any effect on the binding capacity of FITC-labeled aptamers to bacteria. Aptamer-binding capacity was measured according to varying cell concentrations of 0, 10, 100, and 1000 cells/mL. As a result, the limit of detection, limit of quantification, and limit of linearity of </w:t>
      </w:r>
      <w:r>
        <w:rPr>
          <w:rStyle w:val="a3"/>
        </w:rPr>
        <w:t>P. aeruginosa</w:t>
      </w:r>
      <w:r>
        <w:t xml:space="preserve"> were 5.07, 5.64, and </w:t>
      </w:r>
      <w:proofErr w:type="gramStart"/>
      <w:r>
        <w:t>100 cells/mL, respectively</w:t>
      </w:r>
      <w:proofErr w:type="gramEnd"/>
      <w:r>
        <w:t xml:space="preserve">. The low detection limit shows the fluorophore-labeled aptamer potential to detect </w:t>
      </w:r>
      <w:r>
        <w:rPr>
          <w:rStyle w:val="a3"/>
        </w:rPr>
        <w:t>P. aeruginosa</w:t>
      </w:r>
      <w:r>
        <w:t xml:space="preserve"> labeling in the field.</w:t>
      </w:r>
    </w:p>
    <w:p w:rsidR="00ED6AA8" w:rsidRDefault="00ED6AA8" w:rsidP="00ED6AA8">
      <w:pPr>
        <w:tabs>
          <w:tab w:val="right" w:pos="9026"/>
        </w:tabs>
      </w:pPr>
    </w:p>
    <w:p w:rsidR="00ED6AA8" w:rsidRDefault="00ED6AA8" w:rsidP="00ED6AA8">
      <w:pPr>
        <w:tabs>
          <w:tab w:val="right" w:pos="9026"/>
        </w:tabs>
        <w:rPr>
          <w:b/>
        </w:rPr>
      </w:pPr>
      <w:r w:rsidRPr="00E84AF0">
        <w:rPr>
          <w:b/>
        </w:rPr>
        <w:t>Hyun Kim, Seong-Hun Jeong, Dong-Gyu Kam, Hyun-Jun Kim, Soo-Min Choi, Myung Bo Lee, Sang Won Bae, Joo Hoon Lim, Sang-Hyun Lee</w:t>
      </w:r>
      <w:r>
        <w:rPr>
          <w:rFonts w:hint="eastAsia"/>
          <w:b/>
        </w:rPr>
        <w:t xml:space="preserve">. </w:t>
      </w:r>
      <w:r w:rsidRPr="00E84AF0">
        <w:rPr>
          <w:b/>
        </w:rPr>
        <w:t xml:space="preserve">Developing a site index model considering soil characteristics for </w:t>
      </w:r>
      <w:r w:rsidRPr="00E84AF0">
        <w:rPr>
          <w:b/>
          <w:i/>
          <w:iCs/>
        </w:rPr>
        <w:t>Pinus thunbergii</w:t>
      </w:r>
      <w:r w:rsidRPr="00E84AF0">
        <w:rPr>
          <w:b/>
        </w:rPr>
        <w:t xml:space="preserve"> stands grown on the west coast of Korea</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173</w:t>
      </w:r>
      <w:r w:rsidRPr="00923C89">
        <w:rPr>
          <w:b/>
        </w:rPr>
        <w:t>-</w:t>
      </w:r>
      <w:r>
        <w:rPr>
          <w:rFonts w:hint="eastAsia"/>
          <w:b/>
        </w:rPr>
        <w:t>180</w:t>
      </w:r>
    </w:p>
    <w:p w:rsidR="00ED6AA8" w:rsidRDefault="00ED6AA8" w:rsidP="00ED6AA8">
      <w:pPr>
        <w:tabs>
          <w:tab w:val="right" w:pos="9026"/>
        </w:tabs>
      </w:pPr>
      <w:r>
        <w:t xml:space="preserve">Height model of the dominant tree was developed and derived site index curves of </w:t>
      </w:r>
      <w:r>
        <w:rPr>
          <w:rStyle w:val="a3"/>
        </w:rPr>
        <w:t>Pinus thunbergii</w:t>
      </w:r>
      <w:r>
        <w:t xml:space="preserve">, which is the main species of windbreak forests along the west coast of Korea. The site index of a tree is affected by various environmental factors. In the present study, however, the soil characteristics of </w:t>
      </w:r>
      <w:r>
        <w:rPr>
          <w:rStyle w:val="a3"/>
        </w:rPr>
        <w:t>P. thunbergii</w:t>
      </w:r>
      <w:r>
        <w:t xml:space="preserve"> stands, which are scattered along the west coast of </w:t>
      </w:r>
      <w:proofErr w:type="gramStart"/>
      <w:r>
        <w:t>Korea</w:t>
      </w:r>
      <w:proofErr w:type="gramEnd"/>
      <w:r>
        <w:t xml:space="preserve"> were used. Eight sites of windbreak forest were investigated from October 2011 to October 2012. The Schumacher polymorphic equation was the most suitable equation to develop a site index model of </w:t>
      </w:r>
      <w:r>
        <w:rPr>
          <w:rStyle w:val="a3"/>
        </w:rPr>
        <w:t>P. thunbergii</w:t>
      </w:r>
      <w:r>
        <w:t xml:space="preserve"> stands, and it was the best site index model when Ca-P and fungus were applied to the asymptotic parameter (α). The equation yielded site index curves using the developed model, which is based on trees aged 50 years, considering the soil characteristic factors of </w:t>
      </w:r>
      <w:r>
        <w:rPr>
          <w:rStyle w:val="a3"/>
        </w:rPr>
        <w:t>P. thunbergii</w:t>
      </w:r>
      <w:r>
        <w:t xml:space="preserve"> stands in different areas. The site index model and site index curves suggest important growth information, such as windbreak forests, green spaces development, and height growth estimation, which are needed for management of the stands, with consideration of the proposed soil characteristic factors of this study.</w:t>
      </w:r>
    </w:p>
    <w:p w:rsidR="00ED6AA8" w:rsidRDefault="00ED6AA8" w:rsidP="00ED6AA8">
      <w:pPr>
        <w:tabs>
          <w:tab w:val="right" w:pos="9026"/>
        </w:tabs>
      </w:pPr>
    </w:p>
    <w:p w:rsidR="00ED6AA8" w:rsidRDefault="00ED6AA8" w:rsidP="00ED6AA8">
      <w:pPr>
        <w:tabs>
          <w:tab w:val="right" w:pos="9026"/>
        </w:tabs>
        <w:rPr>
          <w:b/>
        </w:rPr>
      </w:pPr>
      <w:r w:rsidRPr="00B1644F">
        <w:rPr>
          <w:b/>
        </w:rPr>
        <w:t>Hyeri Lee, Myoungjoo Riu, Eunhye Kim, Joon-Kwan Moon, Hoon Choi, Jung-A Do, Jae-Ho Oh, Ki-Sung Kwon, Young Deuk Lee, Jeong-Han Kim</w:t>
      </w:r>
      <w:r>
        <w:rPr>
          <w:rFonts w:hint="eastAsia"/>
          <w:b/>
        </w:rPr>
        <w:t xml:space="preserve">. </w:t>
      </w:r>
      <w:proofErr w:type="gramStart"/>
      <w:r w:rsidRPr="00B1644F">
        <w:rPr>
          <w:b/>
        </w:rPr>
        <w:t>A single residue method for the determination of chlorpropham in representative crops using high performance liquid chromatography</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181</w:t>
      </w:r>
      <w:r w:rsidRPr="00923C89">
        <w:rPr>
          <w:b/>
        </w:rPr>
        <w:t>-</w:t>
      </w:r>
      <w:r>
        <w:rPr>
          <w:rFonts w:hint="eastAsia"/>
          <w:b/>
        </w:rPr>
        <w:t>186</w:t>
      </w:r>
    </w:p>
    <w:p w:rsidR="00ED6AA8" w:rsidRPr="00E84AF0" w:rsidRDefault="00ED6AA8" w:rsidP="00ED6AA8">
      <w:pPr>
        <w:tabs>
          <w:tab w:val="right" w:pos="9026"/>
        </w:tabs>
        <w:rPr>
          <w:b/>
        </w:rPr>
      </w:pPr>
      <w:r>
        <w:lastRenderedPageBreak/>
        <w:t>A single residue analytical method was developed for herbicide chlorpropham in various crops. Brown rice, apple, mandarin, Kimchi cabbage, green pepper, potato, and soybean were selected as representative crops, and clean-up system, partition solvent, and extraction solvent were optimized. For high performance liquid chromatography (HPLC), C</w:t>
      </w:r>
      <w:r>
        <w:rPr>
          <w:vertAlign w:val="subscript"/>
        </w:rPr>
        <w:t>18</w:t>
      </w:r>
      <w:r>
        <w:t xml:space="preserve"> column was used with elution solvents of water and acetonitrile. Limit of quantitation (LOQ) of chlorpropham was 2 ng (S/N &gt;20), and excellent linearity (R</w:t>
      </w:r>
      <w:r>
        <w:rPr>
          <w:vertAlign w:val="superscript"/>
        </w:rPr>
        <w:t>2</w:t>
      </w:r>
      <w:r>
        <w:t xml:space="preserve">=1.000) was achieved. Method limit of quantitation (MLOQ) was 0.02 mg/kg. For recovery tests, crop samples were macerated and fortified with chlorpropham standard solution at three fortification levels (MLOQ, 10 MLOQ, and 100 MLOQ). And then those were extracted with acetonitrile, concentrated and partitioned with </w:t>
      </w:r>
      <w:r>
        <w:rPr>
          <w:rStyle w:val="a3"/>
        </w:rPr>
        <w:t>n</w:t>
      </w:r>
      <w:r>
        <w:t xml:space="preserve">-hexane. The </w:t>
      </w:r>
      <w:r>
        <w:rPr>
          <w:rStyle w:val="a3"/>
        </w:rPr>
        <w:t>n</w:t>
      </w:r>
      <w:r>
        <w:t>-hexane layer was then concentrated, cleaned-up through Florisil® column with ethyl acetate</w:t>
      </w:r>
      <w:proofErr w:type="gramStart"/>
      <w:r>
        <w:t>:</w:t>
      </w:r>
      <w:r>
        <w:rPr>
          <w:rStyle w:val="a3"/>
        </w:rPr>
        <w:t>n</w:t>
      </w:r>
      <w:proofErr w:type="gramEnd"/>
      <w:r>
        <w:t>-hexane (5:95, v/v) prior to concentration and analysis with HPLC. Good recoveries from 76.8 to 107.9% with coefficients of variation of less than 10% were obtained, regardless of sample type, which satisfies the criteria of Korea Food and Drug Administration. Those results were confirmed with liquid chromatography-mass spectrometry (LC-MS). The method established in this study could be applied to most of crops as an official and general method for the analysis of chlorpropham residue.</w:t>
      </w:r>
    </w:p>
    <w:p w:rsidR="00ED6AA8" w:rsidRDefault="00ED6AA8" w:rsidP="00ED6AA8">
      <w:pPr>
        <w:tabs>
          <w:tab w:val="right" w:pos="9026"/>
        </w:tabs>
        <w:rPr>
          <w:b/>
        </w:rPr>
      </w:pPr>
    </w:p>
    <w:p w:rsidR="00ED6AA8" w:rsidRDefault="00ED6AA8" w:rsidP="00ED6AA8">
      <w:pPr>
        <w:tabs>
          <w:tab w:val="right" w:pos="9026"/>
        </w:tabs>
        <w:rPr>
          <w:b/>
        </w:rPr>
      </w:pPr>
      <w:r w:rsidRPr="00B1644F">
        <w:rPr>
          <w:b/>
        </w:rPr>
        <w:t>Lei Li, Gui-sheng Zeng, Sheng-lian Luo, Xiao-rong Deng, Qing-ji Xie</w:t>
      </w:r>
      <w:r>
        <w:rPr>
          <w:rFonts w:hint="eastAsia"/>
          <w:b/>
        </w:rPr>
        <w:t xml:space="preserve">. </w:t>
      </w:r>
      <w:proofErr w:type="gramStart"/>
      <w:r w:rsidRPr="00B1644F">
        <w:rPr>
          <w:b/>
        </w:rPr>
        <w:t>Influences of solution pH and redox potential on the bioleaching of LiCoO</w:t>
      </w:r>
      <w:r w:rsidRPr="00B1644F">
        <w:rPr>
          <w:b/>
          <w:vertAlign w:val="subscript"/>
        </w:rPr>
        <w:t>2</w:t>
      </w:r>
      <w:r w:rsidRPr="00B1644F">
        <w:rPr>
          <w:b/>
        </w:rPr>
        <w:t xml:space="preserve"> from spent lithium-ion batteries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187</w:t>
      </w:r>
      <w:r w:rsidRPr="00923C89">
        <w:rPr>
          <w:b/>
        </w:rPr>
        <w:t>-</w:t>
      </w:r>
      <w:r>
        <w:rPr>
          <w:rFonts w:hint="eastAsia"/>
          <w:b/>
        </w:rPr>
        <w:t>192</w:t>
      </w:r>
    </w:p>
    <w:p w:rsidR="00ED6AA8" w:rsidRDefault="00ED6AA8" w:rsidP="00ED6AA8">
      <w:pPr>
        <w:tabs>
          <w:tab w:val="right" w:pos="9026"/>
        </w:tabs>
      </w:pPr>
      <w:r>
        <w:t>The influences of solution pH and redox potential on bioleaching of LiCoO</w:t>
      </w:r>
      <w:r>
        <w:rPr>
          <w:vertAlign w:val="subscript"/>
        </w:rPr>
        <w:t>2</w:t>
      </w:r>
      <w:r>
        <w:t xml:space="preserve"> from spent lithium-ion batteries using </w:t>
      </w:r>
      <w:r>
        <w:rPr>
          <w:rStyle w:val="a3"/>
        </w:rPr>
        <w:t>Acidithiobacillus ferrooxidans</w:t>
      </w:r>
      <w:r>
        <w:t xml:space="preserve"> were investigated. Bioleaching at different initial pH and ferrous ion (Fe</w:t>
      </w:r>
      <w:r>
        <w:rPr>
          <w:vertAlign w:val="superscript"/>
        </w:rPr>
        <w:t>2+</w:t>
      </w:r>
      <w:r>
        <w:t>) concentrations were carried out, and electrochemical behavior of LiCoO</w:t>
      </w:r>
      <w:r>
        <w:rPr>
          <w:vertAlign w:val="subscript"/>
        </w:rPr>
        <w:t>2</w:t>
      </w:r>
      <w:r>
        <w:t xml:space="preserve"> dissolution was examined to study the effect of solution redox potential on the bioleaching process. The results showed maximum cobalt dissolution at initial pH of 1.5 and initial Fe</w:t>
      </w:r>
      <w:r>
        <w:rPr>
          <w:vertAlign w:val="superscript"/>
        </w:rPr>
        <w:t>2+</w:t>
      </w:r>
      <w:r>
        <w:t xml:space="preserve"> concentration of 35 g/L, and cobalt dissolution showed only slight relationship with pH of solution. Nonetheless, there was improvement of cobalt dissolution at higher redox potential. The cyclic voltammograms showed that dissolution rates increase when the solution potentials are higher than 0.4 </w:t>
      </w:r>
      <w:proofErr w:type="gramStart"/>
      <w:r>
        <w:t>V,</w:t>
      </w:r>
      <w:proofErr w:type="gramEnd"/>
      <w:r>
        <w:t xml:space="preserve"> and rapid decrease at 1.3 V. The anodic polarization curves indicated that the corrosion, primary passive, and passivation potentials were 0.420, 0.776 and 0.802 V, respectively.</w:t>
      </w:r>
    </w:p>
    <w:p w:rsidR="00ED6AA8" w:rsidRDefault="00ED6AA8" w:rsidP="00ED6AA8">
      <w:pPr>
        <w:tabs>
          <w:tab w:val="right" w:pos="9026"/>
        </w:tabs>
      </w:pPr>
    </w:p>
    <w:p w:rsidR="00ED6AA8" w:rsidRDefault="00ED6AA8" w:rsidP="00ED6AA8">
      <w:pPr>
        <w:tabs>
          <w:tab w:val="right" w:pos="9026"/>
        </w:tabs>
        <w:rPr>
          <w:b/>
        </w:rPr>
      </w:pPr>
      <w:r w:rsidRPr="00B1644F">
        <w:rPr>
          <w:b/>
        </w:rPr>
        <w:t>Myeong Hoon Joo, Ji Yeon Kim</w:t>
      </w:r>
      <w:r>
        <w:rPr>
          <w:rFonts w:hint="eastAsia"/>
          <w:b/>
        </w:rPr>
        <w:t xml:space="preserve">. </w:t>
      </w:r>
      <w:proofErr w:type="gramStart"/>
      <w:r w:rsidRPr="00B1644F">
        <w:rPr>
          <w:b/>
        </w:rPr>
        <w:t xml:space="preserve">Characteristics of crude oil biodegradation by biosurfactant-producing bacterium </w:t>
      </w:r>
      <w:r w:rsidRPr="00B1644F">
        <w:rPr>
          <w:b/>
          <w:i/>
          <w:iCs/>
        </w:rPr>
        <w:t>Bacillus subtilis</w:t>
      </w:r>
      <w:r w:rsidRPr="00B1644F">
        <w:rPr>
          <w:b/>
        </w:rPr>
        <w:t xml:space="preserve"> JK-1</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193</w:t>
      </w:r>
      <w:r w:rsidRPr="00923C89">
        <w:rPr>
          <w:b/>
        </w:rPr>
        <w:t>-</w:t>
      </w:r>
      <w:r>
        <w:rPr>
          <w:rFonts w:hint="eastAsia"/>
          <w:b/>
        </w:rPr>
        <w:t>200</w:t>
      </w:r>
    </w:p>
    <w:p w:rsidR="00ED6AA8" w:rsidRDefault="00ED6AA8" w:rsidP="00ED6AA8">
      <w:pPr>
        <w:tabs>
          <w:tab w:val="right" w:pos="9026"/>
        </w:tabs>
      </w:pPr>
      <w:r>
        <w:t xml:space="preserve">The production of biosurfactant by </w:t>
      </w:r>
      <w:r>
        <w:rPr>
          <w:rStyle w:val="a3"/>
        </w:rPr>
        <w:t>Bacillus subtilis</w:t>
      </w:r>
      <w:r>
        <w:t xml:space="preserve"> JK-1 was investigated under several conditions. In sea water inoculated with 10% (v/v) of seed culture, the surface tension decreased from 75.0 to 38.4 dyne/cm after 12 h of incubation, which was the highest reduction of surface tension (49%) among the conditions tested. Surface tension further decreased to 31.2 dyne/cm when grown in 1% (v/v) </w:t>
      </w:r>
      <w:r>
        <w:rPr>
          <w:rStyle w:val="a3"/>
        </w:rPr>
        <w:t>B. subtilis</w:t>
      </w:r>
      <w:r>
        <w:t xml:space="preserve"> JK-1 inoculated into sea water containing 1% (v/v) crude oil. The decrease of surface tension was similar after 24 h in sea water, sea water containing 1% (v/v) crude oil, and </w:t>
      </w:r>
      <w:r>
        <w:lastRenderedPageBreak/>
        <w:t xml:space="preserve">sea water containing 10% (v/v) crude oil using a 10% (v/v) </w:t>
      </w:r>
      <w:r>
        <w:rPr>
          <w:rStyle w:val="a3"/>
        </w:rPr>
        <w:t>B. subtilis</w:t>
      </w:r>
      <w:r>
        <w:t xml:space="preserve"> JK-1 inoculum. The biosurfactant produced by </w:t>
      </w:r>
      <w:r>
        <w:rPr>
          <w:rStyle w:val="a3"/>
        </w:rPr>
        <w:t>B. subtilis</w:t>
      </w:r>
      <w:r>
        <w:t xml:space="preserve"> JK-1 displayed highest emulsification activity on soybean oil and crude oil. Maximum emulsification stability was obtained from hexane (C</w:t>
      </w:r>
      <w:r>
        <w:rPr>
          <w:vertAlign w:val="subscript"/>
        </w:rPr>
        <w:t>6</w:t>
      </w:r>
      <w:r>
        <w:t>). Using crude oil as a substrate, the emulsification activity of the biosurfactant was much greater than those of chemically synthesized surfactants such as Tween 20 and sodium dodecyl sulfate (SDS). In addition, the bacterial biosurfactant possessed the best emulsification stability when hexane (</w:t>
      </w:r>
      <w:proofErr w:type="gramStart"/>
      <w:r>
        <w:t>C</w:t>
      </w:r>
      <w:r>
        <w:rPr>
          <w:vertAlign w:val="subscript"/>
        </w:rPr>
        <w:t>6</w:t>
      </w:r>
      <w:r>
        <w:t>),</w:t>
      </w:r>
      <w:proofErr w:type="gramEnd"/>
      <w:r>
        <w:t xml:space="preserve"> and hexadecane (C</w:t>
      </w:r>
      <w:r>
        <w:rPr>
          <w:vertAlign w:val="subscript"/>
        </w:rPr>
        <w:t>16</w:t>
      </w:r>
      <w:r>
        <w:t xml:space="preserve">) were utilized as substrates, as compared to Tween 20, Triton X-100, and SDS. The crude oil in the culture broth was degraded by </w:t>
      </w:r>
      <w:r>
        <w:rPr>
          <w:rStyle w:val="a3"/>
        </w:rPr>
        <w:t>B. subtilis</w:t>
      </w:r>
      <w:r>
        <w:t xml:space="preserve"> JK-1, and the C</w:t>
      </w:r>
      <w:r>
        <w:rPr>
          <w:vertAlign w:val="subscript"/>
        </w:rPr>
        <w:t>1</w:t>
      </w:r>
      <w:r>
        <w:t>–C</w:t>
      </w:r>
      <w:r>
        <w:rPr>
          <w:vertAlign w:val="subscript"/>
        </w:rPr>
        <w:t>29</w:t>
      </w:r>
      <w:r>
        <w:t xml:space="preserve"> carbon chain was almost completely degraded during the 48 h incubation. These results suggest that the biosurfactant of </w:t>
      </w:r>
      <w:r>
        <w:rPr>
          <w:rStyle w:val="a3"/>
        </w:rPr>
        <w:t>B. subtilis</w:t>
      </w:r>
      <w:r>
        <w:t xml:space="preserve"> JK-1 is an appropriate candidate for bioremediation of crude oil contaminant.</w:t>
      </w:r>
    </w:p>
    <w:p w:rsidR="00ED6AA8" w:rsidRDefault="00ED6AA8" w:rsidP="00ED6AA8">
      <w:pPr>
        <w:tabs>
          <w:tab w:val="right" w:pos="9026"/>
        </w:tabs>
      </w:pPr>
    </w:p>
    <w:p w:rsidR="00ED6AA8" w:rsidRDefault="00ED6AA8" w:rsidP="00ED6AA8">
      <w:pPr>
        <w:tabs>
          <w:tab w:val="right" w:pos="9026"/>
        </w:tabs>
        <w:rPr>
          <w:b/>
        </w:rPr>
      </w:pPr>
      <w:proofErr w:type="gramStart"/>
      <w:r w:rsidRPr="00B1644F">
        <w:rPr>
          <w:b/>
        </w:rPr>
        <w:t>Su-Yeon Back, Hyun-Ku Kim, Sang-Dong Lim, Gun-Pyo Do, Jeong-Ryong Do</w:t>
      </w:r>
      <w:r>
        <w:rPr>
          <w:rFonts w:hint="eastAsia"/>
          <w:b/>
        </w:rPr>
        <w:t>.</w:t>
      </w:r>
      <w:proofErr w:type="gramEnd"/>
      <w:r>
        <w:rPr>
          <w:rFonts w:hint="eastAsia"/>
          <w:b/>
        </w:rPr>
        <w:t xml:space="preserve"> </w:t>
      </w:r>
      <w:proofErr w:type="gramStart"/>
      <w:r w:rsidRPr="00B1644F">
        <w:rPr>
          <w:b/>
        </w:rPr>
        <w:t>Development of antihypertensive natural seasoning using beef hydrolyzate</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201</w:t>
      </w:r>
      <w:r w:rsidRPr="00923C89">
        <w:rPr>
          <w:b/>
        </w:rPr>
        <w:t>-</w:t>
      </w:r>
      <w:r>
        <w:rPr>
          <w:rFonts w:hint="eastAsia"/>
          <w:b/>
        </w:rPr>
        <w:t>206</w:t>
      </w:r>
    </w:p>
    <w:p w:rsidR="00ED6AA8" w:rsidRDefault="00ED6AA8" w:rsidP="00ED6AA8">
      <w:pPr>
        <w:tabs>
          <w:tab w:val="right" w:pos="9026"/>
        </w:tabs>
      </w:pPr>
      <w:r>
        <w:t>Natural seasoning with antihypertensive effect was developed using beef hydrolyzate. Quality of the natural seasoning product was compared with five concentrations of beef hydrolyzates at 0, 5, 10, 15, and 20%. Optimum conditions of beef hydrolyzate were determined to be Alcalase 2.4 L 1%, beef concentration 5%, and 4 h of hydrolysis. Angiotensin-converting enzyme (ACE) inhibitory activity of beef hydrolyzate was increased by 70.2% as compared to that of control under the same condition. Sensory evaluation results showed that natural seasoning with 15% beef hydrolyzate was acceptable with salty and savory taste. ACE inhibitory activity of the seasoning with 15% beef hydrolyzate was increased by 41.7% compared to control. Amino acid compositions of natural seasoning in 15% beef hydrolyzate were taurine (</w:t>
      </w:r>
      <w:proofErr w:type="gramStart"/>
      <w:r>
        <w:t>511.3mg%</w:t>
      </w:r>
      <w:proofErr w:type="gramEnd"/>
      <w:r>
        <w:t>), glutamine (846.2mg%), glycine (120.6mg%), and ammonia (NH</w:t>
      </w:r>
      <w:r>
        <w:rPr>
          <w:vertAlign w:val="subscript"/>
        </w:rPr>
        <w:t>3</w:t>
      </w:r>
      <w:r>
        <w:t>) (105.7 mg%). Optimal composition of the seasoning product was: 15% beef hydrolyzate mixed with 1.7% red pepper powder, 4.25% crab water extract, 10.2% kelp powder, 1.7% garlic powder, 10.2% anchovy powder, 10.2% short-necked clam powder, 12.75% shrimp powder, 17% beef powder, 12.75% shiitake powder, and 4.25% freeze-dried pollock powder. The seasoning with 15% beef hydrolyzate may have antihypertensive effects with high consumer acceptability.</w:t>
      </w:r>
    </w:p>
    <w:p w:rsidR="00ED6AA8" w:rsidRDefault="00ED6AA8" w:rsidP="00ED6AA8">
      <w:pPr>
        <w:tabs>
          <w:tab w:val="right" w:pos="9026"/>
        </w:tabs>
      </w:pPr>
    </w:p>
    <w:p w:rsidR="00ED6AA8" w:rsidRDefault="00ED6AA8" w:rsidP="00ED6AA8">
      <w:pPr>
        <w:tabs>
          <w:tab w:val="right" w:pos="9026"/>
        </w:tabs>
        <w:rPr>
          <w:b/>
        </w:rPr>
      </w:pPr>
      <w:r w:rsidRPr="00B1644F">
        <w:rPr>
          <w:b/>
        </w:rPr>
        <w:t>Na-Young Choi, Bo-Ram Kim, Young-Min Bae, Sun-Young Lee</w:t>
      </w:r>
      <w:r>
        <w:rPr>
          <w:rFonts w:hint="eastAsia"/>
          <w:b/>
        </w:rPr>
        <w:t xml:space="preserve">. </w:t>
      </w:r>
      <w:r w:rsidRPr="00B1644F">
        <w:rPr>
          <w:b/>
        </w:rPr>
        <w:t>Biofilm formation, attachment, and cell hydrophobicity of foodborne pathogens under varied environmental conditions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207</w:t>
      </w:r>
      <w:r w:rsidRPr="00923C89">
        <w:rPr>
          <w:b/>
        </w:rPr>
        <w:t>-</w:t>
      </w:r>
      <w:r>
        <w:rPr>
          <w:rFonts w:hint="eastAsia"/>
          <w:b/>
        </w:rPr>
        <w:t>220</w:t>
      </w:r>
    </w:p>
    <w:p w:rsidR="00ED6AA8" w:rsidRDefault="00ED6AA8" w:rsidP="00ED6AA8">
      <w:pPr>
        <w:tabs>
          <w:tab w:val="right" w:pos="9026"/>
        </w:tabs>
      </w:pPr>
      <w:r>
        <w:t xml:space="preserve">Biofilm formation, attachment and cell hydrophobicity of foodborne pathogens, including </w:t>
      </w:r>
      <w:r>
        <w:rPr>
          <w:rStyle w:val="a3"/>
        </w:rPr>
        <w:t>Listeria monocytogenes, Pseudomonas aeruginosa</w:t>
      </w:r>
      <w:r>
        <w:t xml:space="preserve">, and </w:t>
      </w:r>
      <w:r>
        <w:rPr>
          <w:rStyle w:val="a3"/>
        </w:rPr>
        <w:t>Staphylococcus aureus</w:t>
      </w:r>
      <w:r>
        <w:t xml:space="preserve"> were investigated under various environmental conditions such as sodium chloride (0.5–7.0%, w/v), glucose (0.25–10.0%, w/v), pH (6.0–6.8), temperature (25 and 37°C), incubation time (24 and 6 h), and nutrients trypic soy broth (TSB) and diluted TSB (1:10). Biofilm formation for 24 h at 25 and 37°C and attachment </w:t>
      </w:r>
      <w:r>
        <w:lastRenderedPageBreak/>
        <w:t xml:space="preserve">for 30 min and 6 h on the surface of polystyrene were measured by the crystal violet staining method. Cell hydrophobicity of pathogens for 6 and 24 h at 25 and 37°C was conducted using the modified bacterial adherence to hydrocarbons method (mBATH). Biofilm formation and attachment of pathogens were highly influenced by the addition of glucose and sodium chloride compared to pH. The biofilm of all pathogens formed in TSB was greater than that in diluted TSB. Biofilm formations of </w:t>
      </w:r>
      <w:r>
        <w:rPr>
          <w:rStyle w:val="a3"/>
        </w:rPr>
        <w:t>S. aureus</w:t>
      </w:r>
      <w:r>
        <w:t xml:space="preserve"> and </w:t>
      </w:r>
      <w:r>
        <w:rPr>
          <w:rStyle w:val="a3"/>
        </w:rPr>
        <w:t>P. aeruginosa</w:t>
      </w:r>
      <w:r>
        <w:t xml:space="preserve"> at 37°C were greater than that at 25°C. However, biofilm formation of </w:t>
      </w:r>
      <w:r>
        <w:rPr>
          <w:rStyle w:val="a3"/>
        </w:rPr>
        <w:t>L. monocytogenes</w:t>
      </w:r>
      <w:r>
        <w:t xml:space="preserve"> was not significantly affected by temperature. Levels of </w:t>
      </w:r>
      <w:r>
        <w:rPr>
          <w:rStyle w:val="a3"/>
        </w:rPr>
        <w:t>L. monocytogenes</w:t>
      </w:r>
      <w:r>
        <w:t xml:space="preserve"> hydrophobicity were influenced by adding glucose and sodium chloride at 37°C, whereas levels of hydrophobicity for other pathogens were significantly different depending on the glucose condition (</w:t>
      </w:r>
      <w:r>
        <w:rPr>
          <w:rStyle w:val="a3"/>
        </w:rPr>
        <w:t>p</w:t>
      </w:r>
      <w:r>
        <w:t xml:space="preserve"> &lt;0.05). The results demonstrate that biofilm formation, attachment, and hydrophobicity of pathogens were affected by environmental conditions such as the addition of glucose and sodium chloride. However, factors affecting biofilm formation and cell hydrophobicity differed depending on the pathogen type.</w:t>
      </w:r>
    </w:p>
    <w:p w:rsidR="00ED6AA8" w:rsidRDefault="00ED6AA8" w:rsidP="00ED6AA8">
      <w:pPr>
        <w:tabs>
          <w:tab w:val="right" w:pos="9026"/>
        </w:tabs>
      </w:pPr>
    </w:p>
    <w:p w:rsidR="00ED6AA8" w:rsidRDefault="00ED6AA8" w:rsidP="00ED6AA8">
      <w:pPr>
        <w:tabs>
          <w:tab w:val="right" w:pos="9026"/>
        </w:tabs>
        <w:rPr>
          <w:b/>
        </w:rPr>
      </w:pPr>
      <w:r w:rsidRPr="00B1644F">
        <w:rPr>
          <w:b/>
        </w:rPr>
        <w:t>Dong Min Kim, Nari Lee, Seung Min Kim, Soo Hyun Chung, Meehye Kim, Sang Bae Han, Hyang Sook Chun</w:t>
      </w:r>
      <w:r>
        <w:rPr>
          <w:rFonts w:hint="eastAsia"/>
          <w:b/>
        </w:rPr>
        <w:t xml:space="preserve">. </w:t>
      </w:r>
      <w:proofErr w:type="gramStart"/>
      <w:r w:rsidRPr="00B1644F">
        <w:rPr>
          <w:b/>
        </w:rPr>
        <w:t xml:space="preserve">Occurrence of aflatoxin and aflatoxigenic </w:t>
      </w:r>
      <w:r w:rsidRPr="00B1644F">
        <w:rPr>
          <w:b/>
          <w:i/>
          <w:iCs/>
        </w:rPr>
        <w:t>Aspergillus</w:t>
      </w:r>
      <w:r w:rsidRPr="00B1644F">
        <w:rPr>
          <w:b/>
        </w:rPr>
        <w:t xml:space="preserve"> species in corn harvested in Korea</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221</w:t>
      </w:r>
      <w:r w:rsidRPr="00923C89">
        <w:rPr>
          <w:b/>
        </w:rPr>
        <w:t>-</w:t>
      </w:r>
      <w:r>
        <w:rPr>
          <w:rFonts w:hint="eastAsia"/>
          <w:b/>
        </w:rPr>
        <w:t>225</w:t>
      </w:r>
    </w:p>
    <w:p w:rsidR="00ED6AA8" w:rsidRDefault="00ED6AA8" w:rsidP="00ED6AA8">
      <w:pPr>
        <w:tabs>
          <w:tab w:val="right" w:pos="9026"/>
        </w:tabs>
      </w:pPr>
      <w:r>
        <w:t xml:space="preserve">Sixty six corn samples freshly harvested in Korea were analyzed for the occurrence of aflatoxin and aflatoxigenic </w:t>
      </w:r>
      <w:r>
        <w:rPr>
          <w:rStyle w:val="a3"/>
        </w:rPr>
        <w:t>Aspergillus</w:t>
      </w:r>
      <w:r>
        <w:t xml:space="preserve"> using chromatographic and multiplex polymerase chain reaction (PCR) methods. Aflatoxin and aflatoxigenic </w:t>
      </w:r>
      <w:r>
        <w:rPr>
          <w:rStyle w:val="a3"/>
        </w:rPr>
        <w:t>Aspergillus</w:t>
      </w:r>
      <w:r>
        <w:t xml:space="preserve"> were detected in 13.6% (0.02 to 0.48 μg kg</w:t>
      </w:r>
      <w:r>
        <w:rPr>
          <w:rFonts w:ascii="바탕" w:eastAsia="바탕" w:hAnsi="바탕" w:cs="바탕" w:hint="eastAsia"/>
          <w:vertAlign w:val="superscript"/>
        </w:rPr>
        <w:t>−</w:t>
      </w:r>
      <w:r>
        <w:rPr>
          <w:vertAlign w:val="superscript"/>
        </w:rPr>
        <w:t>1</w:t>
      </w:r>
      <w:r>
        <w:t xml:space="preserve">) and 3.0% of the corn samples, respectively. Aflatoxigenic </w:t>
      </w:r>
      <w:r>
        <w:rPr>
          <w:rStyle w:val="a3"/>
        </w:rPr>
        <w:t>Aspergillus</w:t>
      </w:r>
      <w:r>
        <w:t xml:space="preserve"> isolates and </w:t>
      </w:r>
      <w:r>
        <w:rPr>
          <w:rStyle w:val="a3"/>
        </w:rPr>
        <w:t>A. flavus</w:t>
      </w:r>
      <w:r>
        <w:t xml:space="preserve"> KCCM60330 showed high similarity (98–98.8%). These results suggest that occurrence of aflatoxin and aflatoxigenic </w:t>
      </w:r>
      <w:r>
        <w:rPr>
          <w:rStyle w:val="a3"/>
        </w:rPr>
        <w:t>Aspergillus</w:t>
      </w:r>
      <w:r>
        <w:t xml:space="preserve"> in corn harvested from Korea is low.</w:t>
      </w:r>
    </w:p>
    <w:p w:rsidR="00ED6AA8" w:rsidRDefault="00ED6AA8" w:rsidP="00ED6AA8">
      <w:pPr>
        <w:tabs>
          <w:tab w:val="right" w:pos="9026"/>
        </w:tabs>
      </w:pPr>
    </w:p>
    <w:p w:rsidR="00ED6AA8" w:rsidRDefault="00ED6AA8" w:rsidP="00ED6AA8">
      <w:pPr>
        <w:tabs>
          <w:tab w:val="right" w:pos="9026"/>
        </w:tabs>
        <w:rPr>
          <w:b/>
        </w:rPr>
      </w:pPr>
      <w:r w:rsidRPr="001902CF">
        <w:rPr>
          <w:b/>
        </w:rPr>
        <w:t>Hee-Don Choi, Jeong-Jun Han, Ji-Hee Yang, Sang-Hoon Lee, Yun-Sook Kim, Guk-Hoon Chung, Dae-Hyun Hahm</w:t>
      </w:r>
      <w:r>
        <w:rPr>
          <w:rFonts w:hint="eastAsia"/>
          <w:b/>
        </w:rPr>
        <w:t xml:space="preserve">. </w:t>
      </w:r>
      <w:r w:rsidRPr="001902CF">
        <w:rPr>
          <w:b/>
        </w:rPr>
        <w:t xml:space="preserve">Effect of soy phosphatidylserine supplemented diet on skin wrinkle and moisture </w:t>
      </w:r>
      <w:r w:rsidRPr="001902CF">
        <w:rPr>
          <w:b/>
          <w:i/>
          <w:iCs/>
        </w:rPr>
        <w:t>in Vivo</w:t>
      </w:r>
      <w:r w:rsidRPr="001902CF">
        <w:rPr>
          <w:b/>
        </w:rPr>
        <w:t xml:space="preserve"> and clinical trial</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227</w:t>
      </w:r>
      <w:r w:rsidRPr="00923C89">
        <w:rPr>
          <w:b/>
        </w:rPr>
        <w:t>-</w:t>
      </w:r>
      <w:r>
        <w:rPr>
          <w:rFonts w:hint="eastAsia"/>
          <w:b/>
        </w:rPr>
        <w:t>235</w:t>
      </w:r>
    </w:p>
    <w:p w:rsidR="00ED6AA8" w:rsidRPr="00B1644F" w:rsidRDefault="00ED6AA8" w:rsidP="00ED6AA8">
      <w:pPr>
        <w:tabs>
          <w:tab w:val="right" w:pos="9026"/>
        </w:tabs>
        <w:rPr>
          <w:b/>
        </w:rPr>
      </w:pPr>
      <w:r>
        <w:t xml:space="preserve">Effect of supplementation of phosphatidylserine (PS), enzymatically synthesized from soy lecithin, on skin moisture and wrinkle in animal and human was investigated. Skin moisture content of hairless mice was significantly decreased and skin thickness and wrinkle were significantly increased by UV irradiation, whereas PS-supplemented groups showed reduced wrinkle depth and much less wrinkle area unlike UV control (UV/Con) group. The collagen content in PS-supplemented groups increased compared with that in UV/Con group. A placebo-controlled double-blind intake study of soft capsules containing PS (300 mg/day) was performed on 63 subjects who had normal healthy skin for 12 weeks. Dermatologist’s visual assessment and image analysis of replicas showed that wrinkle near eye was improved by PSsupplementation. Upon measurement of moisture content in the skin, PS supplementation increased the moisture content in the skin. These findings showed that PS supplementation was effective in moisturizing and improving wrinkle of the skin in both animal and human; thus, PS could be used as an effective </w:t>
      </w:r>
      <w:r>
        <w:lastRenderedPageBreak/>
        <w:t>skin food ingredient.</w:t>
      </w:r>
    </w:p>
    <w:p w:rsidR="00ED6AA8" w:rsidRDefault="00ED6AA8" w:rsidP="00ED6AA8">
      <w:pPr>
        <w:tabs>
          <w:tab w:val="right" w:pos="9026"/>
        </w:tabs>
        <w:rPr>
          <w:b/>
        </w:rPr>
      </w:pPr>
    </w:p>
    <w:p w:rsidR="00ED6AA8" w:rsidRDefault="00ED6AA8" w:rsidP="00ED6AA8">
      <w:pPr>
        <w:tabs>
          <w:tab w:val="right" w:pos="9026"/>
        </w:tabs>
        <w:rPr>
          <w:b/>
        </w:rPr>
      </w:pPr>
      <w:proofErr w:type="gramStart"/>
      <w:r w:rsidRPr="001902CF">
        <w:rPr>
          <w:b/>
        </w:rPr>
        <w:t>Jong-Hwa Park, Yuan-Yuan Fu, In Sik Chung, Tae-Ryong Hahn, Man-Ho Cho</w:t>
      </w:r>
      <w:r>
        <w:rPr>
          <w:rFonts w:hint="eastAsia"/>
          <w:b/>
        </w:rPr>
        <w:t>.</w:t>
      </w:r>
      <w:proofErr w:type="gramEnd"/>
      <w:r>
        <w:rPr>
          <w:rFonts w:hint="eastAsia"/>
          <w:b/>
        </w:rPr>
        <w:t xml:space="preserve"> </w:t>
      </w:r>
      <w:proofErr w:type="gramStart"/>
      <w:r w:rsidRPr="001902CF">
        <w:rPr>
          <w:b/>
        </w:rPr>
        <w:t>Cytotoxic property of ultraviolet-induced rice phytoalexins to human colon carcinoma HCT-116 cells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237</w:t>
      </w:r>
      <w:r w:rsidRPr="00923C89">
        <w:rPr>
          <w:b/>
        </w:rPr>
        <w:t>-</w:t>
      </w:r>
      <w:r>
        <w:rPr>
          <w:rFonts w:hint="eastAsia"/>
          <w:b/>
        </w:rPr>
        <w:t>241</w:t>
      </w:r>
    </w:p>
    <w:p w:rsidR="00ED6AA8" w:rsidRPr="00B1644F" w:rsidRDefault="00ED6AA8" w:rsidP="00ED6AA8">
      <w:pPr>
        <w:tabs>
          <w:tab w:val="right" w:pos="9026"/>
        </w:tabs>
        <w:rPr>
          <w:b/>
        </w:rPr>
      </w:pPr>
      <w:r>
        <w:t xml:space="preserve">Exposure to ultraviolet (UV) radiation increased the cytotoxic effect of rice leaf extract on human colon carcinoma HCT-116 cells, suggesting that the production of cytotoxic compounds in rice leaves are induced by UV treatment. To identify cytotoxic agents in UV-treated rice leaves, the phenolic compound peaks prominently increased by UV treatment were isolated using reversed phase high performance liquid chromatography (HPLC). The isolated compounds were identified as </w:t>
      </w:r>
      <w:r>
        <w:rPr>
          <w:rStyle w:val="a3"/>
        </w:rPr>
        <w:t>N-trans</w:t>
      </w:r>
      <w:r>
        <w:t xml:space="preserve">-cinnamoyltyramine, </w:t>
      </w:r>
      <w:r>
        <w:rPr>
          <w:rStyle w:val="a3"/>
        </w:rPr>
        <w:t>N</w:t>
      </w:r>
      <w:r>
        <w:t xml:space="preserve">-benzoyltryptamine, and sakuranetin using NMR and mass spectrometric techniques. </w:t>
      </w:r>
      <w:r>
        <w:rPr>
          <w:rStyle w:val="a3"/>
        </w:rPr>
        <w:t>N</w:t>
      </w:r>
      <w:r>
        <w:t xml:space="preserve">-Benzoyltryptamine and sakuranetin were previously reported as rice phytoalexins, and </w:t>
      </w:r>
      <w:r>
        <w:rPr>
          <w:rStyle w:val="a3"/>
        </w:rPr>
        <w:t>N-trans</w:t>
      </w:r>
      <w:r>
        <w:t xml:space="preserve">-cinnamoyltyramine was first isolated from rice. </w:t>
      </w:r>
      <w:r>
        <w:rPr>
          <w:rStyle w:val="a3"/>
        </w:rPr>
        <w:t>N</w:t>
      </w:r>
      <w:r>
        <w:t>-Benzoyltryptamine and sakuranetin were found to inhibit the growth of HCT-116 cells with IC</w:t>
      </w:r>
      <w:r>
        <w:rPr>
          <w:vertAlign w:val="subscript"/>
        </w:rPr>
        <w:t>50</w:t>
      </w:r>
      <w:r>
        <w:t xml:space="preserve"> values of 89.2±4.8 and 68.8±5.2 μg/mL, respectively, indicating that these phytoalexins are cytotoxic agents in the UV-treated rice leaves. These results suggest that rice phytoalexins are potent anti-cancer agents and UV-treated rice leaves are valuable source for therapeutic agents.</w:t>
      </w:r>
    </w:p>
    <w:p w:rsidR="00ED6AA8" w:rsidRDefault="00ED6AA8" w:rsidP="00ED6AA8">
      <w:pPr>
        <w:tabs>
          <w:tab w:val="right" w:pos="9026"/>
        </w:tabs>
        <w:rPr>
          <w:b/>
        </w:rPr>
      </w:pPr>
    </w:p>
    <w:p w:rsidR="00ED6AA8" w:rsidRDefault="00ED6AA8" w:rsidP="00ED6AA8">
      <w:pPr>
        <w:tabs>
          <w:tab w:val="right" w:pos="9026"/>
        </w:tabs>
        <w:rPr>
          <w:b/>
        </w:rPr>
      </w:pPr>
      <w:proofErr w:type="gramStart"/>
      <w:r w:rsidRPr="001902CF">
        <w:rPr>
          <w:b/>
        </w:rPr>
        <w:t>Bong Soo Park, Sung-Il Kim, Hak Soo Seo</w:t>
      </w:r>
      <w:r>
        <w:rPr>
          <w:rFonts w:hint="eastAsia"/>
          <w:b/>
        </w:rPr>
        <w:t>.</w:t>
      </w:r>
      <w:proofErr w:type="gramEnd"/>
      <w:r>
        <w:rPr>
          <w:rFonts w:hint="eastAsia"/>
          <w:b/>
        </w:rPr>
        <w:t xml:space="preserve"> </w:t>
      </w:r>
      <w:r w:rsidRPr="001902CF">
        <w:rPr>
          <w:b/>
        </w:rPr>
        <w:t>AtSIZ1 regulates expression of nitrite reductase but not its activity</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243</w:t>
      </w:r>
      <w:r w:rsidRPr="00923C89">
        <w:rPr>
          <w:b/>
        </w:rPr>
        <w:t>-</w:t>
      </w:r>
      <w:r>
        <w:rPr>
          <w:rFonts w:hint="eastAsia"/>
          <w:b/>
        </w:rPr>
        <w:t>245</w:t>
      </w:r>
    </w:p>
    <w:p w:rsidR="00ED6AA8" w:rsidRDefault="00ED6AA8" w:rsidP="00ED6AA8">
      <w:pPr>
        <w:tabs>
          <w:tab w:val="right" w:pos="9026"/>
        </w:tabs>
      </w:pPr>
      <w:r>
        <w:t xml:space="preserve">Plant nitrite reductase (NiR) catalyzes the reduction of nitrite to ammonium. We examined if NiR activity is regulated by sumoylation, and found NiR was not sumoylated by E3 small ubiquitin-related modifier ligase AtSIZ1. However, its transcript level decreased in the </w:t>
      </w:r>
      <w:r>
        <w:rPr>
          <w:rStyle w:val="a3"/>
        </w:rPr>
        <w:t>siz1-2</w:t>
      </w:r>
      <w:r>
        <w:t xml:space="preserve"> mutant, indicating that AtSIZ1 does not directly control NiR activity.</w:t>
      </w:r>
    </w:p>
    <w:p w:rsidR="00ED6AA8" w:rsidRDefault="00ED6AA8" w:rsidP="00ED6AA8">
      <w:pPr>
        <w:tabs>
          <w:tab w:val="right" w:pos="9026"/>
        </w:tabs>
      </w:pPr>
    </w:p>
    <w:p w:rsidR="00ED6AA8" w:rsidRPr="001902CF" w:rsidRDefault="00ED6AA8" w:rsidP="00ED6AA8">
      <w:pPr>
        <w:tabs>
          <w:tab w:val="right" w:pos="9026"/>
        </w:tabs>
        <w:rPr>
          <w:b/>
        </w:rPr>
      </w:pPr>
      <w:proofErr w:type="gramStart"/>
      <w:r w:rsidRPr="001902CF">
        <w:rPr>
          <w:b/>
        </w:rPr>
        <w:t>Yasir Anwar, Seong-Yeol Baek, Soo-Hwan Yeo, Heui-Dong Park</w:t>
      </w:r>
      <w:r>
        <w:rPr>
          <w:rFonts w:hint="eastAsia"/>
          <w:b/>
        </w:rPr>
        <w:t>.</w:t>
      </w:r>
      <w:proofErr w:type="gramEnd"/>
      <w:r>
        <w:rPr>
          <w:rFonts w:hint="eastAsia"/>
          <w:b/>
        </w:rPr>
        <w:t xml:space="preserve"> </w:t>
      </w:r>
      <w:proofErr w:type="gramStart"/>
      <w:r w:rsidRPr="001902CF">
        <w:rPr>
          <w:b/>
        </w:rPr>
        <w:t xml:space="preserve">Occurrence of </w:t>
      </w:r>
      <w:r w:rsidRPr="001902CF">
        <w:rPr>
          <w:b/>
          <w:i/>
          <w:iCs/>
        </w:rPr>
        <w:t>Issatchenkia orientalis</w:t>
      </w:r>
      <w:r w:rsidRPr="001902CF">
        <w:rPr>
          <w:b/>
        </w:rPr>
        <w:t xml:space="preserve"> exhibiting inhibitory effects against soybean lipoxygenase in Korean </w:t>
      </w:r>
      <w:r w:rsidRPr="001902CF">
        <w:rPr>
          <w:b/>
          <w:i/>
          <w:iCs/>
        </w:rPr>
        <w:t>nuruk</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247</w:t>
      </w:r>
      <w:r w:rsidRPr="00923C89">
        <w:rPr>
          <w:b/>
        </w:rPr>
        <w:t>-</w:t>
      </w:r>
      <w:r>
        <w:rPr>
          <w:rFonts w:hint="eastAsia"/>
          <w:b/>
        </w:rPr>
        <w:t>250</w:t>
      </w:r>
    </w:p>
    <w:p w:rsidR="00ED6AA8" w:rsidRDefault="00ED6AA8" w:rsidP="00ED6AA8">
      <w:pPr>
        <w:tabs>
          <w:tab w:val="right" w:pos="9026"/>
        </w:tabs>
      </w:pPr>
      <w:r>
        <w:t xml:space="preserve">Three yeast strains (designated SHA, SHC, and SHD) exhibiting strong inhibitory effects against soybean lipoxygenase were isolated from Korean </w:t>
      </w:r>
      <w:r>
        <w:rPr>
          <w:rStyle w:val="a3"/>
        </w:rPr>
        <w:t>nuruk</w:t>
      </w:r>
      <w:r>
        <w:t xml:space="preserve"> and identified as </w:t>
      </w:r>
      <w:r>
        <w:rPr>
          <w:rStyle w:val="a3"/>
        </w:rPr>
        <w:t>Issatchenkia orientalis</w:t>
      </w:r>
      <w:r>
        <w:t xml:space="preserve">. Total 80 yeast isolates from two major Korean </w:t>
      </w:r>
      <w:r>
        <w:rPr>
          <w:rStyle w:val="a3"/>
        </w:rPr>
        <w:t>nuruk</w:t>
      </w:r>
      <w:r>
        <w:t xml:space="preserve"> samples were analyzed by polymerase chain reaction-restriction fragment length polymorphism and phylogenetic analysis. The most abundant yeast was identified as </w:t>
      </w:r>
      <w:r>
        <w:rPr>
          <w:rStyle w:val="a3"/>
        </w:rPr>
        <w:t>Pichia anomala</w:t>
      </w:r>
      <w:r>
        <w:t xml:space="preserve">, comprising 47 out of 80 strains, followed by 15 strains of </w:t>
      </w:r>
      <w:r>
        <w:rPr>
          <w:rStyle w:val="a3"/>
        </w:rPr>
        <w:t>I. orientalis</w:t>
      </w:r>
      <w:r>
        <w:t xml:space="preserve">. All 15 </w:t>
      </w:r>
      <w:r>
        <w:rPr>
          <w:rStyle w:val="a3"/>
        </w:rPr>
        <w:t>I. orientalis</w:t>
      </w:r>
      <w:r>
        <w:t xml:space="preserve"> strains showed significant inhibitory effects against soybean lipoxygenase, higher than that of </w:t>
      </w:r>
      <w:r>
        <w:rPr>
          <w:rStyle w:val="a3"/>
        </w:rPr>
        <w:t>Saccahromyces boulardii</w:t>
      </w:r>
      <w:r>
        <w:t xml:space="preserve"> used as a positive control.</w:t>
      </w:r>
    </w:p>
    <w:p w:rsidR="00ED6AA8" w:rsidRDefault="00ED6AA8" w:rsidP="00ED6AA8">
      <w:pPr>
        <w:tabs>
          <w:tab w:val="right" w:pos="9026"/>
        </w:tabs>
      </w:pPr>
    </w:p>
    <w:p w:rsidR="00ED6AA8" w:rsidRPr="001902CF" w:rsidRDefault="00ED6AA8" w:rsidP="00ED6AA8">
      <w:pPr>
        <w:tabs>
          <w:tab w:val="right" w:pos="9026"/>
        </w:tabs>
        <w:rPr>
          <w:b/>
        </w:rPr>
      </w:pPr>
      <w:r w:rsidRPr="001902CF">
        <w:rPr>
          <w:b/>
        </w:rPr>
        <w:t>Jae-Hwan Kim, Eun-Hee Kim, Mi-Chi Yea, Hae-Yeong Kim</w:t>
      </w:r>
      <w:r>
        <w:rPr>
          <w:rFonts w:hint="eastAsia"/>
          <w:b/>
        </w:rPr>
        <w:t xml:space="preserve">. </w:t>
      </w:r>
      <w:r w:rsidRPr="001902CF">
        <w:rPr>
          <w:b/>
        </w:rPr>
        <w:t>Validation of A multiplex PCR detection kit for screening of herbicide-tolerant genes in genetically modified crops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2</w:t>
      </w:r>
      <w:r w:rsidRPr="00923C89">
        <w:rPr>
          <w:b/>
        </w:rPr>
        <w:t>):</w:t>
      </w:r>
      <w:r>
        <w:rPr>
          <w:rFonts w:hint="eastAsia"/>
          <w:b/>
        </w:rPr>
        <w:t>251</w:t>
      </w:r>
      <w:r w:rsidRPr="00923C89">
        <w:rPr>
          <w:b/>
        </w:rPr>
        <w:t>-</w:t>
      </w:r>
      <w:r>
        <w:rPr>
          <w:rFonts w:hint="eastAsia"/>
          <w:b/>
        </w:rPr>
        <w:t>254</w:t>
      </w:r>
    </w:p>
    <w:p w:rsidR="00ED6AA8" w:rsidRDefault="00ED6AA8" w:rsidP="00ED6AA8">
      <w:pPr>
        <w:tabs>
          <w:tab w:val="right" w:pos="9026"/>
        </w:tabs>
      </w:pPr>
      <w:r>
        <w:lastRenderedPageBreak/>
        <w:t xml:space="preserve">A multiplex polymerase chain reaction (PCR) detection kit for screening of four herbicide-tolerant genes (cp4 </w:t>
      </w:r>
      <w:r>
        <w:rPr>
          <w:rStyle w:val="a3"/>
        </w:rPr>
        <w:t>epsps, mepsps, pat</w:t>
      </w:r>
      <w:r>
        <w:t xml:space="preserve">, and </w:t>
      </w:r>
      <w:r>
        <w:rPr>
          <w:rStyle w:val="a3"/>
        </w:rPr>
        <w:t>bar</w:t>
      </w:r>
      <w:r>
        <w:t>) in genetically modified (GM) crops was developed. The kit was validated by three different laboratories, and the expected targets were specifically observed in 14 different herbicide-tolerant GM events. This method can be effectively and conveniently used to monitor approved and unapproved GM crops containing four herbicide-tolerant genes.</w:t>
      </w:r>
    </w:p>
    <w:p w:rsidR="00ED6AA8" w:rsidRDefault="00ED6AA8" w:rsidP="00ED6AA8">
      <w:pPr>
        <w:tabs>
          <w:tab w:val="right" w:pos="9026"/>
        </w:tabs>
      </w:pPr>
    </w:p>
    <w:p w:rsidR="00ED6AA8" w:rsidRDefault="00ED6AA8" w:rsidP="00ED6AA8">
      <w:pPr>
        <w:tabs>
          <w:tab w:val="right" w:pos="9026"/>
        </w:tabs>
        <w:rPr>
          <w:b/>
        </w:rPr>
      </w:pPr>
      <w:proofErr w:type="gramStart"/>
      <w:r w:rsidRPr="00207135">
        <w:rPr>
          <w:b/>
        </w:rPr>
        <w:t>Hien Thi Thanh Nguyen, Kyoung Su Choi, SeonJoo Park</w:t>
      </w:r>
      <w:r>
        <w:rPr>
          <w:rFonts w:hint="eastAsia"/>
          <w:b/>
        </w:rPr>
        <w:t>.</w:t>
      </w:r>
      <w:proofErr w:type="gramEnd"/>
      <w:r>
        <w:rPr>
          <w:rFonts w:hint="eastAsia"/>
          <w:b/>
        </w:rPr>
        <w:t xml:space="preserve"> </w:t>
      </w:r>
      <w:r w:rsidRPr="00207135">
        <w:rPr>
          <w:b/>
        </w:rPr>
        <w:t xml:space="preserve">Genetic diversity and differentiation of a narrowly distributed and endemic species, </w:t>
      </w:r>
      <w:r w:rsidRPr="00207135">
        <w:rPr>
          <w:b/>
          <w:i/>
          <w:iCs/>
        </w:rPr>
        <w:t>Aster spathulifolius</w:t>
      </w:r>
      <w:r w:rsidRPr="00207135">
        <w:rPr>
          <w:b/>
        </w:rPr>
        <w:t xml:space="preserve"> maxim (Asteraceae), revealed with inter simple sequence repeat markers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255</w:t>
      </w:r>
      <w:r w:rsidRPr="00923C89">
        <w:rPr>
          <w:b/>
        </w:rPr>
        <w:t>-</w:t>
      </w:r>
      <w:r>
        <w:rPr>
          <w:rFonts w:hint="eastAsia"/>
          <w:b/>
        </w:rPr>
        <w:t>262</w:t>
      </w:r>
    </w:p>
    <w:p w:rsidR="00ED6AA8" w:rsidRDefault="00ED6AA8" w:rsidP="00ED6AA8">
      <w:pPr>
        <w:tabs>
          <w:tab w:val="right" w:pos="9026"/>
        </w:tabs>
      </w:pPr>
      <w:r>
        <w:rPr>
          <w:rStyle w:val="a3"/>
        </w:rPr>
        <w:t>Aster spathulifolius</w:t>
      </w:r>
      <w:r>
        <w:t xml:space="preserve"> Maxim is a narrowly distributed and endemic species occurring in coastal regions of Korea and Japan. The genetic diversity and differentiation of fifteen populations of the species were analyzed in eight-two loci using six Inter Simple Sequence Repeat primers. Total genetic diversity at species level was extremely high (P=98.78%, </w:t>
      </w:r>
      <w:r>
        <w:rPr>
          <w:rStyle w:val="a3"/>
        </w:rPr>
        <w:t>Hsp</w:t>
      </w:r>
      <w:r>
        <w:t xml:space="preserve">=0.333±0.144, </w:t>
      </w:r>
      <w:r>
        <w:rPr>
          <w:rStyle w:val="a3"/>
        </w:rPr>
        <w:t>I</w:t>
      </w:r>
      <w:r>
        <w:t xml:space="preserve">=0.501±0.180), whereas the genetic diversity at population level was relatively low (P=43.74%, </w:t>
      </w:r>
      <w:r>
        <w:rPr>
          <w:rStyle w:val="a3"/>
        </w:rPr>
        <w:t>Hpop</w:t>
      </w:r>
      <w:r>
        <w:t xml:space="preserve">=0.150±0.189, </w:t>
      </w:r>
      <w:r>
        <w:rPr>
          <w:rStyle w:val="a3"/>
        </w:rPr>
        <w:t>I</w:t>
      </w:r>
      <w:r>
        <w:t>=0.227±0.274). High genetic differentiation among populations was detected based on genetic differentiation coefficient (</w:t>
      </w:r>
      <w:proofErr w:type="gramStart"/>
      <w:r>
        <w:rPr>
          <w:rStyle w:val="a3"/>
        </w:rPr>
        <w:t>Gst</w:t>
      </w:r>
      <w:r>
        <w:t>=</w:t>
      </w:r>
      <w:proofErr w:type="gramEnd"/>
      <w:r>
        <w:t>0.549) and analysis of molecular variance (AP=54.06%). These findings together with low gene flow estimates (</w:t>
      </w:r>
      <w:r>
        <w:rPr>
          <w:rStyle w:val="a3"/>
        </w:rPr>
        <w:t>Nm</w:t>
      </w:r>
      <w:r>
        <w:t xml:space="preserve">=0.205) suggest that genetic drift by isolation is the most critical factor for establishing the current genetic structure of the species. The decrease in abundance of </w:t>
      </w:r>
      <w:r>
        <w:rPr>
          <w:rStyle w:val="a3"/>
        </w:rPr>
        <w:t>A. spathulifolius</w:t>
      </w:r>
      <w:r>
        <w:t xml:space="preserve"> along with low levels of genetic diversity indicates that conservation strategies are necessary.</w:t>
      </w:r>
    </w:p>
    <w:p w:rsidR="00ED6AA8" w:rsidRDefault="00ED6AA8" w:rsidP="00ED6AA8">
      <w:pPr>
        <w:tabs>
          <w:tab w:val="right" w:pos="9026"/>
        </w:tabs>
      </w:pPr>
    </w:p>
    <w:p w:rsidR="00ED6AA8" w:rsidRDefault="00ED6AA8" w:rsidP="00ED6AA8">
      <w:pPr>
        <w:tabs>
          <w:tab w:val="right" w:pos="9026"/>
        </w:tabs>
        <w:rPr>
          <w:b/>
        </w:rPr>
      </w:pPr>
      <w:r w:rsidRPr="00207135">
        <w:rPr>
          <w:b/>
        </w:rPr>
        <w:t>Zongpei Zhao, Priyadharshini Ramachandran, Joon-Ho Choi, Jung-Kul Lee, In-Won Kim</w:t>
      </w:r>
      <w:r>
        <w:rPr>
          <w:rFonts w:hint="eastAsia"/>
          <w:b/>
        </w:rPr>
        <w:t xml:space="preserve">. </w:t>
      </w:r>
      <w:r w:rsidRPr="00207135">
        <w:rPr>
          <w:b/>
        </w:rPr>
        <w:t>Purification and characterization of a novel β-1</w:t>
      </w:r>
      <w:proofErr w:type="gramStart"/>
      <w:r w:rsidRPr="00207135">
        <w:rPr>
          <w:b/>
        </w:rPr>
        <w:t>,3</w:t>
      </w:r>
      <w:proofErr w:type="gramEnd"/>
      <w:r w:rsidRPr="00207135">
        <w:rPr>
          <w:b/>
        </w:rPr>
        <w:t xml:space="preserve">/1,4-glucanase from </w:t>
      </w:r>
      <w:r w:rsidRPr="00207135">
        <w:rPr>
          <w:b/>
          <w:i/>
          <w:iCs/>
        </w:rPr>
        <w:t>Sistotrema brinkmannii</w:t>
      </w:r>
      <w:r w:rsidRPr="00207135">
        <w:rPr>
          <w:b/>
        </w:rPr>
        <w:t xml:space="preserve"> HQ717718</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263</w:t>
      </w:r>
      <w:r w:rsidRPr="00923C89">
        <w:rPr>
          <w:b/>
        </w:rPr>
        <w:t>-</w:t>
      </w:r>
      <w:r>
        <w:rPr>
          <w:rFonts w:hint="eastAsia"/>
          <w:b/>
        </w:rPr>
        <w:t>270</w:t>
      </w:r>
    </w:p>
    <w:p w:rsidR="00ED6AA8" w:rsidRDefault="00ED6AA8" w:rsidP="00ED6AA8">
      <w:pPr>
        <w:tabs>
          <w:tab w:val="right" w:pos="9026"/>
        </w:tabs>
      </w:pPr>
      <w:r>
        <w:t>A highly efficient extracellular β-1</w:t>
      </w:r>
      <w:proofErr w:type="gramStart"/>
      <w:r>
        <w:t>,3</w:t>
      </w:r>
      <w:proofErr w:type="gramEnd"/>
      <w:r>
        <w:t xml:space="preserve">/1,4-glucanase was purified from the culture broth of </w:t>
      </w:r>
      <w:r>
        <w:rPr>
          <w:rStyle w:val="a3"/>
        </w:rPr>
        <w:t>Sistotrema brinkmannii</w:t>
      </w:r>
      <w:r>
        <w:t xml:space="preserve"> HQ717718. The molecular mass of β-1</w:t>
      </w:r>
      <w:proofErr w:type="gramStart"/>
      <w:r>
        <w:t>,3</w:t>
      </w:r>
      <w:proofErr w:type="gramEnd"/>
      <w:r>
        <w:t>/1,4-glucanase was respectively determined to be 83 and 166 kDa by sodium dodecyl sulfate-polyacrylamide gel electrophoresis and gel filtration chromatography, indicating that the enzyme is a dimer. The optimum activity of β-1</w:t>
      </w:r>
      <w:proofErr w:type="gramStart"/>
      <w:r>
        <w:t>,3</w:t>
      </w:r>
      <w:proofErr w:type="gramEnd"/>
      <w:r>
        <w:t xml:space="preserve">/1,4-glucanase against Avicel was observed at pH 4.0 and 65°C. Under the same conditions, </w:t>
      </w:r>
      <w:r>
        <w:rPr>
          <w:rStyle w:val="a3"/>
        </w:rPr>
        <w:t>V</w:t>
      </w:r>
      <w:r>
        <w:rPr>
          <w:vertAlign w:val="subscript"/>
        </w:rPr>
        <w:t>max</w:t>
      </w:r>
      <w:r>
        <w:t xml:space="preserve">, </w:t>
      </w:r>
      <w:r>
        <w:rPr>
          <w:rStyle w:val="a3"/>
        </w:rPr>
        <w:t>K</w:t>
      </w:r>
      <w:r>
        <w:rPr>
          <w:vertAlign w:val="subscript"/>
        </w:rPr>
        <w:t>m</w:t>
      </w:r>
      <w:r>
        <w:t xml:space="preserve">, and </w:t>
      </w:r>
      <w:r>
        <w:rPr>
          <w:rStyle w:val="a3"/>
        </w:rPr>
        <w:t>k</w:t>
      </w:r>
      <w:r>
        <w:rPr>
          <w:vertAlign w:val="subscript"/>
        </w:rPr>
        <w:t>cat</w:t>
      </w:r>
      <w:r>
        <w:t xml:space="preserve"> values for Avicel were 136.5 U · mg</w:t>
      </w:r>
      <w:r>
        <w:rPr>
          <w:rFonts w:ascii="바탕" w:eastAsia="바탕" w:hAnsi="바탕" w:cs="바탕" w:hint="eastAsia"/>
          <w:vertAlign w:val="superscript"/>
        </w:rPr>
        <w:t>−</w:t>
      </w:r>
      <w:r>
        <w:rPr>
          <w:vertAlign w:val="superscript"/>
        </w:rPr>
        <w:t>1</w:t>
      </w:r>
      <w:r>
        <w:t xml:space="preserve"> of protein, 3.8 mM, and 211 s</w:t>
      </w:r>
      <w:r>
        <w:rPr>
          <w:rFonts w:ascii="바탕" w:eastAsia="바탕" w:hAnsi="바탕" w:cs="바탕" w:hint="eastAsia"/>
          <w:vertAlign w:val="superscript"/>
        </w:rPr>
        <w:t>−</w:t>
      </w:r>
      <w:r>
        <w:rPr>
          <w:vertAlign w:val="superscript"/>
        </w:rPr>
        <w:t>1</w:t>
      </w:r>
      <w:r>
        <w:t xml:space="preserve">, respectively. Furthermore, the DNA sequence of gene coding the enzyme showed a significant homology with hydrolases from the glycoside hydrolase family 55. Although β-1,3/1,4-glucanases have been purified and characterized from several other sources, </w:t>
      </w:r>
      <w:r>
        <w:rPr>
          <w:rStyle w:val="a3"/>
        </w:rPr>
        <w:t>S. brinkmannii</w:t>
      </w:r>
      <w:r>
        <w:t xml:space="preserve"> β-1,3/1,4-glucanase is distinct from other β-1,3/1,4-glucanases due to its high catalytic efficiency toward Avicel and broad substrate specificity.</w:t>
      </w:r>
    </w:p>
    <w:p w:rsidR="00ED6AA8" w:rsidRDefault="00ED6AA8" w:rsidP="00ED6AA8">
      <w:pPr>
        <w:tabs>
          <w:tab w:val="right" w:pos="9026"/>
        </w:tabs>
      </w:pPr>
    </w:p>
    <w:p w:rsidR="00ED6AA8" w:rsidRDefault="00ED6AA8" w:rsidP="00ED6AA8">
      <w:pPr>
        <w:tabs>
          <w:tab w:val="right" w:pos="9026"/>
        </w:tabs>
        <w:rPr>
          <w:b/>
        </w:rPr>
      </w:pPr>
      <w:r w:rsidRPr="00207135">
        <w:rPr>
          <w:b/>
        </w:rPr>
        <w:t>Seong Beom Jin, Hyeon Jin Sun, Md Adnan Al Bachchu, Sung Jin Chung, Jongwoo Lee, Song-</w:t>
      </w:r>
      <w:r w:rsidRPr="00207135">
        <w:rPr>
          <w:b/>
        </w:rPr>
        <w:lastRenderedPageBreak/>
        <w:t>I Han, Jeong Hun Yun, Kyung Whan Boo, Dongsun Lee, Key Zung Riu, Jae-Hoon Kim</w:t>
      </w:r>
      <w:r>
        <w:rPr>
          <w:rFonts w:hint="eastAsia"/>
          <w:b/>
        </w:rPr>
        <w:t xml:space="preserve">. </w:t>
      </w:r>
      <w:proofErr w:type="gramStart"/>
      <w:r w:rsidRPr="00207135">
        <w:rPr>
          <w:b/>
        </w:rPr>
        <w:t>Production of recombinant miraculin protein using transgenic citrus cell suspension culture system</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271</w:t>
      </w:r>
      <w:r w:rsidRPr="00923C89">
        <w:rPr>
          <w:b/>
        </w:rPr>
        <w:t>-</w:t>
      </w:r>
      <w:r>
        <w:rPr>
          <w:rFonts w:hint="eastAsia"/>
          <w:b/>
        </w:rPr>
        <w:t>274</w:t>
      </w:r>
    </w:p>
    <w:p w:rsidR="00ED6AA8" w:rsidRDefault="00ED6AA8" w:rsidP="00ED6AA8">
      <w:pPr>
        <w:tabs>
          <w:tab w:val="right" w:pos="9026"/>
        </w:tabs>
        <w:rPr>
          <w:b/>
        </w:rPr>
      </w:pPr>
      <w:r>
        <w:t xml:space="preserve">Miraculin gene containing the </w:t>
      </w:r>
      <w:r>
        <w:rPr>
          <w:rStyle w:val="a3"/>
        </w:rPr>
        <w:t>N</w:t>
      </w:r>
      <w:r>
        <w:t>-terminal signal peptide was introduced into navel orange (</w:t>
      </w:r>
      <w:r>
        <w:rPr>
          <w:rStyle w:val="a3"/>
        </w:rPr>
        <w:t>Citrus sinensis</w:t>
      </w:r>
      <w:r>
        <w:t xml:space="preserve"> Osb. var. </w:t>
      </w:r>
      <w:r>
        <w:rPr>
          <w:rStyle w:val="a3"/>
        </w:rPr>
        <w:t>brasiliensis</w:t>
      </w:r>
      <w:r>
        <w:t xml:space="preserve"> Tanaka) callus cells by </w:t>
      </w:r>
      <w:r>
        <w:rPr>
          <w:rStyle w:val="a3"/>
        </w:rPr>
        <w:t>Agrobacterum</w:t>
      </w:r>
      <w:r>
        <w:t>-mediated transformation. Transgenic somatic embryos were screened on the shoot induction medium containing 25 mg hygromycin L</w:t>
      </w:r>
      <w:r>
        <w:rPr>
          <w:rFonts w:ascii="바탕" w:eastAsia="바탕" w:hAnsi="바탕" w:cs="바탕" w:hint="eastAsia"/>
          <w:vertAlign w:val="superscript"/>
        </w:rPr>
        <w:t>−</w:t>
      </w:r>
      <w:r>
        <w:rPr>
          <w:vertAlign w:val="superscript"/>
        </w:rPr>
        <w:t>1</w:t>
      </w:r>
      <w:r>
        <w:t>. Citrus callus cells were reproduced from the green color somatic embryos on the callus reproduction medium. The obtained transgenic cells were cultured in Murashige and Tucker’s liquid medium containing 50 g sucrose L</w:t>
      </w:r>
      <w:r>
        <w:rPr>
          <w:rFonts w:ascii="바탕" w:eastAsia="바탕" w:hAnsi="바탕" w:cs="바탕" w:hint="eastAsia"/>
          <w:vertAlign w:val="superscript"/>
        </w:rPr>
        <w:t>−</w:t>
      </w:r>
      <w:r>
        <w:rPr>
          <w:vertAlign w:val="superscript"/>
        </w:rPr>
        <w:t>1</w:t>
      </w:r>
      <w:r>
        <w:t xml:space="preserve"> in a shaking incubator. Similar to the native miraculin, the secreted recombinant miraculin protein formed a disulfide-linked dimer and retained taste-modifying activity. The stability of recombinant protein expression was confirmed over nine generations of callus. This production system can be an excellent alternative for producing various recombinant proteins as well as miraculin.</w:t>
      </w:r>
    </w:p>
    <w:p w:rsidR="00ED6AA8" w:rsidRDefault="00ED6AA8" w:rsidP="00ED6AA8">
      <w:pPr>
        <w:tabs>
          <w:tab w:val="right" w:pos="9026"/>
        </w:tabs>
        <w:rPr>
          <w:b/>
        </w:rPr>
      </w:pPr>
    </w:p>
    <w:p w:rsidR="00ED6AA8" w:rsidRDefault="00ED6AA8" w:rsidP="00ED6AA8">
      <w:pPr>
        <w:tabs>
          <w:tab w:val="right" w:pos="9026"/>
        </w:tabs>
        <w:rPr>
          <w:b/>
        </w:rPr>
      </w:pPr>
      <w:r w:rsidRPr="00207135">
        <w:rPr>
          <w:b/>
        </w:rPr>
        <w:t>Ramasamy Rajesh Kumar, Jae Young Cho</w:t>
      </w:r>
      <w:r>
        <w:rPr>
          <w:rFonts w:hint="eastAsia"/>
          <w:b/>
        </w:rPr>
        <w:t xml:space="preserve">. </w:t>
      </w:r>
      <w:r w:rsidRPr="00207135">
        <w:rPr>
          <w:b/>
          <w:i/>
          <w:iCs/>
        </w:rPr>
        <w:t>In vitro</w:t>
      </w:r>
      <w:r w:rsidRPr="00207135">
        <w:rPr>
          <w:b/>
        </w:rPr>
        <w:t xml:space="preserve"> bionics of face centered cubic lattice crystal nanoparticles by </w:t>
      </w:r>
      <w:r w:rsidRPr="00207135">
        <w:rPr>
          <w:b/>
          <w:i/>
          <w:iCs/>
        </w:rPr>
        <w:t>Saccharomyces cerevisiae</w:t>
      </w:r>
      <w:r w:rsidRPr="00207135">
        <w:rPr>
          <w:b/>
        </w:rPr>
        <w:t xml:space="preserve"> and its microbicidal screening</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275</w:t>
      </w:r>
      <w:r w:rsidRPr="00923C89">
        <w:rPr>
          <w:b/>
        </w:rPr>
        <w:t>-</w:t>
      </w:r>
      <w:r>
        <w:rPr>
          <w:rFonts w:hint="eastAsia"/>
          <w:b/>
        </w:rPr>
        <w:t>278</w:t>
      </w:r>
    </w:p>
    <w:p w:rsidR="00ED6AA8" w:rsidRDefault="00ED6AA8" w:rsidP="00ED6AA8">
      <w:pPr>
        <w:tabs>
          <w:tab w:val="right" w:pos="9026"/>
        </w:tabs>
      </w:pPr>
      <w:r>
        <w:t xml:space="preserve">Extracellular synthesis of nanoparticles has received attention due to its more advantageous form of synthesis in large quantities and also easy for downstream processing. In the present investigation, we report </w:t>
      </w:r>
      <w:r>
        <w:rPr>
          <w:rStyle w:val="a3"/>
        </w:rPr>
        <w:t>in vitro</w:t>
      </w:r>
      <w:r>
        <w:t xml:space="preserve"> extracellular synthesis of silver nanoparticles (AgNPs) using </w:t>
      </w:r>
      <w:r>
        <w:rPr>
          <w:rStyle w:val="a3"/>
        </w:rPr>
        <w:t>Saccharomyces cerevisiae</w:t>
      </w:r>
      <w:r>
        <w:t xml:space="preserve"> with silver nitrate solution. The AgNPs were produced in 72 h of incubation time. The AgNPs formed were further characterized by means of UV-Vis spectrophotometry, Fourier Transform Infra-Red (FTIR), X-Ray Diffraction (XRD), and Scanning Electron Microscope (SEM). The synthesized AgNPs had maximum absorbance at ∼420 nm in the UV-visible region. FTIR bands were observed at 3353.40, 2075.09, 1637.71 and 1397.30 cm</w:t>
      </w:r>
      <w:r>
        <w:rPr>
          <w:rFonts w:ascii="바탕" w:eastAsia="바탕" w:hAnsi="바탕" w:cs="바탕" w:hint="eastAsia"/>
          <w:vertAlign w:val="superscript"/>
        </w:rPr>
        <w:t>−</w:t>
      </w:r>
      <w:r>
        <w:rPr>
          <w:vertAlign w:val="superscript"/>
        </w:rPr>
        <w:t>1</w:t>
      </w:r>
      <w:r>
        <w:t>. XRD patterns of the AgNPs confirmed the formation of face centered cubic (</w:t>
      </w:r>
      <w:proofErr w:type="gramStart"/>
      <w:r>
        <w:t>fcc</w:t>
      </w:r>
      <w:proofErr w:type="gramEnd"/>
      <w:r>
        <w:t xml:space="preserve">) lattice crystal silver particles. The SEM analysis revealed that the size of the AgNPs were of 30–60 nm. The synthesized AgNPs inhibited the growth of the test microorganisms at the concentration of 100 μL. The present study highlights the possibility of using the common baker’s yeast </w:t>
      </w:r>
      <w:r>
        <w:rPr>
          <w:rStyle w:val="a3"/>
        </w:rPr>
        <w:t>S. cerevisiae</w:t>
      </w:r>
      <w:r>
        <w:t xml:space="preserve"> to synthesize AgNPs and as a microbicidal agent.</w:t>
      </w:r>
    </w:p>
    <w:p w:rsidR="00ED6AA8" w:rsidRDefault="00ED6AA8" w:rsidP="00ED6AA8">
      <w:pPr>
        <w:tabs>
          <w:tab w:val="right" w:pos="9026"/>
        </w:tabs>
      </w:pPr>
    </w:p>
    <w:p w:rsidR="00ED6AA8" w:rsidRDefault="00ED6AA8" w:rsidP="00ED6AA8">
      <w:pPr>
        <w:tabs>
          <w:tab w:val="right" w:pos="9026"/>
        </w:tabs>
        <w:rPr>
          <w:b/>
        </w:rPr>
      </w:pPr>
      <w:r w:rsidRPr="00207135">
        <w:rPr>
          <w:b/>
        </w:rPr>
        <w:t>Byungsoo Kim, Jiyeon Kim</w:t>
      </w:r>
      <w:r>
        <w:rPr>
          <w:rFonts w:hint="eastAsia"/>
          <w:b/>
        </w:rPr>
        <w:t xml:space="preserve">. </w:t>
      </w:r>
      <w:r w:rsidRPr="00207135">
        <w:rPr>
          <w:b/>
        </w:rPr>
        <w:t xml:space="preserve">Optimization of culture conditions for the production of biosurfactant by </w:t>
      </w:r>
      <w:r w:rsidRPr="00207135">
        <w:rPr>
          <w:b/>
          <w:i/>
          <w:iCs/>
        </w:rPr>
        <w:t>Bacillus subtilis</w:t>
      </w:r>
      <w:r w:rsidRPr="00207135">
        <w:rPr>
          <w:b/>
        </w:rPr>
        <w:t xml:space="preserve"> JK-1 using response surface methodology</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279</w:t>
      </w:r>
      <w:r w:rsidRPr="00923C89">
        <w:rPr>
          <w:b/>
        </w:rPr>
        <w:t>-</w:t>
      </w:r>
      <w:r>
        <w:rPr>
          <w:rFonts w:hint="eastAsia"/>
          <w:b/>
        </w:rPr>
        <w:t>287</w:t>
      </w:r>
    </w:p>
    <w:p w:rsidR="00ED6AA8" w:rsidRDefault="00ED6AA8" w:rsidP="00ED6AA8">
      <w:pPr>
        <w:tabs>
          <w:tab w:val="right" w:pos="9026"/>
        </w:tabs>
      </w:pPr>
      <w:r>
        <w:t xml:space="preserve">Optimization of culture conditions for the production of biosurfactant by </w:t>
      </w:r>
      <w:r>
        <w:rPr>
          <w:rStyle w:val="a3"/>
        </w:rPr>
        <w:t>Bacillus subtilis</w:t>
      </w:r>
      <w:r>
        <w:t xml:space="preserve"> JK-1 was carried out using central composite rotatable design (CCRD) of response surface methodology (RSM). The variables selected for optimization of culture conditions were soluble starch, skim milk, KNO</w:t>
      </w:r>
      <w:r>
        <w:rPr>
          <w:vertAlign w:val="subscript"/>
        </w:rPr>
        <w:t>3</w:t>
      </w:r>
      <w:r>
        <w:t xml:space="preserve"> concentrations, and temperature. Response surface analysis showed that the fitted quadratic model had adequately high </w:t>
      </w:r>
      <w:r>
        <w:rPr>
          <w:rStyle w:val="a3"/>
        </w:rPr>
        <w:t>R</w:t>
      </w:r>
      <w:r>
        <w:rPr>
          <w:vertAlign w:val="superscript"/>
        </w:rPr>
        <w:t>2</w:t>
      </w:r>
      <w:r>
        <w:t xml:space="preserve"> value of 0.9882 and low significance probability of &lt;0.0001, which </w:t>
      </w:r>
      <w:r>
        <w:lastRenderedPageBreak/>
        <w:t>indicated the statistical significance of the model. The optimum levels of each variable were determined to be as follows: 1.550% (w/v) soluble starch, 0.477% (w/v) skim milk, 0.096% (w/v) KNO</w:t>
      </w:r>
      <w:r>
        <w:rPr>
          <w:vertAlign w:val="subscript"/>
        </w:rPr>
        <w:t>3</w:t>
      </w:r>
      <w:r>
        <w:t xml:space="preserve"> and 37.145°C. Through the statistical analysis, temperature and soluble starch were found to be the most significant factors, whereas skim milk and KNO</w:t>
      </w:r>
      <w:r>
        <w:rPr>
          <w:vertAlign w:val="subscript"/>
        </w:rPr>
        <w:t>3</w:t>
      </w:r>
      <w:r>
        <w:t xml:space="preserve"> had less effect within the ranges investigated. Our results could be very helpful in the large-scale production of biosurfactant from </w:t>
      </w:r>
      <w:r>
        <w:rPr>
          <w:rStyle w:val="a3"/>
        </w:rPr>
        <w:t>B. subtilis</w:t>
      </w:r>
      <w:r>
        <w:t xml:space="preserve"> JK-1.</w:t>
      </w:r>
    </w:p>
    <w:p w:rsidR="00ED6AA8" w:rsidRDefault="00ED6AA8" w:rsidP="00ED6AA8">
      <w:pPr>
        <w:tabs>
          <w:tab w:val="right" w:pos="9026"/>
        </w:tabs>
      </w:pPr>
    </w:p>
    <w:p w:rsidR="00ED6AA8" w:rsidRDefault="00ED6AA8" w:rsidP="00ED6AA8">
      <w:pPr>
        <w:tabs>
          <w:tab w:val="right" w:pos="9026"/>
        </w:tabs>
        <w:rPr>
          <w:b/>
        </w:rPr>
      </w:pPr>
      <w:r w:rsidRPr="00207135">
        <w:rPr>
          <w:b/>
        </w:rPr>
        <w:t>Seong Yeong Kim, Ho Lee</w:t>
      </w:r>
      <w:r>
        <w:rPr>
          <w:rFonts w:hint="eastAsia"/>
          <w:b/>
        </w:rPr>
        <w:t xml:space="preserve">. </w:t>
      </w:r>
      <w:r w:rsidRPr="00207135">
        <w:rPr>
          <w:b/>
        </w:rPr>
        <w:t>Effect of quality characteristics on brown rice produced from paddy rice with different moisture contents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289</w:t>
      </w:r>
      <w:r w:rsidRPr="00923C89">
        <w:rPr>
          <w:b/>
        </w:rPr>
        <w:t>-</w:t>
      </w:r>
      <w:r>
        <w:rPr>
          <w:rFonts w:hint="eastAsia"/>
          <w:b/>
        </w:rPr>
        <w:t>293</w:t>
      </w:r>
    </w:p>
    <w:p w:rsidR="00ED6AA8" w:rsidRDefault="00ED6AA8" w:rsidP="00ED6AA8">
      <w:pPr>
        <w:tabs>
          <w:tab w:val="right" w:pos="9026"/>
        </w:tabs>
      </w:pPr>
      <w:r>
        <w:t>Relationship between moisture content of paddy rice and quality characteristics of dehusked brown rice was investigated using paddy rice samples with different moisture contents (11, 13, 15, 17, and 19%). General characteristics of brown rice such as yield, normal, immature, damaged, chalky, discolored, and cracked brown rice ratios, hardness, and whiteness were determined. The results showed that brown rice with 15 and 17% moisture contents had relatively higher values for all quality tests compared to those of the other rice samples with the exception of cracked brown rice ratio. The cracked brown rice ratio increased with the increase in moisture content (</w:t>
      </w:r>
      <w:r>
        <w:rPr>
          <w:rStyle w:val="a3"/>
        </w:rPr>
        <w:t>p</w:t>
      </w:r>
      <w:r>
        <w:t xml:space="preserve"> &lt;0.05), whereas hardness of the brown rice decreased with the increase in moisture content (</w:t>
      </w:r>
      <w:r>
        <w:rPr>
          <w:rStyle w:val="a3"/>
        </w:rPr>
        <w:t>p</w:t>
      </w:r>
      <w:r>
        <w:t xml:space="preserve"> &lt;0.05). These results suggest that paddy rice with 15–17% moisture content produce high quality brown rice.</w:t>
      </w:r>
    </w:p>
    <w:p w:rsidR="00ED6AA8" w:rsidRDefault="00ED6AA8" w:rsidP="00ED6AA8">
      <w:pPr>
        <w:tabs>
          <w:tab w:val="right" w:pos="9026"/>
        </w:tabs>
      </w:pPr>
    </w:p>
    <w:p w:rsidR="00ED6AA8" w:rsidRDefault="00ED6AA8" w:rsidP="00ED6AA8">
      <w:pPr>
        <w:tabs>
          <w:tab w:val="right" w:pos="9026"/>
        </w:tabs>
        <w:rPr>
          <w:b/>
        </w:rPr>
      </w:pPr>
      <w:proofErr w:type="gramStart"/>
      <w:r w:rsidRPr="00207135">
        <w:rPr>
          <w:b/>
        </w:rPr>
        <w:t>Minseon Koo, Ae-Ri Cho, A-Ram Jeong, Hyun Jung Kim, Yong-Ho Park, Hyo-Sun Kwak, In-Gyun Hwang</w:t>
      </w:r>
      <w:r>
        <w:rPr>
          <w:rFonts w:hint="eastAsia"/>
          <w:b/>
        </w:rPr>
        <w:t>.</w:t>
      </w:r>
      <w:proofErr w:type="gramEnd"/>
      <w:r>
        <w:rPr>
          <w:rFonts w:hint="eastAsia"/>
          <w:b/>
        </w:rPr>
        <w:t xml:space="preserve"> </w:t>
      </w:r>
      <w:proofErr w:type="gramStart"/>
      <w:r w:rsidRPr="00207135">
        <w:rPr>
          <w:b/>
        </w:rPr>
        <w:t xml:space="preserve">Antibiotic susceptibility and molecular typing of </w:t>
      </w:r>
      <w:r w:rsidRPr="00207135">
        <w:rPr>
          <w:b/>
          <w:i/>
          <w:iCs/>
        </w:rPr>
        <w:t>Enterococcus faecalis</w:t>
      </w:r>
      <w:r w:rsidRPr="00207135">
        <w:rPr>
          <w:b/>
        </w:rPr>
        <w:t xml:space="preserve"> from retail pork meat products in Korea</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295</w:t>
      </w:r>
      <w:r w:rsidRPr="00923C89">
        <w:rPr>
          <w:b/>
        </w:rPr>
        <w:t>-</w:t>
      </w:r>
      <w:r>
        <w:rPr>
          <w:rFonts w:hint="eastAsia"/>
          <w:b/>
        </w:rPr>
        <w:t>299</w:t>
      </w:r>
    </w:p>
    <w:p w:rsidR="00ED6AA8" w:rsidRPr="00207135" w:rsidRDefault="00ED6AA8" w:rsidP="00ED6AA8">
      <w:pPr>
        <w:tabs>
          <w:tab w:val="right" w:pos="9026"/>
        </w:tabs>
        <w:rPr>
          <w:b/>
        </w:rPr>
      </w:pPr>
      <w:r>
        <w:t xml:space="preserve">Enterococci have been used as starter cultures and probiotics. They also have been considered as indicator organisms for antibiotic resistance due to their ability to harbor and to easily acquire antibiotic resistance. This study aimed to show the antimicrobial resistance profiles and genotyping of </w:t>
      </w:r>
      <w:r>
        <w:rPr>
          <w:rStyle w:val="a3"/>
        </w:rPr>
        <w:t>Enterococcus faecalis</w:t>
      </w:r>
      <w:r>
        <w:t xml:space="preserve"> in retail pork meat products in Korea. </w:t>
      </w:r>
      <w:r>
        <w:rPr>
          <w:rStyle w:val="a3"/>
        </w:rPr>
        <w:t>Enterococcus</w:t>
      </w:r>
      <w:r>
        <w:t xml:space="preserve"> spp. were analyzed for 124 collected samples, which included minced pork meat, marinated pork meat with soy sauce or </w:t>
      </w:r>
      <w:r>
        <w:rPr>
          <w:rStyle w:val="a3"/>
        </w:rPr>
        <w:t>kochujang</w:t>
      </w:r>
      <w:r>
        <w:t xml:space="preserve"> (fermented hot pepper-soybean paste), and frozen processed pork meat products. The isolates of </w:t>
      </w:r>
      <w:r>
        <w:rPr>
          <w:rStyle w:val="a3"/>
        </w:rPr>
        <w:t>E. faecalis</w:t>
      </w:r>
      <w:r>
        <w:t xml:space="preserve"> (n=36) were resistant to tetracycline (58.3%), erythromycin (11.1%), and nitrofurantoin (2.8%). No vancomycin resistant enterococci were observed in the present study. Most of the </w:t>
      </w:r>
      <w:r>
        <w:rPr>
          <w:rStyle w:val="a3"/>
        </w:rPr>
        <w:t>E. faecalis</w:t>
      </w:r>
      <w:r>
        <w:t xml:space="preserve"> isolates were sensitive to all antibiotics or resistant to single antibiotics. As a result of the automated repetitive-sequence-based PCR (rep-PCR), which was used as an approach for genotyping enterococci, 7 out of 36 isolates of </w:t>
      </w:r>
      <w:r>
        <w:rPr>
          <w:rStyle w:val="a3"/>
        </w:rPr>
        <w:t>E. faecalis</w:t>
      </w:r>
      <w:r>
        <w:t xml:space="preserve"> were assigned to one cluster with a similarity &gt;95%, and all isolates were found to have originated from minced pork meat, suggesting that this clone might circulate in minced pork meat products. Given the importance of antimicrobial resistance of enterococci in food safety as well as in public health, our results on the occurrence, antimicrobial resistance, and genotyping could provide useful information to derive risk management options.</w:t>
      </w:r>
    </w:p>
    <w:p w:rsidR="00ED6AA8" w:rsidRDefault="00ED6AA8" w:rsidP="00ED6AA8">
      <w:pPr>
        <w:tabs>
          <w:tab w:val="right" w:pos="9026"/>
        </w:tabs>
        <w:rPr>
          <w:b/>
        </w:rPr>
      </w:pPr>
      <w:r w:rsidRPr="00207135">
        <w:rPr>
          <w:b/>
        </w:rPr>
        <w:lastRenderedPageBreak/>
        <w:t>Ji-Hoon Kang, Ho-Hyun Chun, Nak-Bum Song, Min-Sung Kim, Jiyong Park, Deog-Hwan Oh, Kyung Bin Song</w:t>
      </w:r>
      <w:r>
        <w:rPr>
          <w:rFonts w:hint="eastAsia"/>
          <w:b/>
        </w:rPr>
        <w:t xml:space="preserve">. </w:t>
      </w:r>
      <w:proofErr w:type="gramStart"/>
      <w:r w:rsidRPr="00207135">
        <w:rPr>
          <w:b/>
        </w:rPr>
        <w:t>Effects of electron beam and ultraviolet-C irradiation on quality and microbial populations of leafy vegetables during storage</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301</w:t>
      </w:r>
      <w:r w:rsidRPr="00923C89">
        <w:rPr>
          <w:b/>
        </w:rPr>
        <w:t>-</w:t>
      </w:r>
      <w:r>
        <w:rPr>
          <w:rFonts w:hint="eastAsia"/>
          <w:b/>
        </w:rPr>
        <w:t>307</w:t>
      </w:r>
    </w:p>
    <w:p w:rsidR="00ED6AA8" w:rsidRDefault="00ED6AA8" w:rsidP="00ED6AA8">
      <w:pPr>
        <w:tabs>
          <w:tab w:val="right" w:pos="9026"/>
        </w:tabs>
      </w:pPr>
      <w:r>
        <w:t xml:space="preserve">Effects of ultraviolet-C (UV-C) and electron beam irradiation on the quality and microbial populations of leafy vegetables were compared as a microbial decontamination method. Tatsoi and red chard leaves were treated with UV-C at a dose </w:t>
      </w:r>
      <w:proofErr w:type="gramStart"/>
      <w:r>
        <w:t>of 5 kJ/m</w:t>
      </w:r>
      <w:r>
        <w:rPr>
          <w:vertAlign w:val="superscript"/>
        </w:rPr>
        <w:t>2</w:t>
      </w:r>
      <w:proofErr w:type="gramEnd"/>
      <w:r>
        <w:t xml:space="preserve"> or by electron beam irradiation at doses of 0.5, 1, and 3 kGy. After UV-C or electron beam irradiation treatment, the samples were stored at 4 ± 1°C for 11 days. Populations of total aerobic bacteria in leafy vegetables decreased by 0.8–1.1 log CFU/g after treatment with UV-C irradiation, and those of yeast and molds decreased by 1.0–1.8 log CFU/g. On the contrary, electron beam irradiation at 0.5 or 1 kGy reduced the microbial populations by 2.0–2.5 log CFU/g. Electron beam irradiation at 3 kGy eliminated the microorganisms in the samples. These results suggest that electron beam irradiation at low dose below 3 kGy can be more effective than UV-C treatment for the inactivation of microorganisms in Tatsoi and red chard leaves.</w:t>
      </w:r>
    </w:p>
    <w:p w:rsidR="00ED6AA8" w:rsidRDefault="00ED6AA8" w:rsidP="00ED6AA8">
      <w:pPr>
        <w:tabs>
          <w:tab w:val="right" w:pos="9026"/>
        </w:tabs>
      </w:pPr>
    </w:p>
    <w:p w:rsidR="00ED6AA8" w:rsidRDefault="00ED6AA8" w:rsidP="00ED6AA8">
      <w:pPr>
        <w:tabs>
          <w:tab w:val="right" w:pos="9026"/>
        </w:tabs>
        <w:rPr>
          <w:b/>
        </w:rPr>
      </w:pPr>
      <w:r w:rsidRPr="00207135">
        <w:rPr>
          <w:b/>
        </w:rPr>
        <w:t>Ho Hyun Chun, Ji Hoon Kang, Kyung Bin Song</w:t>
      </w:r>
      <w:r>
        <w:rPr>
          <w:rFonts w:hint="eastAsia"/>
          <w:b/>
        </w:rPr>
        <w:t xml:space="preserve">. </w:t>
      </w:r>
      <w:proofErr w:type="gramStart"/>
      <w:r w:rsidRPr="00207135">
        <w:rPr>
          <w:b/>
        </w:rPr>
        <w:t>Effects of aqueous chlorine dioxide treatment and cold storage on microbial growth and quality of blueberries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309</w:t>
      </w:r>
      <w:r w:rsidRPr="00923C89">
        <w:rPr>
          <w:b/>
        </w:rPr>
        <w:t>-</w:t>
      </w:r>
      <w:r>
        <w:rPr>
          <w:rFonts w:hint="eastAsia"/>
          <w:b/>
        </w:rPr>
        <w:t>315</w:t>
      </w:r>
    </w:p>
    <w:p w:rsidR="00ED6AA8" w:rsidRDefault="00ED6AA8" w:rsidP="00ED6AA8">
      <w:pPr>
        <w:tabs>
          <w:tab w:val="right" w:pos="9026"/>
        </w:tabs>
      </w:pPr>
      <w:r>
        <w:t>The effects of postharvest washing treatment and cold storage on the quality of blueberries were examined. The blueberries were treated with water or 100 ppm aqueous chlorine dioxide (ClO</w:t>
      </w:r>
      <w:r>
        <w:rPr>
          <w:vertAlign w:val="subscript"/>
        </w:rPr>
        <w:t>2</w:t>
      </w:r>
      <w:r>
        <w:t>) and stored at 4 or 20°C for 12 days. The aqueous ClO</w:t>
      </w:r>
      <w:r>
        <w:rPr>
          <w:vertAlign w:val="subscript"/>
        </w:rPr>
        <w:t>2</w:t>
      </w:r>
      <w:r>
        <w:t xml:space="preserve"> treatment reduced the initial populations of total aerobic bacteria and yeast and mold in the blueberries by 1.4–1.5 and 0.8–0.9 log CFU/g, respectively, compared with the control. Total anthocyanin content indicated that the blueberries stored at 4°C maintained their total anthocyanin content better than those stored at 20°C. Regardless of washing treatment, the blueberries stored at 4°C exhibited lower decay and weight loss than those stored at 20°C. These results suggest that a postharvest treatment of aqueous ClO</w:t>
      </w:r>
      <w:r>
        <w:rPr>
          <w:vertAlign w:val="subscript"/>
        </w:rPr>
        <w:t>2</w:t>
      </w:r>
      <w:r>
        <w:t xml:space="preserve"> and cold storage can be useful for maintaining the quality of blueberries during storage.</w:t>
      </w:r>
    </w:p>
    <w:p w:rsidR="00ED6AA8" w:rsidRDefault="00ED6AA8" w:rsidP="00ED6AA8">
      <w:pPr>
        <w:tabs>
          <w:tab w:val="right" w:pos="9026"/>
        </w:tabs>
      </w:pPr>
    </w:p>
    <w:p w:rsidR="00ED6AA8" w:rsidRDefault="00ED6AA8" w:rsidP="00ED6AA8">
      <w:pPr>
        <w:tabs>
          <w:tab w:val="right" w:pos="9026"/>
        </w:tabs>
        <w:rPr>
          <w:b/>
        </w:rPr>
      </w:pPr>
      <w:r w:rsidRPr="00207135">
        <w:rPr>
          <w:b/>
        </w:rPr>
        <w:t xml:space="preserve">Hui </w:t>
      </w:r>
      <w:proofErr w:type="gramStart"/>
      <w:r w:rsidRPr="00207135">
        <w:rPr>
          <w:b/>
        </w:rPr>
        <w:t>Teng,</w:t>
      </w:r>
      <w:proofErr w:type="gramEnd"/>
      <w:r w:rsidRPr="00207135">
        <w:rPr>
          <w:b/>
        </w:rPr>
        <w:t xml:space="preserve"> Won Young Lee</w:t>
      </w:r>
      <w:r>
        <w:rPr>
          <w:rFonts w:hint="eastAsia"/>
          <w:b/>
        </w:rPr>
        <w:t xml:space="preserve">. </w:t>
      </w:r>
      <w:r w:rsidRPr="00207135">
        <w:rPr>
          <w:b/>
        </w:rPr>
        <w:t>Optimization of microwave-assisted extraction of polyphenols from mulberry fruits (</w:t>
      </w:r>
      <w:r w:rsidRPr="00207135">
        <w:rPr>
          <w:b/>
          <w:i/>
          <w:iCs/>
        </w:rPr>
        <w:t xml:space="preserve">Morus </w:t>
      </w:r>
      <w:proofErr w:type="gramStart"/>
      <w:r w:rsidRPr="00207135">
        <w:rPr>
          <w:b/>
          <w:i/>
          <w:iCs/>
        </w:rPr>
        <w:t>alba</w:t>
      </w:r>
      <w:proofErr w:type="gramEnd"/>
      <w:r w:rsidRPr="00207135">
        <w:rPr>
          <w:b/>
        </w:rPr>
        <w:t xml:space="preserve"> L.) using response surface methodology</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317</w:t>
      </w:r>
      <w:r w:rsidRPr="00923C89">
        <w:rPr>
          <w:b/>
        </w:rPr>
        <w:t>-</w:t>
      </w:r>
      <w:r>
        <w:rPr>
          <w:rFonts w:hint="eastAsia"/>
          <w:b/>
        </w:rPr>
        <w:t>324</w:t>
      </w:r>
    </w:p>
    <w:p w:rsidR="00ED6AA8" w:rsidRDefault="00ED6AA8" w:rsidP="00ED6AA8">
      <w:pPr>
        <w:tabs>
          <w:tab w:val="right" w:pos="9026"/>
        </w:tabs>
      </w:pPr>
      <w:r>
        <w:t xml:space="preserve">Polyphenols in mulberry fruit were fast extracted using a microwave-assisted extraction technique, and the effects of process variables including the solvent concentration, irradiation time, microwave power, and solvent consumption upon polyphenol extraction were investigated. Fifteen runs rotatable box-behnken design (RBBD) with three variables and three levels were employed; optimal conditions and maximal yields of the total polyphenol and flavonoid contents were predicted by generating a mathematical polynomial model based on response surface methodology. The estimated optimal conditions were ethanol concentration of 40%, irradiation </w:t>
      </w:r>
      <w:r>
        <w:lastRenderedPageBreak/>
        <w:t>time of 8 min, and microwave power of 210 W. A verification experiment was carried out at the above mentioned optimal conditions, and no significant differences were observed between the predicted and experimental values, which confirmed that the prediction was valid and application of response surface methodology (RSM) to the extraction of polyphenols and flavonoids from mulberries under microwaveassisted extraction (MAE) process was successful. In addition, specific polyphenols contained in mulberries were identified and quantified using high performance liquid chromatograph.</w:t>
      </w:r>
    </w:p>
    <w:p w:rsidR="00ED6AA8" w:rsidRDefault="00ED6AA8" w:rsidP="00ED6AA8">
      <w:pPr>
        <w:tabs>
          <w:tab w:val="right" w:pos="9026"/>
        </w:tabs>
      </w:pPr>
    </w:p>
    <w:p w:rsidR="00ED6AA8" w:rsidRDefault="00ED6AA8" w:rsidP="00ED6AA8">
      <w:pPr>
        <w:tabs>
          <w:tab w:val="right" w:pos="9026"/>
        </w:tabs>
        <w:rPr>
          <w:b/>
        </w:rPr>
      </w:pPr>
      <w:proofErr w:type="gramStart"/>
      <w:r w:rsidRPr="00207135">
        <w:rPr>
          <w:b/>
        </w:rPr>
        <w:t>Su-Jeong Ha, Yun-Ji Kim, Se-Wook Oh</w:t>
      </w:r>
      <w:r>
        <w:rPr>
          <w:rFonts w:hint="eastAsia"/>
          <w:b/>
        </w:rPr>
        <w:t>.</w:t>
      </w:r>
      <w:proofErr w:type="gramEnd"/>
      <w:r>
        <w:rPr>
          <w:rFonts w:hint="eastAsia"/>
          <w:b/>
        </w:rPr>
        <w:t xml:space="preserve"> </w:t>
      </w:r>
      <w:proofErr w:type="gramStart"/>
      <w:r w:rsidRPr="00207135">
        <w:rPr>
          <w:b/>
        </w:rPr>
        <w:t xml:space="preserve">Effect of high hydrostatic pressure (HHP) treatment on chemical and microbiological properties of </w:t>
      </w:r>
      <w:r w:rsidRPr="00207135">
        <w:rPr>
          <w:b/>
          <w:i/>
          <w:iCs/>
        </w:rPr>
        <w:t>Makgeolli</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325</w:t>
      </w:r>
      <w:r w:rsidRPr="00923C89">
        <w:rPr>
          <w:b/>
        </w:rPr>
        <w:t>-</w:t>
      </w:r>
      <w:r>
        <w:rPr>
          <w:rFonts w:hint="eastAsia"/>
          <w:b/>
        </w:rPr>
        <w:t>329</w:t>
      </w:r>
    </w:p>
    <w:p w:rsidR="00ED6AA8" w:rsidRDefault="00ED6AA8" w:rsidP="00ED6AA8">
      <w:pPr>
        <w:tabs>
          <w:tab w:val="right" w:pos="9026"/>
        </w:tabs>
      </w:pPr>
      <w:r>
        <w:t xml:space="preserve">Chemical and microbiological properties of </w:t>
      </w:r>
      <w:r>
        <w:rPr>
          <w:rStyle w:val="a3"/>
        </w:rPr>
        <w:t>Makgeolli</w:t>
      </w:r>
      <w:r>
        <w:t xml:space="preserve"> after high hydrostatic pressure (HHP) treatment were investigated to determine the possibility of shelf-life extension. Laboratory prepared </w:t>
      </w:r>
      <w:r>
        <w:rPr>
          <w:rStyle w:val="a3"/>
        </w:rPr>
        <w:t>Makgeolli</w:t>
      </w:r>
      <w:r>
        <w:t xml:space="preserve"> was treated with 400MPa for 5 min and stored for 6 days at 25°C and chemical and microbial properties were analyzed. On day 6 the alcohol content of untreated </w:t>
      </w:r>
      <w:r>
        <w:rPr>
          <w:rStyle w:val="a3"/>
        </w:rPr>
        <w:t>Makgeolli</w:t>
      </w:r>
      <w:r>
        <w:t xml:space="preserve"> was 8.27%, whereas HHP-treated showed </w:t>
      </w:r>
      <w:proofErr w:type="gramStart"/>
      <w:r>
        <w:t>7.50%,</w:t>
      </w:r>
      <w:proofErr w:type="gramEnd"/>
      <w:r>
        <w:t xml:space="preserve"> and pH were 2.76 and 3.22, respectively. Titratable acidity of HHPtreated </w:t>
      </w:r>
      <w:r>
        <w:rPr>
          <w:rStyle w:val="a3"/>
        </w:rPr>
        <w:t>Makgeolli</w:t>
      </w:r>
      <w:r>
        <w:t xml:space="preserve"> was increased by less than 0.1%, whereas the untreated was increased by more than 0.3% on day 6. Reducing sugar content, on the other hand, increased continuously in HHP-treated </w:t>
      </w:r>
      <w:r>
        <w:rPr>
          <w:rStyle w:val="a3"/>
        </w:rPr>
        <w:t>Makgeolli</w:t>
      </w:r>
      <w:r>
        <w:t xml:space="preserve">, and reached to 2.43% by day 6, but decreased to 1.13% in untreated </w:t>
      </w:r>
      <w:r>
        <w:rPr>
          <w:rStyle w:val="a3"/>
        </w:rPr>
        <w:t>Makgeolli</w:t>
      </w:r>
      <w:r>
        <w:t xml:space="preserve">. In HHP-treated </w:t>
      </w:r>
      <w:r>
        <w:rPr>
          <w:rStyle w:val="a3"/>
        </w:rPr>
        <w:t>Makgeolli</w:t>
      </w:r>
      <w:r>
        <w:t xml:space="preserve">, yeast was reduced to below detection limit and grew again on day 6. Lactic acid bacteria were also reduced by HHP, but reappeared within 2 days at the level of 1-2 logs CFU/mL. HHP slowed down the chemical changes such as pH, titratable acidity, and alcohol content; thus showing HHP treatment can be used to extend the shelf-life of </w:t>
      </w:r>
      <w:r>
        <w:rPr>
          <w:rStyle w:val="a3"/>
        </w:rPr>
        <w:t>Makgeolli</w:t>
      </w:r>
      <w:r>
        <w:t xml:space="preserve"> by inactivating lactic acid bacteria and yeast.</w:t>
      </w:r>
    </w:p>
    <w:p w:rsidR="00ED6AA8" w:rsidRDefault="00ED6AA8" w:rsidP="00ED6AA8">
      <w:pPr>
        <w:tabs>
          <w:tab w:val="right" w:pos="9026"/>
        </w:tabs>
      </w:pPr>
    </w:p>
    <w:p w:rsidR="00ED6AA8" w:rsidRDefault="00ED6AA8" w:rsidP="00ED6AA8">
      <w:pPr>
        <w:tabs>
          <w:tab w:val="right" w:pos="9026"/>
        </w:tabs>
        <w:rPr>
          <w:b/>
        </w:rPr>
      </w:pPr>
      <w:r w:rsidRPr="00081955">
        <w:rPr>
          <w:b/>
        </w:rPr>
        <w:t>Min-Gi Kim, Ji-Yeon Yang, Hoi-Seon Lee</w:t>
      </w:r>
      <w:r>
        <w:rPr>
          <w:rFonts w:hint="eastAsia"/>
          <w:b/>
        </w:rPr>
        <w:t xml:space="preserve">. </w:t>
      </w:r>
      <w:r w:rsidRPr="00081955">
        <w:rPr>
          <w:b/>
        </w:rPr>
        <w:t xml:space="preserve">Phototactic behavior: Repellent effects of cigarette beetle, </w:t>
      </w:r>
      <w:r w:rsidRPr="00081955">
        <w:rPr>
          <w:b/>
          <w:i/>
          <w:iCs/>
        </w:rPr>
        <w:t>Lasioderma serricorne</w:t>
      </w:r>
      <w:r w:rsidRPr="00081955">
        <w:rPr>
          <w:b/>
        </w:rPr>
        <w:t xml:space="preserve"> (Coleoptera: Anobiidae), to light-emitting diodes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331</w:t>
      </w:r>
      <w:r w:rsidRPr="00923C89">
        <w:rPr>
          <w:b/>
        </w:rPr>
        <w:t>-</w:t>
      </w:r>
      <w:r>
        <w:rPr>
          <w:rFonts w:hint="eastAsia"/>
          <w:b/>
        </w:rPr>
        <w:t>333</w:t>
      </w:r>
    </w:p>
    <w:p w:rsidR="00ED6AA8" w:rsidRDefault="00ED6AA8" w:rsidP="00ED6AA8">
      <w:pPr>
        <w:tabs>
          <w:tab w:val="right" w:pos="9026"/>
        </w:tabs>
      </w:pPr>
      <w:r>
        <w:t xml:space="preserve">Repellent effects of specific light wavelengths against the cigarette beetle were evaluated in blue (470 nm), green (520 nm), yellow (590 nm), and red (625 nm) light-emitting diodes (LEDs). Under optimal light conditions (100 lx luminance intensity, 2 h light exposure time), the blue LED (59%) was the most repellent to </w:t>
      </w:r>
      <w:r>
        <w:rPr>
          <w:rStyle w:val="a3"/>
        </w:rPr>
        <w:t>Lasioderma serricorne</w:t>
      </w:r>
      <w:r>
        <w:t xml:space="preserve"> adults, followed by green (34.3%), yellow (31.3%), and red (29.3%) </w:t>
      </w:r>
      <w:proofErr w:type="gramStart"/>
      <w:r>
        <w:t>LEDs.</w:t>
      </w:r>
      <w:proofErr w:type="gramEnd"/>
      <w:r>
        <w:t xml:space="preserve"> Moreover, the blue LED was approximately 1.3 times more repellent to </w:t>
      </w:r>
      <w:r>
        <w:rPr>
          <w:rStyle w:val="a3"/>
        </w:rPr>
        <w:t>L. serricorne</w:t>
      </w:r>
      <w:r>
        <w:t xml:space="preserve"> adults than a luring lamp black light (BL), 45.7%. These results suggest that blue LEDs could be used for environmentally friendly insect control.</w:t>
      </w:r>
    </w:p>
    <w:p w:rsidR="00ED6AA8" w:rsidRDefault="00ED6AA8" w:rsidP="00ED6AA8">
      <w:pPr>
        <w:tabs>
          <w:tab w:val="right" w:pos="9026"/>
        </w:tabs>
      </w:pPr>
    </w:p>
    <w:p w:rsidR="00ED6AA8" w:rsidRDefault="00ED6AA8" w:rsidP="00ED6AA8">
      <w:pPr>
        <w:tabs>
          <w:tab w:val="right" w:pos="9026"/>
        </w:tabs>
        <w:rPr>
          <w:b/>
        </w:rPr>
      </w:pPr>
      <w:r w:rsidRPr="00081955">
        <w:rPr>
          <w:b/>
        </w:rPr>
        <w:t>Kyung Hwan Boo, Doseung Lee, Quyen Van Nguyen, Seong Beom Jin, Seungtae Kang, Cao Dang Viet, Se Pill Park, Dong-Sun Lee, Key Zung Riu</w:t>
      </w:r>
      <w:r>
        <w:rPr>
          <w:rFonts w:hint="eastAsia"/>
          <w:b/>
        </w:rPr>
        <w:t xml:space="preserve">. </w:t>
      </w:r>
      <w:proofErr w:type="gramStart"/>
      <w:r w:rsidRPr="00081955">
        <w:rPr>
          <w:b/>
        </w:rPr>
        <w:t xml:space="preserve">Fluctuation of 20-hydroxyecdysone in individual organs of </w:t>
      </w:r>
      <w:r w:rsidRPr="00081955">
        <w:rPr>
          <w:b/>
          <w:i/>
          <w:iCs/>
        </w:rPr>
        <w:t>Achyranthes japonica</w:t>
      </w:r>
      <w:r w:rsidRPr="00081955">
        <w:rPr>
          <w:b/>
        </w:rPr>
        <w:t xml:space="preserve"> during reproductive growth stage and its </w:t>
      </w:r>
      <w:r w:rsidRPr="00081955">
        <w:rPr>
          <w:b/>
        </w:rPr>
        <w:lastRenderedPageBreak/>
        <w:t>accumulation into seed</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335</w:t>
      </w:r>
      <w:r w:rsidRPr="00923C89">
        <w:rPr>
          <w:b/>
        </w:rPr>
        <w:t>-</w:t>
      </w:r>
      <w:r>
        <w:rPr>
          <w:rFonts w:hint="eastAsia"/>
          <w:b/>
        </w:rPr>
        <w:t>338</w:t>
      </w:r>
    </w:p>
    <w:p w:rsidR="00ED6AA8" w:rsidRDefault="00ED6AA8" w:rsidP="00ED6AA8">
      <w:pPr>
        <w:tabs>
          <w:tab w:val="right" w:pos="9026"/>
        </w:tabs>
      </w:pPr>
      <w:r>
        <w:t xml:space="preserve">To better understand 20-hydroxyecdysone (20E) fluctuation and accumulation in perennial plant, 20E concentration in individual organs of </w:t>
      </w:r>
      <w:r>
        <w:rPr>
          <w:rStyle w:val="a3"/>
        </w:rPr>
        <w:t>Achyranthes japonica</w:t>
      </w:r>
      <w:r>
        <w:t xml:space="preserve"> during reproductive growth stage were analyzed by high performance liquid chromatography (HPLC). Concentrations of 20E in root and floral part were much higher than those in stem and leaf during reproductive growth stage and rapidly increased from flowering stage in August to seed-setting stage in October, and thereafter decreased at the stage of seed maturing in November. In contrast, the 20E concentrations in stem and leaf gradually decreased during reproductive growth. In the analysis of detailed fluctuation of 20E in floral part, the 20E concentration was highest in the seed at the early stage of seed development, compared to flower, peduncle, seed coat, and/or seed in other growth stages, and decreased during seed maturation. The accumulation of 20E in reproductive organs, especially seed and root, suggests that 20E has a defensive role for protection of especially newly developing organs against phytophagous insects.</w:t>
      </w:r>
    </w:p>
    <w:p w:rsidR="00ED6AA8" w:rsidRDefault="00ED6AA8" w:rsidP="00ED6AA8">
      <w:pPr>
        <w:tabs>
          <w:tab w:val="right" w:pos="9026"/>
        </w:tabs>
      </w:pPr>
    </w:p>
    <w:p w:rsidR="00ED6AA8" w:rsidRDefault="00ED6AA8" w:rsidP="00ED6AA8">
      <w:pPr>
        <w:tabs>
          <w:tab w:val="right" w:pos="9026"/>
        </w:tabs>
        <w:rPr>
          <w:b/>
        </w:rPr>
      </w:pPr>
      <w:proofErr w:type="gramStart"/>
      <w:r w:rsidRPr="00081955">
        <w:rPr>
          <w:b/>
        </w:rPr>
        <w:t>Sunhwa Park, Ji-Hoon Lee, Yong-Joon Cho, Jongsik Chun, Hor-Gil Hur</w:t>
      </w:r>
      <w:r>
        <w:rPr>
          <w:rFonts w:hint="eastAsia"/>
          <w:b/>
        </w:rPr>
        <w:t>.</w:t>
      </w:r>
      <w:proofErr w:type="gramEnd"/>
      <w:r>
        <w:rPr>
          <w:rFonts w:hint="eastAsia"/>
          <w:b/>
        </w:rPr>
        <w:t xml:space="preserve"> </w:t>
      </w:r>
      <w:r w:rsidRPr="00081955">
        <w:rPr>
          <w:b/>
        </w:rPr>
        <w:t xml:space="preserve">Draft genome sequence of </w:t>
      </w:r>
      <w:r w:rsidRPr="00081955">
        <w:rPr>
          <w:b/>
          <w:i/>
          <w:iCs/>
        </w:rPr>
        <w:t>Pseudomonas</w:t>
      </w:r>
      <w:r w:rsidRPr="00081955">
        <w:rPr>
          <w:b/>
        </w:rPr>
        <w:t xml:space="preserve"> sp. strain G5, isolated from a traditional indigo fermentation dye vat</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339</w:t>
      </w:r>
      <w:r w:rsidRPr="00923C89">
        <w:rPr>
          <w:b/>
        </w:rPr>
        <w:t>-</w:t>
      </w:r>
      <w:r>
        <w:rPr>
          <w:rFonts w:hint="eastAsia"/>
          <w:b/>
        </w:rPr>
        <w:t>341</w:t>
      </w:r>
    </w:p>
    <w:p w:rsidR="00ED6AA8" w:rsidRDefault="00ED6AA8" w:rsidP="00ED6AA8">
      <w:pPr>
        <w:tabs>
          <w:tab w:val="right" w:pos="9026"/>
        </w:tabs>
      </w:pPr>
      <w:r>
        <w:t xml:space="preserve">In previous study, alkaliphilic and thermotolerant bacterium strain, </w:t>
      </w:r>
      <w:r>
        <w:rPr>
          <w:rStyle w:val="a3"/>
        </w:rPr>
        <w:t>Pseudomonas</w:t>
      </w:r>
      <w:r>
        <w:t xml:space="preserve"> sp. strain G5, capable of reducing insoluble indigo was isolated from Korean traditional fermentation liquor. Here, we report the draft genome sequence and annotation of strain G5 to provide the genomic information involved in indigo reduction process.</w:t>
      </w:r>
    </w:p>
    <w:p w:rsidR="00ED6AA8" w:rsidRDefault="00ED6AA8" w:rsidP="00ED6AA8">
      <w:pPr>
        <w:tabs>
          <w:tab w:val="right" w:pos="9026"/>
        </w:tabs>
      </w:pPr>
    </w:p>
    <w:p w:rsidR="00ED6AA8" w:rsidRDefault="00ED6AA8" w:rsidP="00ED6AA8">
      <w:pPr>
        <w:tabs>
          <w:tab w:val="right" w:pos="9026"/>
        </w:tabs>
        <w:rPr>
          <w:b/>
        </w:rPr>
      </w:pPr>
      <w:r w:rsidRPr="00081955">
        <w:rPr>
          <w:b/>
        </w:rPr>
        <w:t xml:space="preserve">Jong Min Lee, Soon Young Shin, Hyuk Yoon, Mi So Lee, You </w:t>
      </w:r>
      <w:proofErr w:type="gramStart"/>
      <w:r w:rsidRPr="00081955">
        <w:rPr>
          <w:b/>
        </w:rPr>
        <w:t>Ri</w:t>
      </w:r>
      <w:proofErr w:type="gramEnd"/>
      <w:r w:rsidRPr="00081955">
        <w:rPr>
          <w:b/>
        </w:rPr>
        <w:t xml:space="preserve"> Lee, Dongsoo Koh, Young Han Lee</w:t>
      </w:r>
      <w:r>
        <w:rPr>
          <w:rFonts w:hint="eastAsia"/>
          <w:b/>
        </w:rPr>
        <w:t xml:space="preserve">. </w:t>
      </w:r>
      <w:r w:rsidRPr="00081955">
        <w:rPr>
          <w:b/>
        </w:rPr>
        <w:t>Synthesis and biological evaluation of a novel pyrazolecarbothioamide derivative (DK115) inducing cell cycle arrest at the G1 phase in HCT116 human colon cancer cells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343</w:t>
      </w:r>
      <w:r w:rsidRPr="00923C89">
        <w:rPr>
          <w:b/>
        </w:rPr>
        <w:t>-</w:t>
      </w:r>
      <w:r>
        <w:rPr>
          <w:rFonts w:hint="eastAsia"/>
          <w:b/>
        </w:rPr>
        <w:t>347</w:t>
      </w:r>
    </w:p>
    <w:p w:rsidR="00ED6AA8" w:rsidRDefault="00ED6AA8" w:rsidP="00ED6AA8">
      <w:pPr>
        <w:tabs>
          <w:tab w:val="right" w:pos="9026"/>
        </w:tabs>
      </w:pPr>
      <w:r>
        <w:t>A novel compound, 5-(2</w:t>
      </w:r>
      <w:proofErr w:type="gramStart"/>
      <w:r>
        <w:t>,3</w:t>
      </w:r>
      <w:proofErr w:type="gramEnd"/>
      <w:r>
        <w:t>-dimethoxyphenyl)-3-(1-hydroxynaphthalen-2-yl)-</w:t>
      </w:r>
      <w:r>
        <w:rPr>
          <w:rStyle w:val="a3"/>
        </w:rPr>
        <w:t>N</w:t>
      </w:r>
      <w:r>
        <w:t>-(4-methoxyphenyl)-4,5-dihydro-1</w:t>
      </w:r>
      <w:r>
        <w:rPr>
          <w:rStyle w:val="a3"/>
        </w:rPr>
        <w:t>H</w:t>
      </w:r>
      <w:r>
        <w:t xml:space="preserve">-pyrazole-1-carbothioamide (designated DK115) was synthesized, and its antitumor efficacy was assessed. Exposure of DK115 to HCT116 human colon cancer cells inhibited cellular proliferation and clonogenicity. DK115 induced cell cycle arrest at the G1 phase. </w:t>
      </w:r>
      <w:proofErr w:type="gramStart"/>
      <w:r>
        <w:t>DK115 downregulated cyclin D1 expression, whereas upregulated p53 and p21 expressions.</w:t>
      </w:r>
      <w:proofErr w:type="gramEnd"/>
      <w:r>
        <w:t xml:space="preserve"> DK115-induced p21 was not observed in HCT116 cells lacking the p53 gene (p53</w:t>
      </w:r>
      <w:r>
        <w:rPr>
          <w:rFonts w:ascii="바탕" w:eastAsia="바탕" w:hAnsi="바탕" w:cs="바탕" w:hint="eastAsia"/>
          <w:vertAlign w:val="superscript"/>
        </w:rPr>
        <w:t>−</w:t>
      </w:r>
      <w:r>
        <w:rPr>
          <w:vertAlign w:val="superscript"/>
        </w:rPr>
        <w:t>/</w:t>
      </w:r>
      <w:r>
        <w:rPr>
          <w:rFonts w:ascii="바탕" w:eastAsia="바탕" w:hAnsi="바탕" w:cs="바탕" w:hint="eastAsia"/>
          <w:vertAlign w:val="superscript"/>
        </w:rPr>
        <w:t>−</w:t>
      </w:r>
      <w:r>
        <w:t>), suggesting that DK115 induces p21 expression via p53. These data demonstrate that a novel synthetic DK115 compound may possess antitumor activity through the induction of tumor suppressor p53-mediated G1 cell cycle arrest.</w:t>
      </w:r>
    </w:p>
    <w:p w:rsidR="00ED6AA8" w:rsidRDefault="00ED6AA8" w:rsidP="00ED6AA8">
      <w:pPr>
        <w:tabs>
          <w:tab w:val="right" w:pos="9026"/>
        </w:tabs>
      </w:pPr>
    </w:p>
    <w:p w:rsidR="00ED6AA8" w:rsidRDefault="00ED6AA8" w:rsidP="00ED6AA8">
      <w:pPr>
        <w:tabs>
          <w:tab w:val="right" w:pos="9026"/>
        </w:tabs>
        <w:rPr>
          <w:b/>
        </w:rPr>
      </w:pPr>
      <w:r w:rsidRPr="00081955">
        <w:rPr>
          <w:b/>
        </w:rPr>
        <w:t>Joungsu Joo, Youn Hab Lee, Dong Hee Choi, Jong-Joo Cheong, Yeon-Ki Kim, Sang Ik Song</w:t>
      </w:r>
      <w:r>
        <w:rPr>
          <w:rFonts w:hint="eastAsia"/>
          <w:b/>
        </w:rPr>
        <w:t xml:space="preserve">. </w:t>
      </w:r>
      <w:r w:rsidRPr="00081955">
        <w:rPr>
          <w:b/>
        </w:rPr>
        <w:t>Rice ASR1 has function in abiotic stress tolerance during early growth stages of rice</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349</w:t>
      </w:r>
      <w:r w:rsidRPr="00923C89">
        <w:rPr>
          <w:b/>
        </w:rPr>
        <w:t>-</w:t>
      </w:r>
      <w:r>
        <w:rPr>
          <w:rFonts w:hint="eastAsia"/>
          <w:b/>
        </w:rPr>
        <w:t>352</w:t>
      </w:r>
    </w:p>
    <w:p w:rsidR="00ED6AA8" w:rsidRDefault="00ED6AA8" w:rsidP="00ED6AA8">
      <w:pPr>
        <w:tabs>
          <w:tab w:val="right" w:pos="9026"/>
        </w:tabs>
      </w:pPr>
      <w:r>
        <w:rPr>
          <w:rStyle w:val="a3"/>
        </w:rPr>
        <w:lastRenderedPageBreak/>
        <w:t>OsASR1</w:t>
      </w:r>
      <w:r>
        <w:t xml:space="preserve"> expression was induced through Abscisic acid (ABA) and stress treatments in leaves. The constitutive overexpression of </w:t>
      </w:r>
      <w:r>
        <w:rPr>
          <w:rStyle w:val="a3"/>
        </w:rPr>
        <w:t>OsASR1</w:t>
      </w:r>
      <w:r>
        <w:t xml:space="preserve"> in rice reduced ABA sensitivity, and increased high salinity and osmotic stress tolerance in early growth stages. These results indicated that </w:t>
      </w:r>
      <w:r>
        <w:rPr>
          <w:rStyle w:val="a3"/>
        </w:rPr>
        <w:t>OsASR1</w:t>
      </w:r>
      <w:r>
        <w:t xml:space="preserve"> has function in abiotic stress tolerance during early growth stages of rice.</w:t>
      </w:r>
    </w:p>
    <w:p w:rsidR="00ED6AA8" w:rsidRDefault="00ED6AA8" w:rsidP="00ED6AA8">
      <w:pPr>
        <w:tabs>
          <w:tab w:val="right" w:pos="9026"/>
        </w:tabs>
      </w:pPr>
    </w:p>
    <w:p w:rsidR="00ED6AA8" w:rsidRDefault="00ED6AA8" w:rsidP="00ED6AA8">
      <w:pPr>
        <w:tabs>
          <w:tab w:val="right" w:pos="9026"/>
        </w:tabs>
        <w:rPr>
          <w:b/>
        </w:rPr>
      </w:pPr>
      <w:r w:rsidRPr="00081955">
        <w:rPr>
          <w:b/>
        </w:rPr>
        <w:t>Mi Kyoung Kim, Youhoon Chong</w:t>
      </w:r>
      <w:r>
        <w:rPr>
          <w:rFonts w:hint="eastAsia"/>
          <w:b/>
        </w:rPr>
        <w:t xml:space="preserve">. </w:t>
      </w:r>
      <w:proofErr w:type="gramStart"/>
      <w:r w:rsidRPr="00081955">
        <w:rPr>
          <w:b/>
        </w:rPr>
        <w:t>Design, synthesis, and biological evaluation of resveratrol derivatives as PPARα agonists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353</w:t>
      </w:r>
      <w:r w:rsidRPr="00923C89">
        <w:rPr>
          <w:b/>
        </w:rPr>
        <w:t>-</w:t>
      </w:r>
      <w:r>
        <w:rPr>
          <w:rFonts w:hint="eastAsia"/>
          <w:b/>
        </w:rPr>
        <w:t>356</w:t>
      </w:r>
    </w:p>
    <w:p w:rsidR="00ED6AA8" w:rsidRDefault="00ED6AA8" w:rsidP="00ED6AA8">
      <w:pPr>
        <w:tabs>
          <w:tab w:val="right" w:pos="9026"/>
        </w:tabs>
      </w:pPr>
      <w:r>
        <w:t xml:space="preserve">The peroxisome proliferator-activated receptor subtype α (PPARα) was established as a molecular target in drug discovery research for new lipid-lowering drugs. Pterostilbene is a naturally occurring PPARα agonist that has been shown to lower plasma lipid concentrations via the activation of PPARα. In this study, various pterostilbene conjugates with methyl, amino acid, and pivaloxymethyl (POM) groups at the 4-OH position were synthesized, and the activating </w:t>
      </w:r>
      <w:proofErr w:type="gramStart"/>
      <w:r>
        <w:t>effect on PPARα were</w:t>
      </w:r>
      <w:proofErr w:type="gramEnd"/>
      <w:r>
        <w:t xml:space="preserve"> investigated. Of the conjugates investigated, 4-OMe-pterostilbene had lower activating effect than pterostilbene, but the pterostilbenes with either amino acid (4a and 4b) or POM moiety (5) showed a small but significant increase in PPARα activation of PPARα activity compared to pterostilbene. Therefore, the structure-activity relationship of the pterostilbene conjugates studied indicates that substitution of the free 4-OH moiety of pterostilbene with a nonmethyl group can increase PPARα agonistic activity. This finding warrants further investigation of the structure-activity relationship of the pterostilbene conjugates as potent PPARα agonists.</w:t>
      </w:r>
    </w:p>
    <w:p w:rsidR="00ED6AA8" w:rsidRDefault="00ED6AA8" w:rsidP="00ED6AA8">
      <w:pPr>
        <w:tabs>
          <w:tab w:val="right" w:pos="9026"/>
        </w:tabs>
      </w:pPr>
    </w:p>
    <w:p w:rsidR="00ED6AA8" w:rsidRDefault="00ED6AA8" w:rsidP="00ED6AA8">
      <w:pPr>
        <w:tabs>
          <w:tab w:val="right" w:pos="9026"/>
        </w:tabs>
        <w:rPr>
          <w:b/>
        </w:rPr>
      </w:pPr>
      <w:r w:rsidRPr="00081955">
        <w:rPr>
          <w:b/>
        </w:rPr>
        <w:t>Hoon Choi, Jeong-Han Kim</w:t>
      </w:r>
      <w:r>
        <w:rPr>
          <w:rFonts w:hint="eastAsia"/>
          <w:b/>
        </w:rPr>
        <w:t xml:space="preserve">. </w:t>
      </w:r>
      <w:proofErr w:type="gramStart"/>
      <w:r w:rsidRPr="00081955">
        <w:rPr>
          <w:b/>
        </w:rPr>
        <w:t>Volatile constituents of herbicide glufosinate-tolerant and non-transgenic rice by solvent-assisted flavor evaporation and gas chromatography-mass spectrometry</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3</w:t>
      </w:r>
      <w:r w:rsidRPr="00923C89">
        <w:rPr>
          <w:b/>
        </w:rPr>
        <w:t>):</w:t>
      </w:r>
      <w:r>
        <w:rPr>
          <w:rFonts w:hint="eastAsia"/>
          <w:b/>
        </w:rPr>
        <w:t>357</w:t>
      </w:r>
      <w:r w:rsidRPr="00923C89">
        <w:rPr>
          <w:b/>
        </w:rPr>
        <w:t>-</w:t>
      </w:r>
      <w:r>
        <w:rPr>
          <w:rFonts w:hint="eastAsia"/>
          <w:b/>
        </w:rPr>
        <w:t>360</w:t>
      </w:r>
    </w:p>
    <w:p w:rsidR="00ED6AA8" w:rsidRDefault="00ED6AA8" w:rsidP="00ED6AA8">
      <w:pPr>
        <w:tabs>
          <w:tab w:val="right" w:pos="9026"/>
        </w:tabs>
      </w:pPr>
      <w:r>
        <w:t xml:space="preserve">The volatile components in leaves and roots of two glufosinate-tolerant rice varieties, Iksan483 and Milyang204, and conventional rice were extracted by solvent-assisted flavor evaporation prior to gas chromatography-mass spectrometry analysis. Five volatiles were identified in rice leaves as common constituents, whereas eight volatiles were identified in rice roots. These compounds include metabolites of different chemical groups such as acids, aldehydes, ketones, alcohols, phenols, and terpenes. In rice leaves, major volatile compounds were </w:t>
      </w:r>
      <w:r>
        <w:rPr>
          <w:rStyle w:val="a3"/>
        </w:rPr>
        <w:t>trans</w:t>
      </w:r>
      <w:r>
        <w:t>-2-hexenal (0.62–16.45 μg/g) and 3-methyl butanoic acid (0.43–1.36 μg/g). Benzyl alcohol (1.31–5.37 μg/g), hexanal (0.41–1.32 μg/g), and nonanal (0.33–1.14 μg/g) were detected as the major volatiles in rice roots. Statistically significant differences were not observed in contents of all volatiles isolated from varieties, according to results of the one-way analysis of variance at the 0.05 level, suggesting that the volatile composition of transgenic rice fall within the range of non-transgenic counterparts.</w:t>
      </w:r>
    </w:p>
    <w:p w:rsidR="00ED6AA8" w:rsidRDefault="00ED6AA8" w:rsidP="00ED6AA8">
      <w:pPr>
        <w:tabs>
          <w:tab w:val="right" w:pos="9026"/>
        </w:tabs>
      </w:pPr>
    </w:p>
    <w:p w:rsidR="00ED6AA8" w:rsidRDefault="00ED6AA8" w:rsidP="00ED6AA8">
      <w:pPr>
        <w:tabs>
          <w:tab w:val="right" w:pos="9026"/>
        </w:tabs>
        <w:rPr>
          <w:b/>
        </w:rPr>
      </w:pPr>
      <w:proofErr w:type="gramStart"/>
      <w:r w:rsidRPr="00081955">
        <w:rPr>
          <w:b/>
        </w:rPr>
        <w:t>Jannu Vinay Gopal, Ethiraj Subashini, Krishnan Kannabiran</w:t>
      </w:r>
      <w:r>
        <w:rPr>
          <w:rFonts w:hint="eastAsia"/>
          <w:b/>
        </w:rPr>
        <w:t>.</w:t>
      </w:r>
      <w:proofErr w:type="gramEnd"/>
      <w:r>
        <w:rPr>
          <w:rFonts w:hint="eastAsia"/>
          <w:b/>
        </w:rPr>
        <w:t xml:space="preserve"> </w:t>
      </w:r>
      <w:r w:rsidRPr="00081955">
        <w:rPr>
          <w:b/>
        </w:rPr>
        <w:t xml:space="preserve">Extraction of quinone derivative from </w:t>
      </w:r>
      <w:r w:rsidRPr="00081955">
        <w:rPr>
          <w:b/>
          <w:i/>
          <w:iCs/>
        </w:rPr>
        <w:t>Streptomyces</w:t>
      </w:r>
      <w:r w:rsidRPr="00081955">
        <w:rPr>
          <w:b/>
        </w:rPr>
        <w:t xml:space="preserve"> sp. VITVSK1 isolated from Cheyyur saltpan, Tamilnadu, India</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361</w:t>
      </w:r>
      <w:r w:rsidRPr="00923C89">
        <w:rPr>
          <w:b/>
        </w:rPr>
        <w:t>-</w:t>
      </w:r>
      <w:r>
        <w:rPr>
          <w:rFonts w:hint="eastAsia"/>
          <w:b/>
        </w:rPr>
        <w:t>367</w:t>
      </w:r>
    </w:p>
    <w:p w:rsidR="00ED6AA8" w:rsidRDefault="00ED6AA8" w:rsidP="00ED6AA8">
      <w:pPr>
        <w:tabs>
          <w:tab w:val="right" w:pos="9026"/>
        </w:tabs>
      </w:pPr>
      <w:r>
        <w:t xml:space="preserve">Extraction of pigments from natural sources is gaining momentum due to many biological </w:t>
      </w:r>
      <w:r>
        <w:lastRenderedPageBreak/>
        <w:t xml:space="preserve">applications. The aim of our study was to extract and to identify the pigment produced by </w:t>
      </w:r>
      <w:r>
        <w:rPr>
          <w:rStyle w:val="a3"/>
        </w:rPr>
        <w:t>Streptomyces</w:t>
      </w:r>
      <w:r>
        <w:t xml:space="preserve"> species isolated from saltpan soil samples. The pigment-producing isolate was characterized by molecular taxonomy, identified as </w:t>
      </w:r>
      <w:r>
        <w:rPr>
          <w:rStyle w:val="a3"/>
        </w:rPr>
        <w:t>Streptomyces</w:t>
      </w:r>
      <w:r>
        <w:t xml:space="preserve"> species, and designated as </w:t>
      </w:r>
      <w:r>
        <w:rPr>
          <w:rStyle w:val="a3"/>
        </w:rPr>
        <w:t>Streptomyces</w:t>
      </w:r>
      <w:r>
        <w:t xml:space="preserve"> sp. VITVSK1. The isolate produced green color pigmentation upon solid substrate fermentation using parboiled rice as a media for 7 days at 37°C. The pigment derivative was extracted using methanol as solvent and purified by silica gel column chromatography and preparative thin layer chromatography using chloroform: methanol as solvent system. The purified compound was identified as 2</w:t>
      </w:r>
      <w:proofErr w:type="gramStart"/>
      <w:r>
        <w:t>,5</w:t>
      </w:r>
      <w:proofErr w:type="gramEnd"/>
      <w:r>
        <w:t>-di-</w:t>
      </w:r>
      <w:r>
        <w:rPr>
          <w:rStyle w:val="a3"/>
        </w:rPr>
        <w:t>tert</w:t>
      </w:r>
      <w:r>
        <w:t xml:space="preserve">-butyl-1,4-benzoquinone (DTBBQ) based on similarity index with reference compounds available in the mass spectra library, NIST. Structure of the pure compound was also elucidated by </w:t>
      </w:r>
      <w:r>
        <w:rPr>
          <w:vertAlign w:val="superscript"/>
        </w:rPr>
        <w:t>1</w:t>
      </w:r>
      <w:r>
        <w:t xml:space="preserve">H and </w:t>
      </w:r>
      <w:r>
        <w:rPr>
          <w:vertAlign w:val="superscript"/>
        </w:rPr>
        <w:t>13</w:t>
      </w:r>
      <w:r>
        <w:t>C nuclear magnetic resonance spectra. The compound DTBBQ showed 2</w:t>
      </w:r>
      <w:proofErr w:type="gramStart"/>
      <w:r>
        <w:t>,2</w:t>
      </w:r>
      <w:proofErr w:type="gramEnd"/>
      <w:r>
        <w:t>-diphenyl-1-picrylhydrazyl (DPPH) radical scavenging activity with IC</w:t>
      </w:r>
      <w:r>
        <w:rPr>
          <w:vertAlign w:val="subscript"/>
        </w:rPr>
        <w:t>50</w:t>
      </w:r>
      <w:r>
        <w:t xml:space="preserve"> value of 0.6 μg/mL. DTBBQ also showed antimicrobial activity with a zone of inhibition of 21 mm against </w:t>
      </w:r>
      <w:r>
        <w:rPr>
          <w:rStyle w:val="a3"/>
        </w:rPr>
        <w:t>Bacillus cereus</w:t>
      </w:r>
      <w:r>
        <w:t xml:space="preserve">. The results of the present study showed that </w:t>
      </w:r>
      <w:r>
        <w:rPr>
          <w:rStyle w:val="a3"/>
        </w:rPr>
        <w:t>Streptomyces</w:t>
      </w:r>
      <w:r>
        <w:t xml:space="preserve"> sp. VITVSK1 could be a promising source for the production of biologically active quinone-based pigments.</w:t>
      </w:r>
    </w:p>
    <w:p w:rsidR="00ED6AA8" w:rsidRDefault="00ED6AA8" w:rsidP="00ED6AA8">
      <w:pPr>
        <w:tabs>
          <w:tab w:val="right" w:pos="9026"/>
        </w:tabs>
      </w:pPr>
    </w:p>
    <w:p w:rsidR="00ED6AA8" w:rsidRDefault="00ED6AA8" w:rsidP="00ED6AA8">
      <w:pPr>
        <w:tabs>
          <w:tab w:val="right" w:pos="9026"/>
        </w:tabs>
        <w:rPr>
          <w:b/>
        </w:rPr>
      </w:pPr>
      <w:r w:rsidRPr="00081955">
        <w:rPr>
          <w:b/>
        </w:rPr>
        <w:t>Mario Soccio, Daniela Trono, Maura N. Laus, Donato Pastore</w:t>
      </w:r>
      <w:r>
        <w:rPr>
          <w:rFonts w:hint="eastAsia"/>
          <w:b/>
        </w:rPr>
        <w:t xml:space="preserve">. </w:t>
      </w:r>
      <w:proofErr w:type="gramStart"/>
      <w:r w:rsidRPr="00081955">
        <w:rPr>
          <w:b/>
        </w:rPr>
        <w:t>An improved spectrophotometric phospholipase A</w:t>
      </w:r>
      <w:r w:rsidRPr="00081955">
        <w:rPr>
          <w:b/>
          <w:i/>
          <w:iCs/>
        </w:rPr>
        <w:t>2</w:t>
      </w:r>
      <w:r w:rsidRPr="00081955">
        <w:rPr>
          <w:b/>
        </w:rPr>
        <w:t xml:space="preserve"> assay using 1-palmitoyl-2-linoleoyl-</w:t>
      </w:r>
      <w:r w:rsidRPr="00081955">
        <w:rPr>
          <w:b/>
          <w:i/>
          <w:iCs/>
        </w:rPr>
        <w:t>sn</w:t>
      </w:r>
      <w:r w:rsidRPr="00081955">
        <w:rPr>
          <w:b/>
        </w:rPr>
        <w:t>-glycero-3-phosphatidylcholine as substrate and lipoxygenase as coupled enzyme</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369</w:t>
      </w:r>
      <w:r w:rsidRPr="00923C89">
        <w:rPr>
          <w:b/>
        </w:rPr>
        <w:t>-</w:t>
      </w:r>
      <w:r>
        <w:rPr>
          <w:rFonts w:hint="eastAsia"/>
          <w:b/>
        </w:rPr>
        <w:t>376</w:t>
      </w:r>
    </w:p>
    <w:p w:rsidR="00ED6AA8" w:rsidRDefault="00ED6AA8" w:rsidP="00ED6AA8">
      <w:pPr>
        <w:tabs>
          <w:tab w:val="right" w:pos="9026"/>
        </w:tabs>
        <w:rPr>
          <w:b/>
        </w:rPr>
      </w:pPr>
      <w:r>
        <w:t>An improved spectrophotometric assay of phospholipase A</w:t>
      </w:r>
      <w:r>
        <w:rPr>
          <w:vertAlign w:val="subscript"/>
        </w:rPr>
        <w:t>2</w:t>
      </w:r>
      <w:r>
        <w:t xml:space="preserve"> (PLA</w:t>
      </w:r>
      <w:r>
        <w:rPr>
          <w:vertAlign w:val="subscript"/>
        </w:rPr>
        <w:t>2</w:t>
      </w:r>
      <w:r>
        <w:t>) activity based on the coupled PLA</w:t>
      </w:r>
      <w:r>
        <w:rPr>
          <w:vertAlign w:val="subscript"/>
        </w:rPr>
        <w:t>2</w:t>
      </w:r>
      <w:r>
        <w:t>/lipoxygenase (LOX) reactions using 1-palmitoyl-2-linoleoyl-</w:t>
      </w:r>
      <w:r>
        <w:rPr>
          <w:rStyle w:val="a3"/>
        </w:rPr>
        <w:t>sn</w:t>
      </w:r>
      <w:r>
        <w:t>-glycero-3-phosphatidylcholine (PC</w:t>
      </w:r>
      <w:r>
        <w:rPr>
          <w:vertAlign w:val="subscript"/>
        </w:rPr>
        <w:t>LIN</w:t>
      </w:r>
      <w:r>
        <w:t>) as substrate is reported. The PLA</w:t>
      </w:r>
      <w:r>
        <w:rPr>
          <w:vertAlign w:val="subscript"/>
        </w:rPr>
        <w:t>2</w:t>
      </w:r>
      <w:r>
        <w:t>-mediated release of free linoleate is continuously monitored by following the absorbance increase at 234 nm caused by its conversion into the conjugated diene hydroperoxide catalyzed by the coupled soybean LOX-1 reaction. The new protocol includes the use of Tween 20 (3 μL/μmol phospholipid) as surfactant and of ethanol (15 μL/mL reaction mixture), that ensure clearness of reaction mixture and linear increase of absorbance in the course of reaction. This method was tested on a purified secretory PLA</w:t>
      </w:r>
      <w:r>
        <w:rPr>
          <w:vertAlign w:val="subscript"/>
        </w:rPr>
        <w:t>2</w:t>
      </w:r>
      <w:r>
        <w:t xml:space="preserve"> from honey bee venom (HBV-PLA</w:t>
      </w:r>
      <w:r>
        <w:rPr>
          <w:vertAlign w:val="subscript"/>
        </w:rPr>
        <w:t>2</w:t>
      </w:r>
      <w:r>
        <w:t>). The enzyme did not discriminate among PC</w:t>
      </w:r>
      <w:r>
        <w:rPr>
          <w:vertAlign w:val="subscript"/>
        </w:rPr>
        <w:t>LIN</w:t>
      </w:r>
      <w:r>
        <w:t>, phosphatidylcholine, and phosphatidylethanolamine, but showed the highest rate using 1</w:t>
      </w:r>
      <w:proofErr w:type="gramStart"/>
      <w:r>
        <w:t>,2</w:t>
      </w:r>
      <w:proofErr w:type="gramEnd"/>
      <w:r>
        <w:t>-dilinoleoyl-sn-glycero-3-phosphatidylcholine (PC</w:t>
      </w:r>
      <w:r>
        <w:rPr>
          <w:vertAlign w:val="subscript"/>
        </w:rPr>
        <w:t>DILIN</w:t>
      </w:r>
      <w:r>
        <w:t>). Nevertheless, the use of PC</w:t>
      </w:r>
      <w:r>
        <w:rPr>
          <w:vertAlign w:val="subscript"/>
        </w:rPr>
        <w:t>DILIN</w:t>
      </w:r>
      <w:r>
        <w:t xml:space="preserve"> is not recommended, as it may induce an overestimation of enzyme activity, because not only the free linoleate, but also the reaction product 1-linoleoyl-lysophosphatidylcholine, are known to be oxidized by LOX. HBV-PLA</w:t>
      </w:r>
      <w:r>
        <w:rPr>
          <w:vertAlign w:val="subscript"/>
        </w:rPr>
        <w:t>2</w:t>
      </w:r>
      <w:r>
        <w:t xml:space="preserve"> showed maximal activity at pH 9.0, hyperbolic kinetics (K</w:t>
      </w:r>
      <w:r>
        <w:rPr>
          <w:vertAlign w:val="subscript"/>
        </w:rPr>
        <w:t>m</w:t>
      </w:r>
      <w:r>
        <w:t>, 74.2±2.9 μM; V</w:t>
      </w:r>
      <w:r>
        <w:rPr>
          <w:vertAlign w:val="subscript"/>
        </w:rPr>
        <w:t>max</w:t>
      </w:r>
      <w:r>
        <w:t>, 827±7 μmol/min/mg protein) and competitive inhibition (K</w:t>
      </w:r>
      <w:r>
        <w:rPr>
          <w:vertAlign w:val="subscript"/>
        </w:rPr>
        <w:t>i</w:t>
      </w:r>
      <w:r>
        <w:t xml:space="preserve"> about 5 μM) by palmityl trifluoromethyl ketone, a classical PLA</w:t>
      </w:r>
      <w:r>
        <w:rPr>
          <w:vertAlign w:val="subscript"/>
        </w:rPr>
        <w:t>2</w:t>
      </w:r>
      <w:r>
        <w:t xml:space="preserve"> inhibitor. Interestingly, the HBV-PLA</w:t>
      </w:r>
      <w:r>
        <w:rPr>
          <w:vertAlign w:val="subscript"/>
        </w:rPr>
        <w:t>2</w:t>
      </w:r>
      <w:r>
        <w:t>/soybean LOX-1 coupled reactions also allow an accurate assay of PC</w:t>
      </w:r>
      <w:r>
        <w:rPr>
          <w:vertAlign w:val="subscript"/>
        </w:rPr>
        <w:t>LIN</w:t>
      </w:r>
      <w:r>
        <w:t xml:space="preserve"> concentration. In the whole, these results demonstrate that this improved PLA</w:t>
      </w:r>
      <w:r>
        <w:rPr>
          <w:vertAlign w:val="subscript"/>
        </w:rPr>
        <w:t>2</w:t>
      </w:r>
      <w:r>
        <w:t>/LOX assay allows a very accurate, simple, and rapid measurement of enzyme activity and substrate concentration.</w:t>
      </w:r>
    </w:p>
    <w:p w:rsidR="00ED6AA8" w:rsidRDefault="00ED6AA8" w:rsidP="00ED6AA8">
      <w:pPr>
        <w:tabs>
          <w:tab w:val="right" w:pos="9026"/>
        </w:tabs>
        <w:rPr>
          <w:b/>
        </w:rPr>
      </w:pPr>
    </w:p>
    <w:p w:rsidR="00ED6AA8" w:rsidRDefault="00ED6AA8" w:rsidP="00ED6AA8">
      <w:pPr>
        <w:tabs>
          <w:tab w:val="right" w:pos="9026"/>
        </w:tabs>
        <w:rPr>
          <w:b/>
        </w:rPr>
      </w:pPr>
      <w:r w:rsidRPr="00081955">
        <w:rPr>
          <w:b/>
        </w:rPr>
        <w:lastRenderedPageBreak/>
        <w:t>Mi-Jeong Jeong, DongWon Bae, Hanhong Bae, Soo In Lee, Jin A. Kim, Sung Chul Shin, Sung Han Park, Soo-Chul Park</w:t>
      </w:r>
      <w:r>
        <w:rPr>
          <w:rFonts w:hint="eastAsia"/>
          <w:b/>
        </w:rPr>
        <w:t xml:space="preserve">. </w:t>
      </w:r>
      <w:proofErr w:type="gramStart"/>
      <w:r w:rsidRPr="00081955">
        <w:rPr>
          <w:b/>
        </w:rPr>
        <w:t xml:space="preserve">Inhibition of </w:t>
      </w:r>
      <w:r w:rsidRPr="00081955">
        <w:rPr>
          <w:b/>
          <w:i/>
          <w:iCs/>
        </w:rPr>
        <w:t>Botrytis cinerea</w:t>
      </w:r>
      <w:r w:rsidRPr="00081955">
        <w:rPr>
          <w:b/>
        </w:rPr>
        <w:t xml:space="preserve"> spore germination and mycelia growth by frequency-specific sound</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377</w:t>
      </w:r>
      <w:r w:rsidRPr="00923C89">
        <w:rPr>
          <w:b/>
        </w:rPr>
        <w:t>-</w:t>
      </w:r>
      <w:r>
        <w:rPr>
          <w:rFonts w:hint="eastAsia"/>
          <w:b/>
        </w:rPr>
        <w:t>382</w:t>
      </w:r>
    </w:p>
    <w:p w:rsidR="00ED6AA8" w:rsidRDefault="00ED6AA8" w:rsidP="00ED6AA8">
      <w:pPr>
        <w:tabs>
          <w:tab w:val="right" w:pos="9026"/>
        </w:tabs>
      </w:pPr>
      <w:r>
        <w:t xml:space="preserve">The effect of sound waves on mycelial growth of </w:t>
      </w:r>
      <w:r>
        <w:rPr>
          <w:rStyle w:val="a3"/>
        </w:rPr>
        <w:t>Botrytis cinerea</w:t>
      </w:r>
      <w:r>
        <w:t xml:space="preserve"> was investigated to explore whether frequency-specific sound could be used as a practical alternative to chemical fungicides to control plant diseases. The fungus was exposed to wave frequencies ranging from 1 to 5 kHz, and then observed using light and scanning electron microscopy to assess changes in several physiological and morphological aspects. Of the frequencies tested, 5 kHz sound wave significantly inhibited mycelial growth and spore germination. Furthermore, morphological changes, including low mycelial density, swollen mycelial tips, and irregular mycelial surfaces, were observed. Most internal hyphae were empty, and the ends of hyphae were significantly thinner or swollen. These observations suggest that 5 kHz sound waves create stressful growth conditions for the fungus, which leads to the inhibition of mycelia growth and spore germination. It is possible that sound wave treatment could represent an environmentally-friendly alternative to chemical fungicides. These results broaden our knowledge regarding the effective management of noxious nectrotrophic fungal pathogens by a nonchemical approach.</w:t>
      </w:r>
    </w:p>
    <w:p w:rsidR="00ED6AA8" w:rsidRDefault="00ED6AA8" w:rsidP="00ED6AA8">
      <w:pPr>
        <w:tabs>
          <w:tab w:val="right" w:pos="9026"/>
        </w:tabs>
      </w:pPr>
    </w:p>
    <w:p w:rsidR="00ED6AA8" w:rsidRDefault="00ED6AA8" w:rsidP="00ED6AA8">
      <w:pPr>
        <w:tabs>
          <w:tab w:val="right" w:pos="9026"/>
        </w:tabs>
        <w:rPr>
          <w:b/>
        </w:rPr>
      </w:pPr>
      <w:r w:rsidRPr="00C42E60">
        <w:rPr>
          <w:b/>
        </w:rPr>
        <w:t>Young Min Kang, Min Geun Kim, Han Dae Yun, Kye Man Cho</w:t>
      </w:r>
      <w:r>
        <w:rPr>
          <w:rFonts w:hint="eastAsia"/>
          <w:b/>
        </w:rPr>
        <w:t xml:space="preserve">. </w:t>
      </w:r>
      <w:r w:rsidRPr="00C42E60">
        <w:rPr>
          <w:b/>
        </w:rPr>
        <w:t xml:space="preserve">Construction and expression of a novel </w:t>
      </w:r>
      <w:r w:rsidRPr="00C42E60">
        <w:rPr>
          <w:b/>
          <w:i/>
          <w:iCs/>
        </w:rPr>
        <w:t>Paenibacillus polymyxa</w:t>
      </w:r>
      <w:r w:rsidRPr="00C42E60">
        <w:rPr>
          <w:b/>
        </w:rPr>
        <w:t xml:space="preserve"> GS01 bifunctional </w:t>
      </w:r>
      <w:r w:rsidRPr="00C42E60">
        <w:rPr>
          <w:b/>
          <w:i/>
          <w:iCs/>
        </w:rPr>
        <w:t>xyn</w:t>
      </w:r>
      <w:r w:rsidRPr="00C42E60">
        <w:rPr>
          <w:b/>
        </w:rPr>
        <w:t>43A-</w:t>
      </w:r>
      <w:r w:rsidRPr="00C42E60">
        <w:rPr>
          <w:b/>
          <w:i/>
          <w:iCs/>
        </w:rPr>
        <w:t>lin</w:t>
      </w:r>
      <w:r w:rsidRPr="00C42E60">
        <w:rPr>
          <w:b/>
        </w:rPr>
        <w:t>16A gene through overlap extension PCR</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383</w:t>
      </w:r>
      <w:r w:rsidRPr="00923C89">
        <w:rPr>
          <w:b/>
        </w:rPr>
        <w:t>-</w:t>
      </w:r>
      <w:r>
        <w:rPr>
          <w:rFonts w:hint="eastAsia"/>
          <w:b/>
        </w:rPr>
        <w:t>389</w:t>
      </w:r>
    </w:p>
    <w:p w:rsidR="00ED6AA8" w:rsidRDefault="00ED6AA8" w:rsidP="00ED6AA8">
      <w:pPr>
        <w:tabs>
          <w:tab w:val="right" w:pos="9026"/>
        </w:tabs>
      </w:pPr>
      <w:r>
        <w:t xml:space="preserve">A shotgun method was adopted to clone the β-xylanase and lichenase genes from a genomic library of a </w:t>
      </w:r>
      <w:r>
        <w:rPr>
          <w:rStyle w:val="a3"/>
        </w:rPr>
        <w:t>Paenibacillus polymyxa</w:t>
      </w:r>
      <w:r>
        <w:t xml:space="preserve"> GS01 genome library. Also, a fusion enzyme, Xyn3A-Lin16A, was designed by overlap extension polymerase chain reaction (PCR). The cloned Xyn3A and Lin16A proteins were successfully expressed and exhibited both xylanase and lichenase activities. The xyn43A and lin16A gene amplicons were 1,917 bp and 714 bp in size and encoded proteins of 635 and 238 amino acids, respectively. The Xyn43A and Lin16A gene products showed predicted molecular masses of 65 and 24 kDa with respective calculated pIs of 5.97 and 5.77, respectively. Furthermore, the fusion enzyme gene, Xyn43A-Lin16A, was 4,466 bp in length and encoded a protein of 847 amino acids, with apparent molecular mass of 89 kDa and a calculated p</w:t>
      </w:r>
      <w:r>
        <w:rPr>
          <w:rStyle w:val="a3"/>
        </w:rPr>
        <w:t>I</w:t>
      </w:r>
      <w:r>
        <w:t xml:space="preserve"> of 5.93. This fusion enzyme showed optimum activity at pH 6.0–7.0 and 50°C. Thus, the xyn43A and lin16A genes from </w:t>
      </w:r>
      <w:r>
        <w:rPr>
          <w:rStyle w:val="a3"/>
        </w:rPr>
        <w:t>P. polymyxa</w:t>
      </w:r>
      <w:r>
        <w:t xml:space="preserve"> GS01were able to exist in tandem, and recombinant DNA technologies can be used to improve enzyme productivity. Therefore, the development of functional fusion enzymes (xylanase-lichenase) using recombinant DNA technologies may lead to further improvements and their successful enzyme engineering in industrial application.</w:t>
      </w:r>
    </w:p>
    <w:p w:rsidR="00ED6AA8" w:rsidRDefault="00ED6AA8" w:rsidP="00ED6AA8">
      <w:pPr>
        <w:tabs>
          <w:tab w:val="right" w:pos="9026"/>
        </w:tabs>
      </w:pPr>
    </w:p>
    <w:p w:rsidR="00ED6AA8" w:rsidRDefault="00ED6AA8" w:rsidP="00ED6AA8">
      <w:pPr>
        <w:tabs>
          <w:tab w:val="right" w:pos="9026"/>
        </w:tabs>
        <w:rPr>
          <w:b/>
        </w:rPr>
      </w:pPr>
      <w:r w:rsidRPr="00C42E60">
        <w:rPr>
          <w:b/>
        </w:rPr>
        <w:t>Su Jeoung Suh, Seong-Hun Lee, Dong-Hoon Lee, In-Jung Kim</w:t>
      </w:r>
      <w:r>
        <w:rPr>
          <w:rFonts w:hint="eastAsia"/>
          <w:b/>
        </w:rPr>
        <w:t xml:space="preserve">. </w:t>
      </w:r>
      <w:proofErr w:type="gramStart"/>
      <w:r w:rsidRPr="00C42E60">
        <w:rPr>
          <w:b/>
        </w:rPr>
        <w:t>Transcriptome analysis of a spontaneous reddish mutant in Miyagawa Wase Satsuma mandarin</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391</w:t>
      </w:r>
      <w:r w:rsidRPr="00923C89">
        <w:rPr>
          <w:b/>
        </w:rPr>
        <w:t>-</w:t>
      </w:r>
      <w:r>
        <w:rPr>
          <w:rFonts w:hint="eastAsia"/>
          <w:b/>
        </w:rPr>
        <w:t>399</w:t>
      </w:r>
    </w:p>
    <w:p w:rsidR="00ED6AA8" w:rsidRDefault="00ED6AA8" w:rsidP="00ED6AA8">
      <w:pPr>
        <w:tabs>
          <w:tab w:val="right" w:pos="9026"/>
        </w:tabs>
      </w:pPr>
      <w:r>
        <w:t xml:space="preserve">Color is one of the main characteristics determining the fruit quality of Citrus. A spontaneous </w:t>
      </w:r>
      <w:r>
        <w:lastRenderedPageBreak/>
        <w:t>mutant of Miyagawa Wase Satsuma mandarin (</w:t>
      </w:r>
      <w:r>
        <w:rPr>
          <w:rStyle w:val="a3"/>
        </w:rPr>
        <w:t>Citrus unshiu</w:t>
      </w:r>
      <w:r>
        <w:t xml:space="preserve"> Marc.) was selected for its reddish coloration. At the start of ripening, color development of the mutant fruit was faster than that in wild-type fruit. At the mature stage, the intensity of red color in the peel was higher in the mutant without other changes in fruit characteristics. To understand the molecular basis of the mutant phenotype, microarray analysis was performed to observe genome-wide transcriptomic alterations in the mutant compared to the wild-type fruit. In the mutant, the expression levels of 582 genes were altered by more than 2-fold (</w:t>
      </w:r>
      <w:r>
        <w:rPr>
          <w:rStyle w:val="a3"/>
        </w:rPr>
        <w:t>p</w:t>
      </w:r>
      <w:r>
        <w:t xml:space="preserve"> &lt;0.05). Up-regulated genes were predominantly classified as genes involved in metabolism, cellular processing, and signaling. The expression levels of enzymes involved in carotenoid and flavonoid metabolisms, which are responsible for pigmentation in plants, were increased in the mutant, whereas enzymes involved in carotenoid degradation also were up-regulated. Confirming the microarray results, real-time reverse transcription-polymerase chain reaction data showed that expression of genes for carotenoid and flavonoid metabolism was strongly increased in the mutant. These results suggest that the changes of gene expression involved in carotenoid and/or flavonoid metabolism could responsible for the red-coloration in mutant.</w:t>
      </w:r>
    </w:p>
    <w:p w:rsidR="00ED6AA8" w:rsidRDefault="00ED6AA8" w:rsidP="00ED6AA8">
      <w:pPr>
        <w:tabs>
          <w:tab w:val="right" w:pos="9026"/>
        </w:tabs>
      </w:pPr>
    </w:p>
    <w:p w:rsidR="00ED6AA8" w:rsidRDefault="00ED6AA8" w:rsidP="00ED6AA8">
      <w:pPr>
        <w:tabs>
          <w:tab w:val="right" w:pos="9026"/>
        </w:tabs>
        <w:rPr>
          <w:b/>
        </w:rPr>
      </w:pPr>
      <w:r w:rsidRPr="00C42E60">
        <w:rPr>
          <w:b/>
        </w:rPr>
        <w:t xml:space="preserve">Hyun Woo Sim, MiJa Jung, </w:t>
      </w:r>
      <w:proofErr w:type="gramStart"/>
      <w:r w:rsidRPr="00C42E60">
        <w:rPr>
          <w:b/>
        </w:rPr>
        <w:t>Yong</w:t>
      </w:r>
      <w:proofErr w:type="gramEnd"/>
      <w:r w:rsidRPr="00C42E60">
        <w:rPr>
          <w:b/>
        </w:rPr>
        <w:t xml:space="preserve"> Kweon Cho</w:t>
      </w:r>
      <w:r>
        <w:rPr>
          <w:rFonts w:hint="eastAsia"/>
          <w:b/>
        </w:rPr>
        <w:t xml:space="preserve">. </w:t>
      </w:r>
      <w:r w:rsidRPr="00C42E60">
        <w:rPr>
          <w:b/>
        </w:rPr>
        <w:t>Purification and characterization of protocatechuate 3</w:t>
      </w:r>
      <w:proofErr w:type="gramStart"/>
      <w:r w:rsidRPr="00C42E60">
        <w:rPr>
          <w:b/>
        </w:rPr>
        <w:t>,4</w:t>
      </w:r>
      <w:proofErr w:type="gramEnd"/>
      <w:r w:rsidRPr="00C42E60">
        <w:rPr>
          <w:b/>
        </w:rPr>
        <w:t xml:space="preserve">-dioxygenase from </w:t>
      </w:r>
      <w:r w:rsidRPr="00C42E60">
        <w:rPr>
          <w:b/>
          <w:i/>
          <w:iCs/>
        </w:rPr>
        <w:t>Pseudomonas pseudoalcaligenes</w:t>
      </w:r>
      <w:r w:rsidRPr="00C42E60">
        <w:rPr>
          <w:b/>
        </w:rPr>
        <w:t xml:space="preserve"> KF707</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401</w:t>
      </w:r>
      <w:r w:rsidRPr="00923C89">
        <w:rPr>
          <w:b/>
        </w:rPr>
        <w:t>-</w:t>
      </w:r>
      <w:r>
        <w:rPr>
          <w:rFonts w:hint="eastAsia"/>
          <w:b/>
        </w:rPr>
        <w:t>408</w:t>
      </w:r>
    </w:p>
    <w:p w:rsidR="00ED6AA8" w:rsidRDefault="00ED6AA8" w:rsidP="00ED6AA8">
      <w:pPr>
        <w:tabs>
          <w:tab w:val="right" w:pos="9026"/>
        </w:tabs>
      </w:pPr>
      <w:r>
        <w:t>Protocatechuate 3</w:t>
      </w:r>
      <w:proofErr w:type="gramStart"/>
      <w:r>
        <w:t>,4</w:t>
      </w:r>
      <w:proofErr w:type="gramEnd"/>
      <w:r>
        <w:t xml:space="preserve">-dioxygenase was isolated and characterized from </w:t>
      </w:r>
      <w:r>
        <w:rPr>
          <w:rStyle w:val="a3"/>
        </w:rPr>
        <w:t>Pseudomonas pseudoalcaligenes</w:t>
      </w:r>
      <w:r>
        <w:t xml:space="preserve"> KF707 for the purpose of developing a new anti-browning agent. The protocatechuate 3</w:t>
      </w:r>
      <w:proofErr w:type="gramStart"/>
      <w:r>
        <w:t>,4</w:t>
      </w:r>
      <w:proofErr w:type="gramEnd"/>
      <w:r>
        <w:t xml:space="preserve">-dioxygenase from </w:t>
      </w:r>
      <w:r>
        <w:rPr>
          <w:rStyle w:val="a3"/>
        </w:rPr>
        <w:t>Pseudomonas pseudoalcaligenes</w:t>
      </w:r>
      <w:r>
        <w:t xml:space="preserve"> KF707 was purified 296.8-fold, and showed specific activity of 121.7 U/mg. Based on the SDS-polyacrylamide and gel permeation chromatography, the molecular weight of protocatechuate 3,4-dioxygenase was 189.9 kDa and was composed of 3 αβ protomers, with molecular weights of 29.0 kDa of α subunit and 34.3 kDa of â subunit. The optimal pH and temperature were 7.5 and 38°C, respectively. K</w:t>
      </w:r>
      <w:r>
        <w:rPr>
          <w:vertAlign w:val="subscript"/>
        </w:rPr>
        <w:t>m</w:t>
      </w:r>
      <w:r>
        <w:t xml:space="preserve"> values of catechol, protocatechuate, gallate, </w:t>
      </w:r>
      <w:r>
        <w:rPr>
          <w:rStyle w:val="a3"/>
        </w:rPr>
        <w:t>p</w:t>
      </w:r>
      <w:r>
        <w:t>-cresol, caffeic acid, catechin, L-DOPA, 4-methylcatechol and pyrogallol were 14, 17, 2, 10, 12, 20, 30, 21 and 3 μM, and the V</w:t>
      </w:r>
      <w:r>
        <w:rPr>
          <w:vertAlign w:val="subscript"/>
        </w:rPr>
        <w:t>max</w:t>
      </w:r>
      <w:r>
        <w:t>/K</w:t>
      </w:r>
      <w:r>
        <w:rPr>
          <w:vertAlign w:val="subscript"/>
        </w:rPr>
        <w:t>m</w:t>
      </w:r>
      <w:r>
        <w:t xml:space="preserve"> (mim</w:t>
      </w:r>
      <w:r>
        <w:rPr>
          <w:rFonts w:ascii="바탕" w:eastAsia="바탕" w:hAnsi="바탕" w:cs="바탕" w:hint="eastAsia"/>
          <w:vertAlign w:val="superscript"/>
        </w:rPr>
        <w:t>−</w:t>
      </w:r>
      <w:r>
        <w:rPr>
          <w:vertAlign w:val="superscript"/>
        </w:rPr>
        <w:t>1</w:t>
      </w:r>
      <w:r>
        <w:t xml:space="preserve">) values were 0.052, 3.06, 0.35, 0.01, 0.03, 0.02, 0.006, 0.008 and 0.11, respectively. This indicates that the enzyme is active on a wide range of phenyl compounds, in contrast to the high specificity of similar enzymes from other sources. Our data also show that the turnover number of protocatechuate 3,4-dioxygenase from </w:t>
      </w:r>
      <w:r>
        <w:rPr>
          <w:rStyle w:val="a3"/>
        </w:rPr>
        <w:t>Pseudomonas pseudoalcaligenes</w:t>
      </w:r>
      <w:r>
        <w:t xml:space="preserve"> KF707 is 68 s</w:t>
      </w:r>
      <w:r>
        <w:rPr>
          <w:rFonts w:ascii="바탕" w:eastAsia="바탕" w:hAnsi="바탕" w:cs="바탕" w:hint="eastAsia"/>
          <w:vertAlign w:val="superscript"/>
        </w:rPr>
        <w:t>−</w:t>
      </w:r>
      <w:r>
        <w:rPr>
          <w:vertAlign w:val="superscript"/>
        </w:rPr>
        <w:t>1</w:t>
      </w:r>
      <w:r>
        <w:t>, which is much higher than the known values from other sources.</w:t>
      </w:r>
    </w:p>
    <w:p w:rsidR="00ED6AA8" w:rsidRDefault="00ED6AA8" w:rsidP="00ED6AA8">
      <w:pPr>
        <w:tabs>
          <w:tab w:val="right" w:pos="9026"/>
        </w:tabs>
      </w:pPr>
    </w:p>
    <w:p w:rsidR="00ED6AA8" w:rsidRDefault="00ED6AA8" w:rsidP="00ED6AA8">
      <w:pPr>
        <w:tabs>
          <w:tab w:val="right" w:pos="9026"/>
        </w:tabs>
        <w:rPr>
          <w:b/>
        </w:rPr>
      </w:pPr>
      <w:r w:rsidRPr="00C42E60">
        <w:rPr>
          <w:b/>
        </w:rPr>
        <w:t>Leila Arab, Ali Akbar Ehsanpour, Nam Soo Jwa</w:t>
      </w:r>
      <w:r>
        <w:rPr>
          <w:rFonts w:hint="eastAsia"/>
          <w:b/>
        </w:rPr>
        <w:t xml:space="preserve">. </w:t>
      </w:r>
      <w:proofErr w:type="gramStart"/>
      <w:r w:rsidRPr="00C42E60">
        <w:rPr>
          <w:b/>
        </w:rPr>
        <w:t>Co-treatment effect of triadimefon and salt stress on antioxidant responses, NHX1 and LEA expression in two alfalfa cultivars (</w:t>
      </w:r>
      <w:r w:rsidRPr="00C42E60">
        <w:rPr>
          <w:b/>
          <w:i/>
          <w:iCs/>
        </w:rPr>
        <w:t>Medicago sativa</w:t>
      </w:r>
      <w:r w:rsidRPr="00C42E60">
        <w:rPr>
          <w:b/>
        </w:rPr>
        <w:t xml:space="preserve"> L.) under </w:t>
      </w:r>
      <w:r w:rsidRPr="00C42E60">
        <w:rPr>
          <w:b/>
          <w:i/>
          <w:iCs/>
        </w:rPr>
        <w:t>in vitro</w:t>
      </w:r>
      <w:r w:rsidRPr="00C42E60">
        <w:rPr>
          <w:b/>
        </w:rPr>
        <w:t xml:space="preserve"> culture</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409</w:t>
      </w:r>
      <w:r w:rsidRPr="00923C89">
        <w:rPr>
          <w:b/>
        </w:rPr>
        <w:t>-</w:t>
      </w:r>
      <w:r>
        <w:rPr>
          <w:rFonts w:hint="eastAsia"/>
          <w:b/>
        </w:rPr>
        <w:t>417</w:t>
      </w:r>
    </w:p>
    <w:p w:rsidR="00ED6AA8" w:rsidRDefault="00ED6AA8" w:rsidP="00ED6AA8">
      <w:pPr>
        <w:tabs>
          <w:tab w:val="right" w:pos="9026"/>
        </w:tabs>
      </w:pPr>
      <w:r>
        <w:t xml:space="preserve">This study was carried out to investigate the possibility of using Triadimefon as a plant growth regulator and salt stress protectant in order to decrease the adverse effects of salt stress. Two </w:t>
      </w:r>
      <w:r>
        <w:rPr>
          <w:rStyle w:val="a3"/>
        </w:rPr>
        <w:lastRenderedPageBreak/>
        <w:t>Medicago</w:t>
      </w:r>
      <w:r>
        <w:t xml:space="preserve"> cultivars including Hamedani and Yazdi were treated with 0, 2 mg/L triadimefon (TRD) and 0, 100, and 140 mM NaCl. Salt stress increased Na</w:t>
      </w:r>
      <w:r>
        <w:rPr>
          <w:vertAlign w:val="superscript"/>
        </w:rPr>
        <w:t>+</w:t>
      </w:r>
      <w:r>
        <w:t>, ascorbic acid (AA), reduced glutathione (GSH), reactive oxygen species and phenol contents and activity of ascorbate peroxidase (APX), and glutathione reductase (GR), whereas decreased the K</w:t>
      </w:r>
      <w:r>
        <w:rPr>
          <w:vertAlign w:val="superscript"/>
        </w:rPr>
        <w:t>+</w:t>
      </w:r>
      <w:r>
        <w:t xml:space="preserve"> content and the activity of polyphenol oxidase (PPO) in both cultivars. When plants were treated with TRD and NaCl, they accumulated less Na</w:t>
      </w:r>
      <w:r>
        <w:rPr>
          <w:vertAlign w:val="superscript"/>
        </w:rPr>
        <w:t>+</w:t>
      </w:r>
      <w:r>
        <w:t>, K</w:t>
      </w:r>
      <w:r>
        <w:rPr>
          <w:vertAlign w:val="superscript"/>
        </w:rPr>
        <w:t>+</w:t>
      </w:r>
      <w:r>
        <w:t>, and ROS. Co-treatment of NaCl and TRD in both cultivars increased AA, GSH, and phenol contents, and the activities of APX and GR, whereas reduced PPO activity. Our results also showed that LEA gene was up-regulated by salt stress. TRD treatment resulted in down-regulation of this gene. Sodium/hydrogen exchanger gene was not affected by either salt or TRD treatments.</w:t>
      </w:r>
    </w:p>
    <w:p w:rsidR="00ED6AA8" w:rsidRDefault="00ED6AA8" w:rsidP="00ED6AA8">
      <w:pPr>
        <w:tabs>
          <w:tab w:val="right" w:pos="9026"/>
        </w:tabs>
      </w:pPr>
    </w:p>
    <w:p w:rsidR="00ED6AA8" w:rsidRDefault="00ED6AA8" w:rsidP="00ED6AA8">
      <w:pPr>
        <w:tabs>
          <w:tab w:val="right" w:pos="9026"/>
        </w:tabs>
        <w:rPr>
          <w:b/>
        </w:rPr>
      </w:pPr>
      <w:r w:rsidRPr="00C42E60">
        <w:rPr>
          <w:b/>
        </w:rPr>
        <w:t>Tae Jin Kim, Dong Yeol Choi, Ki-Hong Yoon, Keehyuk Kim, Seung Ju Lee</w:t>
      </w:r>
      <w:r>
        <w:rPr>
          <w:rFonts w:hint="eastAsia"/>
          <w:b/>
        </w:rPr>
        <w:t xml:space="preserve">. </w:t>
      </w:r>
      <w:r w:rsidRPr="00C42E60">
        <w:rPr>
          <w:b/>
        </w:rPr>
        <w:t xml:space="preserve">Application of mixture rule to determine </w:t>
      </w:r>
      <w:proofErr w:type="gramStart"/>
      <w:r w:rsidRPr="00C42E60">
        <w:rPr>
          <w:b/>
        </w:rPr>
        <w:t>arrhenius</w:t>
      </w:r>
      <w:proofErr w:type="gramEnd"/>
      <w:r w:rsidRPr="00C42E60">
        <w:rPr>
          <w:b/>
        </w:rPr>
        <w:t xml:space="preserve"> activation energy of time temperature integrator using mixture of laccase from </w:t>
      </w:r>
      <w:r w:rsidRPr="00C42E60">
        <w:rPr>
          <w:b/>
          <w:i/>
          <w:iCs/>
        </w:rPr>
        <w:t>Pleurotus ostreatus</w:t>
      </w:r>
      <w:r w:rsidRPr="00C42E60">
        <w:rPr>
          <w:b/>
        </w:rPr>
        <w:t xml:space="preserve"> and PEGylated laccase from </w:t>
      </w:r>
      <w:r w:rsidRPr="00C42E60">
        <w:rPr>
          <w:b/>
          <w:i/>
          <w:iCs/>
        </w:rPr>
        <w:t>Trametes versicolor</w:t>
      </w:r>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419</w:t>
      </w:r>
      <w:r w:rsidRPr="00923C89">
        <w:rPr>
          <w:b/>
        </w:rPr>
        <w:t>-</w:t>
      </w:r>
      <w:r>
        <w:rPr>
          <w:rFonts w:hint="eastAsia"/>
          <w:b/>
        </w:rPr>
        <w:t>425</w:t>
      </w:r>
    </w:p>
    <w:p w:rsidR="00ED6AA8" w:rsidRDefault="00ED6AA8" w:rsidP="00ED6AA8">
      <w:pPr>
        <w:tabs>
          <w:tab w:val="right" w:pos="9026"/>
        </w:tabs>
      </w:pPr>
      <w:r>
        <w:t xml:space="preserve">Two isoenzyme mixture </w:t>
      </w:r>
      <w:proofErr w:type="gramStart"/>
      <w:r>
        <w:t>system</w:t>
      </w:r>
      <w:proofErr w:type="gramEnd"/>
      <w:r>
        <w:t xml:space="preserve"> was developed to freely adjust the Arrhenius activation energy (</w:t>
      </w:r>
      <w:r>
        <w:rPr>
          <w:rStyle w:val="a3"/>
        </w:rPr>
        <w:t>E</w:t>
      </w:r>
      <w:r>
        <w:t xml:space="preserve">a), which is one of the most important parameters to design a reliable time temperature integrators (TTIs). We hypothesized that the apparent </w:t>
      </w:r>
      <w:r>
        <w:rPr>
          <w:rStyle w:val="a3"/>
        </w:rPr>
        <w:t>E</w:t>
      </w:r>
      <w:r>
        <w:t xml:space="preserve">a of a mixture of two isozymes would be expressed in a simple linear relationship with the ratio of the mixture, although it could be expressed with a rather complicate equation. To prove our hypothesis, laccase from </w:t>
      </w:r>
      <w:r>
        <w:rPr>
          <w:rStyle w:val="a3"/>
        </w:rPr>
        <w:t>Pleurotus ostreatus</w:t>
      </w:r>
      <w:r>
        <w:t xml:space="preserve"> (</w:t>
      </w:r>
      <w:r>
        <w:rPr>
          <w:rStyle w:val="a3"/>
        </w:rPr>
        <w:t>E</w:t>
      </w:r>
      <w:r>
        <w:t xml:space="preserve">a =27.06 kJ/mol) and PEGylated laccase from </w:t>
      </w:r>
      <w:r>
        <w:rPr>
          <w:rStyle w:val="a3"/>
        </w:rPr>
        <w:t>Trametes versicolor</w:t>
      </w:r>
      <w:r>
        <w:t xml:space="preserve"> (</w:t>
      </w:r>
      <w:r>
        <w:rPr>
          <w:rStyle w:val="a3"/>
        </w:rPr>
        <w:t>E</w:t>
      </w:r>
      <w:r>
        <w:t>a =50.35 kJ/mol) were used to prepare enzyme mixtures with ratios of 0, 0.25, 0.5, 0.75, and 1.0. The enzyme activity was determined by the increase of absorbance of 2</w:t>
      </w:r>
      <w:proofErr w:type="gramStart"/>
      <w:r>
        <w:t>,2</w:t>
      </w:r>
      <w:proofErr w:type="gramEnd"/>
      <w:r>
        <w:t xml:space="preserve">′-azino-bis(3-ethylbenzothiazoline-6-sulphonic acid) incubated at 5–30°C, pH 5.0, and </w:t>
      </w:r>
      <w:r>
        <w:rPr>
          <w:rStyle w:val="a3"/>
        </w:rPr>
        <w:t>E</w:t>
      </w:r>
      <w:r>
        <w:t xml:space="preserve">a for each enzyme mixture was determined to be in the range of 27.06–50.35 kJ/mol. Relationship between </w:t>
      </w:r>
      <w:r>
        <w:rPr>
          <w:rStyle w:val="a3"/>
        </w:rPr>
        <w:t>E</w:t>
      </w:r>
      <w:r>
        <w:t xml:space="preserve">a and a ratio of the enzyme mixture not only turned out to be linear, but also was well fitted to the linear mixture rule. This newly found linear dependency is much simpler than kinetically derived one, presumably because microscopic reaction paths and thermodynamic parameters were combined and cancelled out, resulting in linearity. This finding is important in that a mixture of two enzymes with a proper ratio determined from the simple linear mixture rule can customize </w:t>
      </w:r>
      <w:r>
        <w:rPr>
          <w:rStyle w:val="a3"/>
        </w:rPr>
        <w:t>E</w:t>
      </w:r>
      <w:r>
        <w:t xml:space="preserve">a of an enzymatic TTI. This easier and convenient method can offer a practical and reliable way to adjust </w:t>
      </w:r>
      <w:r>
        <w:rPr>
          <w:rStyle w:val="a3"/>
        </w:rPr>
        <w:t>E</w:t>
      </w:r>
      <w:r>
        <w:t>a of an enzymatic TTI on demand.</w:t>
      </w:r>
    </w:p>
    <w:p w:rsidR="00ED6AA8" w:rsidRDefault="00ED6AA8" w:rsidP="00ED6AA8">
      <w:pPr>
        <w:tabs>
          <w:tab w:val="right" w:pos="9026"/>
        </w:tabs>
      </w:pPr>
    </w:p>
    <w:p w:rsidR="00ED6AA8" w:rsidRDefault="00ED6AA8" w:rsidP="00ED6AA8">
      <w:pPr>
        <w:tabs>
          <w:tab w:val="right" w:pos="9026"/>
        </w:tabs>
        <w:rPr>
          <w:b/>
        </w:rPr>
      </w:pPr>
      <w:proofErr w:type="gramStart"/>
      <w:r w:rsidRPr="00C42E60">
        <w:rPr>
          <w:b/>
        </w:rPr>
        <w:t>Satheesh Kumar Gudi, Chandrasekhar Gurramkonda, Gulam Rather, Muniramanna Gari Subohsh Chandra, Usha Kiranmayi Mangamuri, Shdhakar Podha, Yong-Lark Choi</w:t>
      </w:r>
      <w:r>
        <w:rPr>
          <w:rFonts w:hint="eastAsia"/>
          <w:b/>
        </w:rPr>
        <w:t>.</w:t>
      </w:r>
      <w:proofErr w:type="gramEnd"/>
      <w:r>
        <w:rPr>
          <w:rFonts w:hint="eastAsia"/>
          <w:b/>
        </w:rPr>
        <w:t xml:space="preserve"> </w:t>
      </w:r>
      <w:r w:rsidRPr="00C42E60">
        <w:rPr>
          <w:b/>
        </w:rPr>
        <w:t xml:space="preserve">Glucoamylase from a newly isolated </w:t>
      </w:r>
      <w:r w:rsidRPr="00C42E60">
        <w:rPr>
          <w:b/>
          <w:i/>
          <w:iCs/>
        </w:rPr>
        <w:t xml:space="preserve">Aspergillus </w:t>
      </w:r>
      <w:proofErr w:type="gramStart"/>
      <w:r w:rsidRPr="00C42E60">
        <w:rPr>
          <w:b/>
          <w:i/>
          <w:iCs/>
        </w:rPr>
        <w:t>niger</w:t>
      </w:r>
      <w:proofErr w:type="gramEnd"/>
      <w:r w:rsidRPr="00C42E60">
        <w:rPr>
          <w:b/>
        </w:rPr>
        <w:t xml:space="preserve"> FME: Detergent-Mediated production, purification, and characterization</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427</w:t>
      </w:r>
      <w:r w:rsidRPr="00923C89">
        <w:rPr>
          <w:b/>
        </w:rPr>
        <w:t>-</w:t>
      </w:r>
      <w:r>
        <w:rPr>
          <w:rFonts w:hint="eastAsia"/>
          <w:b/>
        </w:rPr>
        <w:t>433</w:t>
      </w:r>
    </w:p>
    <w:p w:rsidR="00ED6AA8" w:rsidRDefault="00ED6AA8" w:rsidP="00ED6AA8">
      <w:pPr>
        <w:tabs>
          <w:tab w:val="right" w:pos="9026"/>
        </w:tabs>
      </w:pPr>
      <w:r>
        <w:t xml:space="preserve">Glucoamylase (EC 3.2.1.3) is an important group of enzymes in starch processing, also referred to as amyloglucosidases, which are exo-acting amylases that release glucose from the nonreducing end of starch and related oligosaccharides. The glucoamylase newly isolated from the </w:t>
      </w:r>
      <w:r>
        <w:rPr>
          <w:rStyle w:val="a3"/>
        </w:rPr>
        <w:t xml:space="preserve">Aspergillus </w:t>
      </w:r>
      <w:proofErr w:type="gramStart"/>
      <w:r>
        <w:rPr>
          <w:rStyle w:val="a3"/>
        </w:rPr>
        <w:t>niger</w:t>
      </w:r>
      <w:proofErr w:type="gramEnd"/>
      <w:r>
        <w:t xml:space="preserve"> FME) was reported for the first time. This enzyme was produced by detergent-mediated </w:t>
      </w:r>
      <w:r>
        <w:lastRenderedPageBreak/>
        <w:t xml:space="preserve">release and purified to ∼9.11 fold using Sephadex-G 100 and ion-exchange chromatography. Molecular mass of the glucoamylase was ∼36 kDa as determined by sodium dodecyl sulfate polyacrylamide gel electrophoresis (SDS-PAGE). The product of starch hydrolysis, analysed by thin-layer chromatography, showed the presence of glucose. The optimum pH and temperature for glucoamylase activity was 5.0 and 45°C, respectively. The </w:t>
      </w:r>
      <w:r>
        <w:rPr>
          <w:rStyle w:val="a3"/>
        </w:rPr>
        <w:t>K</w:t>
      </w:r>
      <w:r>
        <w:rPr>
          <w:vertAlign w:val="subscript"/>
        </w:rPr>
        <w:t>m</w:t>
      </w:r>
      <w:r>
        <w:t xml:space="preserve"> and </w:t>
      </w:r>
      <w:r>
        <w:rPr>
          <w:rStyle w:val="a3"/>
        </w:rPr>
        <w:t>V</w:t>
      </w:r>
      <w:r>
        <w:rPr>
          <w:vertAlign w:val="subscript"/>
        </w:rPr>
        <w:t>max</w:t>
      </w:r>
      <w:r>
        <w:t xml:space="preserve"> values of the enzyme were also determined using soluble starch as substrate as 94 μg/mL and 39.02 U/mg, respectively. Moreover, glucoamylase was slightly activated by presence of Na and K ions and 10–20% inhibition was observed in presence of Zn</w:t>
      </w:r>
      <w:r>
        <w:rPr>
          <w:vertAlign w:val="superscript"/>
        </w:rPr>
        <w:t>2+</w:t>
      </w:r>
      <w:r>
        <w:t>, Sn</w:t>
      </w:r>
      <w:r>
        <w:rPr>
          <w:vertAlign w:val="superscript"/>
        </w:rPr>
        <w:t>2+</w:t>
      </w:r>
      <w:r>
        <w:t>, Mg</w:t>
      </w:r>
      <w:r>
        <w:rPr>
          <w:vertAlign w:val="superscript"/>
        </w:rPr>
        <w:t>2+</w:t>
      </w:r>
      <w:r>
        <w:t>, Ni</w:t>
      </w:r>
      <w:r>
        <w:rPr>
          <w:vertAlign w:val="superscript"/>
        </w:rPr>
        <w:t>2+</w:t>
      </w:r>
      <w:r>
        <w:t>, Mn</w:t>
      </w:r>
      <w:r>
        <w:rPr>
          <w:vertAlign w:val="superscript"/>
        </w:rPr>
        <w:t>2+</w:t>
      </w:r>
      <w:r>
        <w:t>, and almost 80% with Cu</w:t>
      </w:r>
      <w:r>
        <w:rPr>
          <w:vertAlign w:val="superscript"/>
        </w:rPr>
        <w:t>2+</w:t>
      </w:r>
      <w:r>
        <w:t xml:space="preserve"> ions, whereas the presence of ethylene diamine tetra acetic acid (EDTA) did not show significant inhibition. Glucoamylase, also assayed for surfactant property, shows significant surfactant tolerance at high concentrations of detergent and can retain 90% of its activity. Finally, secondary structure analysis of glucoamylase by circular dichroism spectroscopy showed the presence of 48% α-helix, 11% β-sheet, and 41% random structure.</w:t>
      </w:r>
    </w:p>
    <w:p w:rsidR="00ED6AA8" w:rsidRDefault="00ED6AA8" w:rsidP="00ED6AA8">
      <w:pPr>
        <w:tabs>
          <w:tab w:val="right" w:pos="9026"/>
        </w:tabs>
      </w:pPr>
    </w:p>
    <w:p w:rsidR="00ED6AA8" w:rsidRDefault="00ED6AA8" w:rsidP="00ED6AA8">
      <w:pPr>
        <w:tabs>
          <w:tab w:val="right" w:pos="9026"/>
        </w:tabs>
        <w:rPr>
          <w:b/>
        </w:rPr>
      </w:pPr>
      <w:proofErr w:type="gramStart"/>
      <w:r w:rsidRPr="00C42E60">
        <w:rPr>
          <w:b/>
        </w:rPr>
        <w:t>In-Wook Hwang, Shin-Kyo Chung, Moon-Cheol Jeong, Hun-Sik Chung, Hu-Zhe Zheng</w:t>
      </w:r>
      <w:r>
        <w:rPr>
          <w:rFonts w:hint="eastAsia"/>
          <w:b/>
        </w:rPr>
        <w:t>.</w:t>
      </w:r>
      <w:proofErr w:type="gramEnd"/>
      <w:r>
        <w:rPr>
          <w:rFonts w:hint="eastAsia"/>
          <w:b/>
        </w:rPr>
        <w:t xml:space="preserve"> </w:t>
      </w:r>
      <w:r w:rsidRPr="00C42E60">
        <w:rPr>
          <w:b/>
        </w:rPr>
        <w:t>Optimization of enzymatic hydrolysis of persimmon peels for vinegar fermentation</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435</w:t>
      </w:r>
      <w:r w:rsidRPr="00923C89">
        <w:rPr>
          <w:b/>
        </w:rPr>
        <w:t>-</w:t>
      </w:r>
      <w:r>
        <w:rPr>
          <w:rFonts w:hint="eastAsia"/>
          <w:b/>
        </w:rPr>
        <w:t>440</w:t>
      </w:r>
    </w:p>
    <w:p w:rsidR="00ED6AA8" w:rsidRDefault="00ED6AA8" w:rsidP="00ED6AA8">
      <w:pPr>
        <w:tabs>
          <w:tab w:val="right" w:pos="9026"/>
        </w:tabs>
      </w:pPr>
      <w:r>
        <w:t>Response surface methodology (RSM) was used to determine the treatment conditions of optimal enzymatic hydrolysis for vinegar preparation from persimmon peel. Persimmon peel was hydrolyzed with different concentrations of Viscozyme L (0–4%) at different temperatures (40–60°C) for different lengths of time (2–10 h) followed by vinegar fermentation. Reducing sugar and soluble solids of the hydrolyzed juice were significantly affected by the hydrolysis conditions. Optimal condition was obtained with the enzyme concentration of 2.38 g/100 mL, reaction temperature of 49.19°C, and reaction time of 6.32 h. The titratable acidity of vinegar prepared from the juice hydrolyzed under the optimized condition increased by 276% (4.25 g/100 g). Acetic acid, citric acid, oxalic acid, and succinic acid were identified in the vinegar. Results suggest that the enzymatic hydrolysis pretreatment could be used for increasing the yield of the vinegar fermentation.</w:t>
      </w:r>
    </w:p>
    <w:p w:rsidR="00ED6AA8" w:rsidRDefault="00ED6AA8" w:rsidP="00ED6AA8">
      <w:pPr>
        <w:tabs>
          <w:tab w:val="right" w:pos="9026"/>
        </w:tabs>
      </w:pPr>
    </w:p>
    <w:p w:rsidR="00ED6AA8" w:rsidRDefault="00ED6AA8" w:rsidP="00ED6AA8">
      <w:pPr>
        <w:tabs>
          <w:tab w:val="right" w:pos="9026"/>
        </w:tabs>
        <w:rPr>
          <w:b/>
        </w:rPr>
      </w:pPr>
      <w:r w:rsidRPr="00C42E60">
        <w:rPr>
          <w:b/>
        </w:rPr>
        <w:t>Peck Loo Kiew, Mat Don Mashitah</w:t>
      </w:r>
      <w:r>
        <w:rPr>
          <w:rFonts w:hint="eastAsia"/>
          <w:b/>
        </w:rPr>
        <w:t xml:space="preserve">. </w:t>
      </w:r>
      <w:proofErr w:type="gramStart"/>
      <w:r w:rsidRPr="00C42E60">
        <w:rPr>
          <w:b/>
        </w:rPr>
        <w:t xml:space="preserve">Isolation and characterization of collagen from the skin of Malaysian catfish (Hybrid </w:t>
      </w:r>
      <w:r w:rsidRPr="00C42E60">
        <w:rPr>
          <w:b/>
          <w:i/>
          <w:iCs/>
        </w:rPr>
        <w:t>Clarias</w:t>
      </w:r>
      <w:r w:rsidRPr="00C42E60">
        <w:rPr>
          <w:b/>
        </w:rPr>
        <w:t xml:space="preserve"> sp.)</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441</w:t>
      </w:r>
      <w:r w:rsidRPr="00923C89">
        <w:rPr>
          <w:b/>
        </w:rPr>
        <w:t>-</w:t>
      </w:r>
      <w:r>
        <w:rPr>
          <w:rFonts w:hint="eastAsia"/>
          <w:b/>
        </w:rPr>
        <w:t>450</w:t>
      </w:r>
    </w:p>
    <w:p w:rsidR="00ED6AA8" w:rsidRDefault="00ED6AA8" w:rsidP="00ED6AA8">
      <w:pPr>
        <w:tabs>
          <w:tab w:val="right" w:pos="9026"/>
        </w:tabs>
      </w:pPr>
      <w:r>
        <w:t xml:space="preserve">Acid soluble collagen (ASC) and pepsin soluble collagen (PSC) were isolated from the skin of hybrid </w:t>
      </w:r>
      <w:r>
        <w:rPr>
          <w:rStyle w:val="a3"/>
        </w:rPr>
        <w:t>Clarias</w:t>
      </w:r>
      <w:r>
        <w:t xml:space="preserve"> sp. with the yields of 18.11±0.32 and 26.69±0.54% (wet weight basis), respectively. Both collagens were characterized as type I collagen, containing α1 and α2 chains. Presence of high molecular weight crosslinks were observed in the gel electrophoresis of both collagens. Fourier transform infrared spectra of both collagens were almost similar, suggesting that pepsin hydrolysis did not disrupt the triple helical structure. The amino acid analysis showed glycine was the most abundant, with 207/1000 and 223/1000 residues present in ASC and PSC, respectively. The amounts of imino acids were 185/1000 residues for both. Thermal denaturation temperatures </w:t>
      </w:r>
      <w:r>
        <w:lastRenderedPageBreak/>
        <w:t>were determined to be 31.5 and 31.0°C, respectively. Both collagens exhibited high solubility in acidic pH (1–5) and below 4% (w/v) NaCl concentration.</w:t>
      </w:r>
    </w:p>
    <w:p w:rsidR="00ED6AA8" w:rsidRDefault="00ED6AA8" w:rsidP="00ED6AA8">
      <w:pPr>
        <w:tabs>
          <w:tab w:val="right" w:pos="9026"/>
        </w:tabs>
      </w:pPr>
    </w:p>
    <w:p w:rsidR="00ED6AA8" w:rsidRPr="00917F2C" w:rsidRDefault="00ED6AA8" w:rsidP="00ED6AA8">
      <w:pPr>
        <w:tabs>
          <w:tab w:val="right" w:pos="9026"/>
        </w:tabs>
        <w:rPr>
          <w:b/>
        </w:rPr>
      </w:pPr>
      <w:r w:rsidRPr="00917F2C">
        <w:rPr>
          <w:b/>
        </w:rPr>
        <w:t>Hyun-Joo Chang, Young Sup Kim, Shi Yong Ryu, Hyang Sook Chun</w:t>
      </w:r>
      <w:r>
        <w:rPr>
          <w:rFonts w:hint="eastAsia"/>
          <w:b/>
        </w:rPr>
        <w:t xml:space="preserve">. </w:t>
      </w:r>
      <w:proofErr w:type="gramStart"/>
      <w:r w:rsidRPr="00917F2C">
        <w:rPr>
          <w:b/>
        </w:rPr>
        <w:t xml:space="preserve">Screening of various sources of phytochemicals for neuroprotective activity against oxygen-glucose deprivation </w:t>
      </w:r>
      <w:r w:rsidRPr="00917F2C">
        <w:rPr>
          <w:b/>
          <w:i/>
          <w:iCs/>
        </w:rPr>
        <w:t>in vitro</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451</w:t>
      </w:r>
      <w:r w:rsidRPr="00923C89">
        <w:rPr>
          <w:b/>
        </w:rPr>
        <w:t>-</w:t>
      </w:r>
      <w:r>
        <w:rPr>
          <w:rFonts w:hint="eastAsia"/>
          <w:b/>
        </w:rPr>
        <w:t>455</w:t>
      </w:r>
    </w:p>
    <w:p w:rsidR="00ED6AA8" w:rsidRDefault="00ED6AA8" w:rsidP="00ED6AA8">
      <w:pPr>
        <w:tabs>
          <w:tab w:val="right" w:pos="9026"/>
        </w:tabs>
      </w:pPr>
      <w:r>
        <w:t xml:space="preserve">Neuroprotective activities of 176 phytochemicals were investigated against oxygen-glucose deprivation </w:t>
      </w:r>
      <w:r>
        <w:rPr>
          <w:rStyle w:val="a3"/>
        </w:rPr>
        <w:t>in vitro</w:t>
      </w:r>
      <w:r>
        <w:t xml:space="preserve"> using primary cortical neuron culture. Diterpenes (taxol and taxol C) were the most potent neuroprotective compounds. EC</w:t>
      </w:r>
      <w:r>
        <w:rPr>
          <w:vertAlign w:val="subscript"/>
        </w:rPr>
        <w:t>50</w:t>
      </w:r>
      <w:r>
        <w:t xml:space="preserve"> of taxol and taxol C were 0.402 and 0.452 μM, respectively. This result supports the use of an </w:t>
      </w:r>
      <w:r>
        <w:rPr>
          <w:rStyle w:val="a3"/>
        </w:rPr>
        <w:t>in vitro</w:t>
      </w:r>
      <w:r>
        <w:t xml:space="preserve"> model as initial screening for neuroprotective candidates, which warrants further testing in animal models.</w:t>
      </w:r>
    </w:p>
    <w:p w:rsidR="00ED6AA8" w:rsidRDefault="00ED6AA8" w:rsidP="00ED6AA8">
      <w:pPr>
        <w:tabs>
          <w:tab w:val="right" w:pos="9026"/>
        </w:tabs>
      </w:pPr>
    </w:p>
    <w:p w:rsidR="00ED6AA8" w:rsidRDefault="00ED6AA8" w:rsidP="00ED6AA8">
      <w:pPr>
        <w:tabs>
          <w:tab w:val="right" w:pos="9026"/>
        </w:tabs>
        <w:rPr>
          <w:b/>
        </w:rPr>
      </w:pPr>
      <w:proofErr w:type="gramStart"/>
      <w:r w:rsidRPr="00917F2C">
        <w:rPr>
          <w:b/>
        </w:rPr>
        <w:t>Dong Young Rhyu, Si Hyung Park</w:t>
      </w:r>
      <w:r>
        <w:rPr>
          <w:rFonts w:hint="eastAsia"/>
          <w:b/>
        </w:rPr>
        <w:t>.</w:t>
      </w:r>
      <w:proofErr w:type="gramEnd"/>
      <w:r>
        <w:rPr>
          <w:rFonts w:hint="eastAsia"/>
          <w:b/>
        </w:rPr>
        <w:t xml:space="preserve"> </w:t>
      </w:r>
      <w:r w:rsidRPr="00917F2C">
        <w:rPr>
          <w:b/>
        </w:rPr>
        <w:t xml:space="preserve">Characterization of alkyl thiosulfinate in </w:t>
      </w:r>
      <w:r w:rsidRPr="00917F2C">
        <w:rPr>
          <w:b/>
          <w:i/>
          <w:iCs/>
        </w:rPr>
        <w:t>Allium hookeri</w:t>
      </w:r>
      <w:r w:rsidRPr="00917F2C">
        <w:rPr>
          <w:b/>
        </w:rPr>
        <w:t xml:space="preserve"> root using HPLC-ESI-MS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457</w:t>
      </w:r>
      <w:r w:rsidRPr="00923C89">
        <w:rPr>
          <w:b/>
        </w:rPr>
        <w:t>-</w:t>
      </w:r>
      <w:r>
        <w:rPr>
          <w:rFonts w:hint="eastAsia"/>
          <w:b/>
        </w:rPr>
        <w:t>459</w:t>
      </w:r>
    </w:p>
    <w:p w:rsidR="00ED6AA8" w:rsidRDefault="00ED6AA8" w:rsidP="00ED6AA8">
      <w:pPr>
        <w:tabs>
          <w:tab w:val="right" w:pos="9026"/>
        </w:tabs>
      </w:pPr>
      <w:r>
        <w:t xml:space="preserve">Allicin produced by alliinase system of </w:t>
      </w:r>
      <w:r>
        <w:rPr>
          <w:rStyle w:val="a3"/>
        </w:rPr>
        <w:t>Allium hookeri</w:t>
      </w:r>
      <w:r>
        <w:t xml:space="preserve"> was evaluated via high performance liquid chromatography (HPLC). Allicin contents of </w:t>
      </w:r>
      <w:r>
        <w:rPr>
          <w:rStyle w:val="a3"/>
        </w:rPr>
        <w:t>A. hookeri</w:t>
      </w:r>
      <w:r>
        <w:t xml:space="preserve"> were 56.6±3.5 μg per g of fresh root and 12.7±3.2 μg per g of fresh stem. These values were relatively low as compared with garlic. HPLC-electrospray ionization-mass spectrometry analyses showed </w:t>
      </w:r>
      <w:r>
        <w:rPr>
          <w:rStyle w:val="a3"/>
        </w:rPr>
        <w:t>A. hookeri</w:t>
      </w:r>
      <w:r>
        <w:t xml:space="preserve"> root extract contained ten alkyl thiosulfinates, and the chemical structures were characterized by MS/MS analyses.</w:t>
      </w:r>
    </w:p>
    <w:p w:rsidR="00ED6AA8" w:rsidRDefault="00ED6AA8" w:rsidP="00ED6AA8">
      <w:pPr>
        <w:tabs>
          <w:tab w:val="right" w:pos="9026"/>
        </w:tabs>
      </w:pPr>
    </w:p>
    <w:p w:rsidR="00ED6AA8" w:rsidRDefault="00ED6AA8" w:rsidP="00ED6AA8">
      <w:pPr>
        <w:tabs>
          <w:tab w:val="right" w:pos="9026"/>
        </w:tabs>
        <w:rPr>
          <w:b/>
        </w:rPr>
      </w:pPr>
      <w:r w:rsidRPr="00917F2C">
        <w:rPr>
          <w:b/>
        </w:rPr>
        <w:t>Mahtab Ahmad, Deok Hyun Moon, Mahmoud Wazne, Hee Joung Kim, Young Han Lee, Yong Sik Ok</w:t>
      </w:r>
      <w:r>
        <w:rPr>
          <w:rFonts w:hint="eastAsia"/>
          <w:b/>
        </w:rPr>
        <w:t xml:space="preserve">. </w:t>
      </w:r>
      <w:proofErr w:type="gramStart"/>
      <w:r w:rsidRPr="00917F2C">
        <w:rPr>
          <w:b/>
        </w:rPr>
        <w:t>Effects of natural and calcined oyster shells on antimony solubility in shooting range soil</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461</w:t>
      </w:r>
      <w:r w:rsidRPr="00923C89">
        <w:rPr>
          <w:b/>
        </w:rPr>
        <w:t>-</w:t>
      </w:r>
      <w:r>
        <w:rPr>
          <w:rFonts w:hint="eastAsia"/>
          <w:b/>
        </w:rPr>
        <w:t>464</w:t>
      </w:r>
    </w:p>
    <w:p w:rsidR="00ED6AA8" w:rsidRDefault="00ED6AA8" w:rsidP="00ED6AA8">
      <w:pPr>
        <w:tabs>
          <w:tab w:val="right" w:pos="9026"/>
        </w:tabs>
      </w:pPr>
      <w:r>
        <w:t>Waste oyster shells (OS) and calcined oyster shells (COS) were used to treat metal-contaminated shooting range soil, where antimony (Sb) leachability was assessed. Changes in soil pH induced by the amendments strongly influenced Sb leachability. Sb was immobilized by COS most likely due to calcium antimonate precipitation. This is the first time to our knowledge to report that COS can effectively immobilize Sb in the soil.</w:t>
      </w:r>
    </w:p>
    <w:p w:rsidR="00ED6AA8" w:rsidRDefault="00ED6AA8" w:rsidP="00ED6AA8">
      <w:pPr>
        <w:tabs>
          <w:tab w:val="right" w:pos="9026"/>
        </w:tabs>
      </w:pPr>
    </w:p>
    <w:p w:rsidR="00ED6AA8" w:rsidRDefault="00ED6AA8" w:rsidP="00ED6AA8">
      <w:pPr>
        <w:tabs>
          <w:tab w:val="right" w:pos="9026"/>
        </w:tabs>
        <w:rPr>
          <w:b/>
        </w:rPr>
      </w:pPr>
      <w:r w:rsidRPr="00917F2C">
        <w:rPr>
          <w:b/>
        </w:rPr>
        <w:t>Hoon Choi, Ji-Youn Byoun, Jeong-Han Kim</w:t>
      </w:r>
      <w:r>
        <w:rPr>
          <w:rFonts w:hint="eastAsia"/>
          <w:b/>
        </w:rPr>
        <w:t xml:space="preserve">. </w:t>
      </w:r>
      <w:proofErr w:type="gramStart"/>
      <w:r w:rsidRPr="00917F2C">
        <w:rPr>
          <w:b/>
        </w:rPr>
        <w:t>Determination of reentry interval for cucumber harvesters in greenhouse after application of insecticide methidathion</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465</w:t>
      </w:r>
      <w:r w:rsidRPr="00923C89">
        <w:rPr>
          <w:b/>
        </w:rPr>
        <w:t>-</w:t>
      </w:r>
      <w:r>
        <w:rPr>
          <w:rFonts w:hint="eastAsia"/>
          <w:b/>
        </w:rPr>
        <w:t>467</w:t>
      </w:r>
    </w:p>
    <w:p w:rsidR="00ED6AA8" w:rsidRDefault="00ED6AA8" w:rsidP="00ED6AA8">
      <w:pPr>
        <w:tabs>
          <w:tab w:val="right" w:pos="9026"/>
        </w:tabs>
      </w:pPr>
      <w:r>
        <w:t>Determination of reentry interval for harvesters after application of insecticide methidathion on cucumber in greenhouse was performed. Dislodgeable foliar residue of methidathion ranged from 12.1∼222.5 ng/cm</w:t>
      </w:r>
      <w:r>
        <w:rPr>
          <w:vertAlign w:val="superscript"/>
        </w:rPr>
        <w:t>2</w:t>
      </w:r>
      <w:r>
        <w:t xml:space="preserve"> for 7 days after application. First-order rate constant for methidathion residue on foliage was </w:t>
      </w:r>
      <w:r>
        <w:rPr>
          <w:rFonts w:ascii="바탕" w:eastAsia="바탕" w:hAnsi="바탕" w:cs="바탕" w:hint="eastAsia"/>
        </w:rPr>
        <w:t>−</w:t>
      </w:r>
      <w:r>
        <w:t xml:space="preserve">0.4915, and half-life was 1.4 days. The reentry interval (REI) without personal protective clothing or equipment was calculated as 44 h (1.8 days), which is not practical, because cucumber is usually harvested everyday during production period due to its fast growing characteristics. However, when harvester wear personal protective clothing or equipment, </w:t>
      </w:r>
      <w:r>
        <w:rPr>
          <w:rFonts w:ascii="바탕" w:eastAsia="바탕" w:hAnsi="바탕" w:cs="바탕" w:hint="eastAsia"/>
        </w:rPr>
        <w:t>−</w:t>
      </w:r>
      <w:r>
        <w:t xml:space="preserve">69 h </w:t>
      </w:r>
      <w:r>
        <w:lastRenderedPageBreak/>
        <w:t>(</w:t>
      </w:r>
      <w:r>
        <w:rPr>
          <w:rFonts w:ascii="바탕" w:eastAsia="바탕" w:hAnsi="바탕" w:cs="바탕" w:hint="eastAsia"/>
        </w:rPr>
        <w:t>−</w:t>
      </w:r>
      <w:r>
        <w:t>2.9 days) of REI was determined, indicating they could reenter greenhouse on the day of application. Therefore, harvesters must wear personal protective clothing or equipment for safe harvesting activity in cucumber greenhouse on the day of application.</w:t>
      </w:r>
    </w:p>
    <w:p w:rsidR="00ED6AA8" w:rsidRDefault="00ED6AA8" w:rsidP="00ED6AA8">
      <w:pPr>
        <w:tabs>
          <w:tab w:val="right" w:pos="9026"/>
        </w:tabs>
      </w:pPr>
    </w:p>
    <w:p w:rsidR="00ED6AA8" w:rsidRDefault="00ED6AA8" w:rsidP="00ED6AA8">
      <w:pPr>
        <w:tabs>
          <w:tab w:val="right" w:pos="9026"/>
        </w:tabs>
        <w:rPr>
          <w:b/>
        </w:rPr>
      </w:pPr>
      <w:r w:rsidRPr="00917F2C">
        <w:rPr>
          <w:b/>
        </w:rPr>
        <w:t>Yong-ung Kim, Jaehong Han</w:t>
      </w:r>
      <w:r>
        <w:rPr>
          <w:rFonts w:hint="eastAsia"/>
          <w:b/>
        </w:rPr>
        <w:t xml:space="preserve">. </w:t>
      </w:r>
      <w:proofErr w:type="gramStart"/>
      <w:r w:rsidRPr="00917F2C">
        <w:rPr>
          <w:b/>
        </w:rPr>
        <w:t>Steroid 5</w:t>
      </w:r>
      <w:r w:rsidRPr="00917F2C">
        <w:rPr>
          <w:b/>
          <w:i/>
          <w:iCs/>
        </w:rPr>
        <w:t>α</w:t>
      </w:r>
      <w:r w:rsidRPr="00917F2C">
        <w:rPr>
          <w:b/>
        </w:rPr>
        <w:t>-reductase inhibition by polymethoxyflavones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4</w:t>
      </w:r>
      <w:r w:rsidRPr="00923C89">
        <w:rPr>
          <w:b/>
        </w:rPr>
        <w:t>):</w:t>
      </w:r>
      <w:r>
        <w:rPr>
          <w:rFonts w:hint="eastAsia"/>
          <w:b/>
        </w:rPr>
        <w:t>469</w:t>
      </w:r>
      <w:r w:rsidRPr="00923C89">
        <w:rPr>
          <w:b/>
        </w:rPr>
        <w:t>-</w:t>
      </w:r>
      <w:r>
        <w:rPr>
          <w:rFonts w:hint="eastAsia"/>
          <w:b/>
        </w:rPr>
        <w:t>471</w:t>
      </w:r>
    </w:p>
    <w:p w:rsidR="00ED6AA8" w:rsidRDefault="00ED6AA8" w:rsidP="00ED6AA8">
      <w:pPr>
        <w:tabs>
          <w:tab w:val="right" w:pos="9026"/>
        </w:tabs>
      </w:pPr>
      <w:r>
        <w:t>Steroid 5α-reductase inhibition was studied using eleven polymethoxyflavones (PMFs). Homologous eleven PMFs showed wide range of steroid 5α-reductase inhibitory effects. Among the tested PMFs, 5-hydroxy-7</w:t>
      </w:r>
      <w:proofErr w:type="gramStart"/>
      <w:r>
        <w:t>,4</w:t>
      </w:r>
      <w:proofErr w:type="gramEnd"/>
      <w:r>
        <w:t>′-dimethoxyflavone (5) was found to be the most potent inhibitor of steroid 5α-reductase with the IC</w:t>
      </w:r>
      <w:r>
        <w:rPr>
          <w:vertAlign w:val="subscript"/>
        </w:rPr>
        <w:t>50</w:t>
      </w:r>
      <w:r>
        <w:t xml:space="preserve"> of 20 μM. These results showed PMFs could be used as a nonsteroidal steroid 5α-reductase for the treatment of benign prostatic hyperplasia.</w:t>
      </w:r>
    </w:p>
    <w:p w:rsidR="00ED6AA8" w:rsidRDefault="00ED6AA8" w:rsidP="00ED6AA8">
      <w:pPr>
        <w:tabs>
          <w:tab w:val="right" w:pos="9026"/>
        </w:tabs>
      </w:pPr>
    </w:p>
    <w:p w:rsidR="00ED6AA8" w:rsidRDefault="00ED6AA8" w:rsidP="00ED6AA8">
      <w:pPr>
        <w:tabs>
          <w:tab w:val="right" w:pos="9026"/>
        </w:tabs>
        <w:rPr>
          <w:b/>
        </w:rPr>
      </w:pPr>
      <w:proofErr w:type="gramStart"/>
      <w:r w:rsidRPr="00917F2C">
        <w:rPr>
          <w:b/>
        </w:rPr>
        <w:t>Xue Jiang, Il-Hwan Oh, Seul-Gi Lee, Hyung-Kyoon Choi</w:t>
      </w:r>
      <w:r>
        <w:rPr>
          <w:rFonts w:hint="eastAsia"/>
          <w:b/>
        </w:rPr>
        <w:t>.</w:t>
      </w:r>
      <w:proofErr w:type="gramEnd"/>
      <w:r>
        <w:rPr>
          <w:rFonts w:hint="eastAsia"/>
          <w:b/>
        </w:rPr>
        <w:t xml:space="preserve"> </w:t>
      </w:r>
      <w:r w:rsidRPr="00917F2C">
        <w:rPr>
          <w:b/>
        </w:rPr>
        <w:t>The application of metabolomics to processed traditional Chinese medicine</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475</w:t>
      </w:r>
      <w:r w:rsidRPr="00923C89">
        <w:rPr>
          <w:b/>
        </w:rPr>
        <w:t>-</w:t>
      </w:r>
      <w:r>
        <w:rPr>
          <w:rFonts w:hint="eastAsia"/>
          <w:b/>
        </w:rPr>
        <w:t>481</w:t>
      </w:r>
    </w:p>
    <w:p w:rsidR="00ED6AA8" w:rsidRDefault="00ED6AA8" w:rsidP="00ED6AA8">
      <w:pPr>
        <w:tabs>
          <w:tab w:val="right" w:pos="9026"/>
        </w:tabs>
      </w:pPr>
      <w:r>
        <w:t>Processing technologies, which are required in the production of traditional Chinese medicine (TCM), has garnered attention in recent years. To address challenges associated with processed TCM and to promote its development in academia and industries, the application of metabolomics was introduced in this review, which primarily focuses on exploring TCM theories, identification of discovered compounds, and the evaluation and quality control of TCM through metabolomics. Thus metabolomics could be a powerful method for the TCM processing industry.</w:t>
      </w:r>
    </w:p>
    <w:p w:rsidR="00ED6AA8" w:rsidRDefault="00ED6AA8" w:rsidP="00ED6AA8">
      <w:pPr>
        <w:tabs>
          <w:tab w:val="right" w:pos="9026"/>
        </w:tabs>
      </w:pPr>
    </w:p>
    <w:p w:rsidR="00ED6AA8" w:rsidRDefault="00ED6AA8" w:rsidP="00ED6AA8">
      <w:pPr>
        <w:tabs>
          <w:tab w:val="right" w:pos="9026"/>
        </w:tabs>
        <w:rPr>
          <w:b/>
        </w:rPr>
      </w:pPr>
      <w:proofErr w:type="gramStart"/>
      <w:r w:rsidRPr="00917F2C">
        <w:rPr>
          <w:b/>
        </w:rPr>
        <w:t>Moo-Hyeog Im</w:t>
      </w:r>
      <w:r>
        <w:rPr>
          <w:rFonts w:hint="eastAsia"/>
          <w:b/>
        </w:rPr>
        <w:t>.</w:t>
      </w:r>
      <w:proofErr w:type="gramEnd"/>
      <w:r>
        <w:rPr>
          <w:rFonts w:hint="eastAsia"/>
          <w:b/>
        </w:rPr>
        <w:t xml:space="preserve"> </w:t>
      </w:r>
      <w:proofErr w:type="gramStart"/>
      <w:r w:rsidRPr="00917F2C">
        <w:rPr>
          <w:b/>
        </w:rPr>
        <w:t>Review of Codex Alimentarius and comparison between the US and Korean food classifications for pesticide residues of the US and Korea</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483</w:t>
      </w:r>
      <w:r w:rsidRPr="00923C89">
        <w:rPr>
          <w:b/>
        </w:rPr>
        <w:t>-</w:t>
      </w:r>
      <w:r>
        <w:rPr>
          <w:rFonts w:hint="eastAsia"/>
          <w:b/>
        </w:rPr>
        <w:t>495</w:t>
      </w:r>
    </w:p>
    <w:p w:rsidR="00ED6AA8" w:rsidRDefault="00ED6AA8" w:rsidP="00ED6AA8">
      <w:pPr>
        <w:tabs>
          <w:tab w:val="right" w:pos="9026"/>
        </w:tabs>
      </w:pPr>
      <w:r>
        <w:t xml:space="preserve">All countries worldwide are experiencing difficulties in setting maximum residue limits (MRLs) for pesticide residues in food commodities due to prohibitive costs, labor, and other expenses. The Codex Alimentarius (Codex) is actively engaged in revising the classification of food commodities that are grown in small areas; however, setting MRLs for all agricultural commodities has not been effective. Modified food classifications for groups of agricultural commodities were established for setting MRLs of pesticides for each food commodity. Codex accepted various countries’ opinions that the old food classification of commodities can no longer be applied to the present food classifications; therefore, from 2009, Codex started to revise their food classifications. To set pesticide MRLs for agricultural products grown in small fields, groups of agricultural commodities were subdivided, and new food classifications were used. The food classification revised by Codex made it easy to set up group MRLs. After the Codex food classification was revised, jujube and persimmon, which were previously classified as tropical fruits, were grouped as pome fruits and stone fruits based on the opinion of the Korea Food &amp; Drug Administration (KFDA). In addition, KFDA submitted more comments on the classification of various vegetables. As a result, Korean vegetables were included in the food classification by Codex. The current Codex food </w:t>
      </w:r>
      <w:r>
        <w:lastRenderedPageBreak/>
        <w:t>classifications in Korea still have not adopted a group-specific subdivision system that is already used in Codex and the US internationally harmonized food classification revisions by Codex might resolve the difficulty of setting up pesticide MRLs for agricultural commodities such as vegetables in Korea. Consequently, food classifications in Korea, which are in harmony with the Codex food classification, will be of great help in setting the group MRLs for the minor crops of Korea.</w:t>
      </w:r>
    </w:p>
    <w:p w:rsidR="00ED6AA8" w:rsidRDefault="00ED6AA8" w:rsidP="00ED6AA8">
      <w:pPr>
        <w:tabs>
          <w:tab w:val="right" w:pos="9026"/>
        </w:tabs>
      </w:pPr>
    </w:p>
    <w:p w:rsidR="00ED6AA8" w:rsidRDefault="00ED6AA8" w:rsidP="00ED6AA8">
      <w:pPr>
        <w:tabs>
          <w:tab w:val="right" w:pos="9026"/>
        </w:tabs>
        <w:rPr>
          <w:b/>
        </w:rPr>
      </w:pPr>
      <w:proofErr w:type="gramStart"/>
      <w:r w:rsidRPr="00917F2C">
        <w:rPr>
          <w:b/>
        </w:rPr>
        <w:t>amasamy</w:t>
      </w:r>
      <w:proofErr w:type="gramEnd"/>
      <w:r w:rsidRPr="00917F2C">
        <w:rPr>
          <w:b/>
        </w:rPr>
        <w:t xml:space="preserve"> Rajesh Kumar, Bong Ju Park, Jae Young Cho</w:t>
      </w:r>
      <w:r>
        <w:rPr>
          <w:rFonts w:hint="eastAsia"/>
          <w:b/>
        </w:rPr>
        <w:t xml:space="preserve">. </w:t>
      </w:r>
      <w:r w:rsidRPr="00917F2C">
        <w:rPr>
          <w:b/>
        </w:rPr>
        <w:t>Application and environmental risks of livestock manure</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497</w:t>
      </w:r>
      <w:r w:rsidRPr="00923C89">
        <w:rPr>
          <w:b/>
        </w:rPr>
        <w:t>-</w:t>
      </w:r>
      <w:r>
        <w:rPr>
          <w:rFonts w:hint="eastAsia"/>
          <w:b/>
        </w:rPr>
        <w:t>503</w:t>
      </w:r>
    </w:p>
    <w:p w:rsidR="00ED6AA8" w:rsidRDefault="00ED6AA8" w:rsidP="00ED6AA8">
      <w:pPr>
        <w:tabs>
          <w:tab w:val="right" w:pos="9026"/>
        </w:tabs>
      </w:pPr>
      <w:r>
        <w:t>Over the past few decades, livestock production has undergone an industrial revolution, resulting in the large-scale generation of livestock manure. Livestock manure has many beneficial nutrients, which can improve agricultural crop production, and is an organic alternative to chemical fertilizers. Livestock manure requires proper treatment before application to agricultural land, because it contains toxic heavy metals and pathogenic microorganisms. When improperly treated, stored or used, livestock manure can pollute rivers, soil ecosystems, and underground drinking water, thereby affecting all living organisms nearby. In this article, we illustrate the land applications and environmental risks associated with the use of livestock manure.</w:t>
      </w:r>
    </w:p>
    <w:p w:rsidR="00ED6AA8" w:rsidRDefault="00ED6AA8" w:rsidP="00ED6AA8">
      <w:pPr>
        <w:tabs>
          <w:tab w:val="right" w:pos="9026"/>
        </w:tabs>
      </w:pPr>
    </w:p>
    <w:p w:rsidR="00ED6AA8" w:rsidRDefault="00ED6AA8" w:rsidP="00ED6AA8">
      <w:pPr>
        <w:tabs>
          <w:tab w:val="right" w:pos="9026"/>
        </w:tabs>
        <w:rPr>
          <w:b/>
        </w:rPr>
      </w:pPr>
      <w:r w:rsidRPr="00257D20">
        <w:rPr>
          <w:b/>
        </w:rPr>
        <w:t>K. K. I. U. Arunakumara, Buddhi Charana Walpola, Min-Ho Yoon</w:t>
      </w:r>
      <w:r>
        <w:rPr>
          <w:rFonts w:hint="eastAsia"/>
          <w:b/>
        </w:rPr>
        <w:t xml:space="preserve">. </w:t>
      </w:r>
      <w:proofErr w:type="gramStart"/>
      <w:r w:rsidRPr="00257D20">
        <w:rPr>
          <w:b/>
        </w:rPr>
        <w:t>Alleviation of phyto-toxicity of copper on agricultural plants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505</w:t>
      </w:r>
      <w:r w:rsidRPr="00923C89">
        <w:rPr>
          <w:b/>
        </w:rPr>
        <w:t>-</w:t>
      </w:r>
      <w:r>
        <w:rPr>
          <w:rFonts w:hint="eastAsia"/>
          <w:b/>
        </w:rPr>
        <w:t>517</w:t>
      </w:r>
    </w:p>
    <w:p w:rsidR="00ED6AA8" w:rsidRDefault="00ED6AA8" w:rsidP="00ED6AA8">
      <w:pPr>
        <w:tabs>
          <w:tab w:val="right" w:pos="9026"/>
        </w:tabs>
      </w:pPr>
      <w:r>
        <w:t>Copper (Cu), a redox-active transition metal, is known to be involved in protein metabolism, photosynthetic and respiratory electron transport, cell wall metabolism, antioxidant activity, nitrogen fixation, ion metabolization, and hormone perception, among others in plants. Though Cu has been listed among the essential elements, it could potentially result in complete inhibition of plant growth and development at excess concentrations. Measures available for alleviating Cu toxicity in plants are discussed in the present paper. Exogenous application of nitric oxide through up-regulating the components of antioxidant defense system [catalase (CAT-EC 1.11.1.6), peroxidase (POD-EC 1.11.1.7), superoxide dismutase (SOD-EC 1.15.1.1), and ascorbate peroxidase (APX-EC 1.11.1.11) activities] and stimulating the enzyme P5CS (D1-pyrroline-5-carboxylate synthetase), which catalyzes proline biosynthesis, has been proved to stand against the adverse impacts of Cu toxicity. Addition of cations (such as Ca</w:t>
      </w:r>
      <w:r>
        <w:rPr>
          <w:vertAlign w:val="superscript"/>
        </w:rPr>
        <w:t>2+</w:t>
      </w:r>
      <w:r>
        <w:t xml:space="preserve"> and Mg</w:t>
      </w:r>
      <w:r>
        <w:rPr>
          <w:vertAlign w:val="superscript"/>
        </w:rPr>
        <w:t>2+</w:t>
      </w:r>
      <w:r>
        <w:t>) through stimulating site-specific competition for metal ions could also prevent excess accumulation of Cu in cell interior. Silicon application, through nutrient balancing and physically blocking the apoplastic bypass flow has also been recognized to be effective in alleviating Cu toxicity. Addition of organic amendments and use of arbuscular mycorrhizal fungi as soil inoculants have also proved successful in amelioration of Cucontaminated soils. Though molecular and physiological mechanisms associated with Cu toxicity have been substantially investigated, information on the regulation of the expression of stress-related genes in key agricultural plant species is still lacking. Additional research efforts focusing at field validation of the toxicity alleviation methods are also equally important.</w:t>
      </w:r>
    </w:p>
    <w:p w:rsidR="00ED6AA8" w:rsidRDefault="00ED6AA8" w:rsidP="00ED6AA8">
      <w:pPr>
        <w:tabs>
          <w:tab w:val="right" w:pos="9026"/>
        </w:tabs>
        <w:rPr>
          <w:b/>
        </w:rPr>
      </w:pPr>
      <w:proofErr w:type="gramStart"/>
      <w:r w:rsidRPr="00257D20">
        <w:rPr>
          <w:b/>
        </w:rPr>
        <w:lastRenderedPageBreak/>
        <w:t>Sae-Kwang Ku, In-Chul Lee, Jong-Sup Bae</w:t>
      </w:r>
      <w:r>
        <w:rPr>
          <w:rFonts w:hint="eastAsia"/>
          <w:b/>
        </w:rPr>
        <w:t>.</w:t>
      </w:r>
      <w:proofErr w:type="gramEnd"/>
      <w:r>
        <w:rPr>
          <w:rFonts w:hint="eastAsia"/>
          <w:b/>
        </w:rPr>
        <w:t xml:space="preserve"> </w:t>
      </w:r>
      <w:r w:rsidRPr="00257D20">
        <w:rPr>
          <w:b/>
        </w:rPr>
        <w:t xml:space="preserve">Inhibitory effects of purpurogallin on the endothelial protein C receptor shedding </w:t>
      </w:r>
      <w:r w:rsidRPr="00257D20">
        <w:rPr>
          <w:b/>
          <w:i/>
          <w:iCs/>
        </w:rPr>
        <w:t>in vitro</w:t>
      </w:r>
      <w:r w:rsidRPr="00257D20">
        <w:rPr>
          <w:b/>
        </w:rPr>
        <w:t xml:space="preserve"> and </w:t>
      </w:r>
      <w:r w:rsidRPr="00257D20">
        <w:rPr>
          <w:b/>
          <w:i/>
          <w:iCs/>
        </w:rPr>
        <w:t>in vivo</w:t>
      </w:r>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519</w:t>
      </w:r>
      <w:r w:rsidRPr="00923C89">
        <w:rPr>
          <w:b/>
        </w:rPr>
        <w:t>-</w:t>
      </w:r>
      <w:r>
        <w:rPr>
          <w:rFonts w:hint="eastAsia"/>
          <w:b/>
        </w:rPr>
        <w:t>524</w:t>
      </w:r>
    </w:p>
    <w:p w:rsidR="00ED6AA8" w:rsidRDefault="00ED6AA8" w:rsidP="00ED6AA8">
      <w:pPr>
        <w:tabs>
          <w:tab w:val="right" w:pos="9026"/>
        </w:tabs>
      </w:pPr>
      <w:r>
        <w:t xml:space="preserve">Endothelial cell protein C receptor (EPCR) plays important roles in the regulation of blood coagulation and inflammation. Activity of EPCR is markedly changed by ectodomain cleavage and released as soluble protein (sEPCR). EPCR can be shed from the cell surface, and this is mediated by tumor necrosis factor-α converting enzyme (TACE). Purpurogallin (PPG) plays an important role in inhibiting glutathione </w:t>
      </w:r>
      <w:r>
        <w:rPr>
          <w:rStyle w:val="a3"/>
        </w:rPr>
        <w:t>S</w:t>
      </w:r>
      <w:r>
        <w:t>-transferase and xanthine oxidase as well as effective in the cell protection of several cell types. Here, we investigated the effects of PPG on phorbol-12-myristate 13-acetate (PMA), tumor necrosis factor (TNF)-α, interleukin (IL)-1β, and on cecal ligation and puncture (CLP)-mediated EPCR shedding and underlying mechanisms. Human umbilical vein endothelial cells pretreated with PPG (0, 5, 10, 20 or 50 μg/mL) for 6 h and exposed to PMA (1 μM) for 1 h, and CLP-operated mice were administrated with PPG. Data showed that treatment with PPG resulted in potent inhibition of PMA, TNF-α, IL-1β, and CLP-induced EPCR shedding by suppression of TACE expression. In addition, PPG reduced PMA-stimulated phosphorylation of p38, extracellular regulated kinases 1/2, and c-Jun N-terminal kinase. These results suggest the potential for use of PPG as an anti-sEPCR shedding reagent against PMA and CLP-mediated EPCR shedding.</w:t>
      </w:r>
    </w:p>
    <w:p w:rsidR="00ED6AA8" w:rsidRDefault="00ED6AA8" w:rsidP="00ED6AA8">
      <w:pPr>
        <w:tabs>
          <w:tab w:val="right" w:pos="9026"/>
        </w:tabs>
      </w:pPr>
    </w:p>
    <w:p w:rsidR="00ED6AA8" w:rsidRDefault="00ED6AA8" w:rsidP="00ED6AA8">
      <w:pPr>
        <w:tabs>
          <w:tab w:val="right" w:pos="9026"/>
        </w:tabs>
        <w:rPr>
          <w:b/>
        </w:rPr>
      </w:pPr>
      <w:r w:rsidRPr="00257D20">
        <w:rPr>
          <w:b/>
        </w:rPr>
        <w:t>Bong-Gyu Kim, Joong-Hoon Ahn</w:t>
      </w:r>
      <w:r>
        <w:rPr>
          <w:rFonts w:hint="eastAsia"/>
          <w:b/>
        </w:rPr>
        <w:t xml:space="preserve">. </w:t>
      </w:r>
      <w:proofErr w:type="gramStart"/>
      <w:r w:rsidRPr="00257D20">
        <w:rPr>
          <w:b/>
        </w:rPr>
        <w:t xml:space="preserve">Characterization of uridine diphosphate-sugar pyrophosphorylase from </w:t>
      </w:r>
      <w:r w:rsidRPr="00257D20">
        <w:rPr>
          <w:b/>
          <w:i/>
          <w:iCs/>
        </w:rPr>
        <w:t>Populus deltoids</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525</w:t>
      </w:r>
      <w:r w:rsidRPr="00923C89">
        <w:rPr>
          <w:b/>
        </w:rPr>
        <w:t>-</w:t>
      </w:r>
      <w:r>
        <w:rPr>
          <w:rFonts w:hint="eastAsia"/>
          <w:b/>
        </w:rPr>
        <w:t>531</w:t>
      </w:r>
    </w:p>
    <w:p w:rsidR="00ED6AA8" w:rsidRDefault="00ED6AA8" w:rsidP="00ED6AA8">
      <w:pPr>
        <w:tabs>
          <w:tab w:val="right" w:pos="9026"/>
        </w:tabs>
      </w:pPr>
      <w:r>
        <w:t xml:space="preserve">Nucleotide sugars serve as sugar donors for the biosynthesis of various cell components including cell wall, glycoproteins, and small molecules. Among them, uridine diphosphate (UDP)-glucose is one of main nucleotide sugars that serve as a substrate for the synthesis of other UDP-sugars. UDP-sugar pyrophosphorylase (USPase) mediates the formation of UDP-glucose from uridine triphosphate (UTP) and glucose-1-phosphate. </w:t>
      </w:r>
      <w:proofErr w:type="gramStart"/>
      <w:r>
        <w:t>A</w:t>
      </w:r>
      <w:proofErr w:type="gramEnd"/>
      <w:r>
        <w:t xml:space="preserve"> USPase, </w:t>
      </w:r>
      <w:r>
        <w:rPr>
          <w:rStyle w:val="a3"/>
        </w:rPr>
        <w:t>PdUSPase</w:t>
      </w:r>
      <w:r>
        <w:t xml:space="preserve"> was cloned from </w:t>
      </w:r>
      <w:r>
        <w:rPr>
          <w:rStyle w:val="a3"/>
        </w:rPr>
        <w:t>Populus deltoids</w:t>
      </w:r>
      <w:r>
        <w:t xml:space="preserve"> and expressed in </w:t>
      </w:r>
      <w:r>
        <w:rPr>
          <w:rStyle w:val="a3"/>
        </w:rPr>
        <w:t>Escherichia coli</w:t>
      </w:r>
      <w:r>
        <w:t xml:space="preserve"> as glutathione </w:t>
      </w:r>
      <w:r>
        <w:rPr>
          <w:rStyle w:val="a3"/>
        </w:rPr>
        <w:t>Stransferase</w:t>
      </w:r>
      <w:r>
        <w:t xml:space="preserve"> fusion protein. The purified recombinant PdUSPase catalyzed the reaction for the formation of UDP-glucose from glucose-1-phosphate and </w:t>
      </w:r>
      <w:proofErr w:type="gramStart"/>
      <w:r>
        <w:t>UTP,</w:t>
      </w:r>
      <w:proofErr w:type="gramEnd"/>
      <w:r>
        <w:t xml:space="preserve"> and for the formation of UDP-galactose from galactose-1-phosphate and UTP. However, the enzyme did not show any activity toward mannose-1-phosphate and UTP. These results indicate that PdUSPase belonging in UGPase A in phylogenetic analysis is the first UDP-glucose synthesizing enzyme showing a discrepancy between phylogenetic analysis and substrate range. </w:t>
      </w:r>
      <w:r>
        <w:rPr>
          <w:rStyle w:val="a3"/>
        </w:rPr>
        <w:t>E. coli</w:t>
      </w:r>
      <w:r>
        <w:t xml:space="preserve"> complementation was also carried out to confirm the function of PdUSPase using </w:t>
      </w:r>
      <w:r>
        <w:rPr>
          <w:rStyle w:val="a3"/>
        </w:rPr>
        <w:t>E. coligalU</w:t>
      </w:r>
      <w:r>
        <w:t xml:space="preserve"> mutant, which was mutated in UTP glucose-1-phosphate uridyltransferase. The </w:t>
      </w:r>
      <w:r>
        <w:rPr>
          <w:rStyle w:val="a3"/>
        </w:rPr>
        <w:t>galU</w:t>
      </w:r>
      <w:r>
        <w:t xml:space="preserve"> mutant was transformed with the </w:t>
      </w:r>
      <w:r>
        <w:rPr>
          <w:rStyle w:val="a3"/>
        </w:rPr>
        <w:t>PdUGTase</w:t>
      </w:r>
      <w:r>
        <w:t xml:space="preserve"> gene and a flavonoid glucosyl-transferase gene, </w:t>
      </w:r>
      <w:r>
        <w:rPr>
          <w:rStyle w:val="a3"/>
        </w:rPr>
        <w:t>AtUGT78D2</w:t>
      </w:r>
      <w:r>
        <w:t>. The resulting transformant was able to convert quercetin into quercetin 3-</w:t>
      </w:r>
      <w:r>
        <w:rPr>
          <w:rStyle w:val="a3"/>
        </w:rPr>
        <w:t>O</w:t>
      </w:r>
      <w:r>
        <w:t xml:space="preserve">-glucose similarly to that by the wild type </w:t>
      </w:r>
      <w:r>
        <w:rPr>
          <w:rStyle w:val="a3"/>
        </w:rPr>
        <w:t>E. coli</w:t>
      </w:r>
      <w:r>
        <w:t xml:space="preserve"> strain harboring </w:t>
      </w:r>
      <w:r>
        <w:rPr>
          <w:rStyle w:val="a3"/>
        </w:rPr>
        <w:t>AtUGT78D2</w:t>
      </w:r>
      <w:r>
        <w:t>. These results indicated that PdUSPase catalyzed the formation of UDP-glucose from UTP and glucose-1-phosphate.</w:t>
      </w:r>
    </w:p>
    <w:p w:rsidR="00ED6AA8" w:rsidRDefault="00ED6AA8" w:rsidP="00ED6AA8">
      <w:pPr>
        <w:tabs>
          <w:tab w:val="right" w:pos="9026"/>
        </w:tabs>
      </w:pPr>
    </w:p>
    <w:p w:rsidR="00ED6AA8" w:rsidRPr="00257D20" w:rsidRDefault="00ED6AA8" w:rsidP="00ED6AA8">
      <w:pPr>
        <w:tabs>
          <w:tab w:val="right" w:pos="9026"/>
        </w:tabs>
        <w:rPr>
          <w:b/>
        </w:rPr>
      </w:pPr>
      <w:r w:rsidRPr="00257D20">
        <w:rPr>
          <w:b/>
        </w:rPr>
        <w:lastRenderedPageBreak/>
        <w:t xml:space="preserve">Samira Jebahi, Hassane Oudadesse, Jiheun Elleuch, Slim Tounsi, Hassib Keskes, Pascal pellen, </w:t>
      </w:r>
    </w:p>
    <w:p w:rsidR="00ED6AA8" w:rsidRDefault="00ED6AA8" w:rsidP="00ED6AA8">
      <w:pPr>
        <w:tabs>
          <w:tab w:val="right" w:pos="9026"/>
        </w:tabs>
        <w:rPr>
          <w:b/>
        </w:rPr>
      </w:pPr>
      <w:r w:rsidRPr="00257D20">
        <w:rPr>
          <w:b/>
        </w:rPr>
        <w:t>Tarek Rebai, Abdelfatteh El Feki, Hafed El Feki</w:t>
      </w:r>
      <w:r>
        <w:rPr>
          <w:rFonts w:hint="eastAsia"/>
          <w:b/>
        </w:rPr>
        <w:t xml:space="preserve">. </w:t>
      </w:r>
      <w:r w:rsidRPr="00257D20">
        <w:rPr>
          <w:b/>
        </w:rPr>
        <w:t>The potential restorative effects of strontium-doped bioactive glass on bone microarchitecture after estrogen-deficieny induced osteoporosis: Physicochemical and histomorphometric analyses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533</w:t>
      </w:r>
      <w:r w:rsidRPr="00923C89">
        <w:rPr>
          <w:b/>
        </w:rPr>
        <w:t>-</w:t>
      </w:r>
      <w:r>
        <w:rPr>
          <w:rFonts w:hint="eastAsia"/>
          <w:b/>
        </w:rPr>
        <w:t>540</w:t>
      </w:r>
    </w:p>
    <w:p w:rsidR="00ED6AA8" w:rsidRDefault="00ED6AA8" w:rsidP="00ED6AA8">
      <w:pPr>
        <w:tabs>
          <w:tab w:val="right" w:pos="9026"/>
        </w:tabs>
      </w:pPr>
      <w:r>
        <w:t xml:space="preserve">Strontium (Sr) compounds have become increasingly popular in the field of osteoporosis treatment. However, the quality of new bone after implantation of strontium-containing bioceramics has yet to be investigated. In the present study, the newly formed bone tissue around strontium-doped bioactive glass (BG-Sr) implants was characterized. BG-Sr was implanted in the femoral condyl of ovariectomised rats (OVX). The resected bone was prepared for analysis using several physico-chemical and biological assays such as Fourier transform infrared spectroscopy, X-ray diffraction, scanning electron microscopy, energy-dispersive X-ray, and histomorphometry. BG-Sr biomaterial favored calcium phosphate layer integration on the surface of the glass and offered better bioactivity. Moreover, the histomorphometric analysis demonstrated that BV/TV, N. Ob </w:t>
      </w:r>
      <w:proofErr w:type="gramStart"/>
      <w:r>
        <w:t>were</w:t>
      </w:r>
      <w:proofErr w:type="gramEnd"/>
      <w:r>
        <w:t xml:space="preserve"> significantly higher in BG-Sr treated rats groups than those of BG groups. However, Ob. S/BS, and OV/BV were significantly lower in BG-Sr treated rats groups than those of BG groups. The (Oc.S/BS) was significantly decreased in BG-Sr groups, when compared with that of BG rat groups. On the other hand, the MS/BS had not significantly decreased in the BG-Sr treated rats groups when compared with that of BG groups, however; it was significantly higher when compared with control and OVX groups. These findings suggest that BG-Sr can be used as an inhibitory therapeutic potential of osteoporosis by delivering strontium to stimulate new bone remodeling.</w:t>
      </w:r>
    </w:p>
    <w:p w:rsidR="00ED6AA8" w:rsidRDefault="00ED6AA8" w:rsidP="00ED6AA8">
      <w:pPr>
        <w:tabs>
          <w:tab w:val="right" w:pos="9026"/>
        </w:tabs>
      </w:pPr>
    </w:p>
    <w:p w:rsidR="00ED6AA8" w:rsidRDefault="00ED6AA8" w:rsidP="00ED6AA8">
      <w:pPr>
        <w:tabs>
          <w:tab w:val="right" w:pos="9026"/>
        </w:tabs>
        <w:rPr>
          <w:b/>
        </w:rPr>
      </w:pPr>
      <w:r w:rsidRPr="00257D20">
        <w:rPr>
          <w:b/>
        </w:rPr>
        <w:t>Jin Kyu Kim, Joa Sub Oh, Jin-Koo Lee</w:t>
      </w:r>
      <w:r>
        <w:rPr>
          <w:rFonts w:hint="eastAsia"/>
          <w:b/>
        </w:rPr>
        <w:t xml:space="preserve">. </w:t>
      </w:r>
      <w:r w:rsidRPr="00257D20">
        <w:rPr>
          <w:b/>
        </w:rPr>
        <w:t xml:space="preserve">Antinociceptive effect of glyasperin F isolated from </w:t>
      </w:r>
      <w:r w:rsidRPr="00257D20">
        <w:rPr>
          <w:b/>
          <w:i/>
          <w:iCs/>
        </w:rPr>
        <w:t>Glycyrrhiza inflata</w:t>
      </w:r>
      <w:r w:rsidRPr="00257D20">
        <w:rPr>
          <w:b/>
        </w:rPr>
        <w:t xml:space="preserve"> in mice</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541</w:t>
      </w:r>
      <w:r w:rsidRPr="00923C89">
        <w:rPr>
          <w:b/>
        </w:rPr>
        <w:t>-</w:t>
      </w:r>
      <w:r>
        <w:rPr>
          <w:rFonts w:hint="eastAsia"/>
          <w:b/>
        </w:rPr>
        <w:t>545</w:t>
      </w:r>
    </w:p>
    <w:p w:rsidR="00ED6AA8" w:rsidRDefault="00ED6AA8" w:rsidP="00ED6AA8">
      <w:pPr>
        <w:tabs>
          <w:tab w:val="right" w:pos="9026"/>
        </w:tabs>
      </w:pPr>
      <w:r>
        <w:t xml:space="preserve">Antinociceptive effect of glyasperin F isolated from </w:t>
      </w:r>
      <w:r>
        <w:rPr>
          <w:rStyle w:val="a3"/>
        </w:rPr>
        <w:t>Glycyrrhiza inflata</w:t>
      </w:r>
      <w:r>
        <w:t xml:space="preserve"> extract (GIE) in ICR mice was studied. Oral administration of GIE (1–100 mg/kg) caused a dose-dependent reduction in acetic acid-induced writhing responses. To identify the active antinociceptive compound from the GIE, sub-fractions were obtained from the EtOAc layer of GIE by using a medium pressure liquid chromatography. From the sub-fractions obtained, the sub-fraction, which, when administered orally (10 mg/kg) showed an antinociceptive effect in both the writhing test and second phase of the formalin test was identified as glyasperin F using NMR and MS analyses. Finally, the antinociceptive effect of glyasperin F in mouse models of pain was confirmed. Orally administered glyasperin F (0.1–10mg/kg) showed a dose-dependent antinociceptive effect in both the writhing test and second phase of the formalin test. Taken together, glyasperin F isolated from the GIE may be used as a leading compound for further studies on pain and as a new drug derived from natural products for pain therapy.</w:t>
      </w:r>
    </w:p>
    <w:p w:rsidR="00ED6AA8" w:rsidRDefault="00ED6AA8" w:rsidP="00ED6AA8">
      <w:pPr>
        <w:tabs>
          <w:tab w:val="right" w:pos="9026"/>
        </w:tabs>
      </w:pPr>
    </w:p>
    <w:p w:rsidR="00ED6AA8" w:rsidRDefault="00ED6AA8" w:rsidP="00ED6AA8">
      <w:pPr>
        <w:tabs>
          <w:tab w:val="right" w:pos="9026"/>
        </w:tabs>
        <w:rPr>
          <w:b/>
        </w:rPr>
      </w:pPr>
      <w:r w:rsidRPr="00257D20">
        <w:rPr>
          <w:b/>
        </w:rPr>
        <w:t>Jeong-Yong Cho, Kang-Deok Lee, Sun-Young Park, Won Chul Jeong, Jae-Hak Moon, Kyung-Sik Ham</w:t>
      </w:r>
      <w:r>
        <w:rPr>
          <w:rFonts w:hint="eastAsia"/>
          <w:b/>
        </w:rPr>
        <w:t xml:space="preserve">. </w:t>
      </w:r>
      <w:r w:rsidRPr="00257D20">
        <w:rPr>
          <w:b/>
        </w:rPr>
        <w:t xml:space="preserve">Isolation and identification of </w:t>
      </w:r>
      <w:r w:rsidRPr="00257D20">
        <w:rPr>
          <w:b/>
          <w:i/>
          <w:iCs/>
        </w:rPr>
        <w:t>α</w:t>
      </w:r>
      <w:r w:rsidRPr="00257D20">
        <w:rPr>
          <w:b/>
        </w:rPr>
        <w:t xml:space="preserve">-glucosidase inhibitors from the stem bark of the </w:t>
      </w:r>
      <w:r w:rsidRPr="00257D20">
        <w:rPr>
          <w:b/>
        </w:rPr>
        <w:lastRenderedPageBreak/>
        <w:t>nutgall tree (</w:t>
      </w:r>
      <w:r w:rsidRPr="00257D20">
        <w:rPr>
          <w:b/>
          <w:i/>
          <w:iCs/>
        </w:rPr>
        <w:t>Rhus javanica</w:t>
      </w:r>
      <w:r w:rsidRPr="00257D20">
        <w:rPr>
          <w:b/>
        </w:rPr>
        <w:t xml:space="preserve"> Linné)</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547</w:t>
      </w:r>
      <w:r w:rsidRPr="00923C89">
        <w:rPr>
          <w:b/>
        </w:rPr>
        <w:t>-</w:t>
      </w:r>
      <w:r>
        <w:rPr>
          <w:rFonts w:hint="eastAsia"/>
          <w:b/>
        </w:rPr>
        <w:t>552</w:t>
      </w:r>
    </w:p>
    <w:p w:rsidR="00ED6AA8" w:rsidRDefault="00ED6AA8" w:rsidP="00ED6AA8">
      <w:pPr>
        <w:tabs>
          <w:tab w:val="right" w:pos="9026"/>
        </w:tabs>
      </w:pPr>
      <w:r>
        <w:t>Ethyl acetate (EtOAc) layer obtained after the solvent fractionation of hot water extracts from nutgall tree (</w:t>
      </w:r>
      <w:r>
        <w:rPr>
          <w:rStyle w:val="a3"/>
        </w:rPr>
        <w:t>Rhus javanica</w:t>
      </w:r>
      <w:r>
        <w:t>) stem bark showed higher α-glucosidase inhibition activity than other layers. A novel acetophenone glucoside (</w:t>
      </w:r>
      <w:r>
        <w:rPr>
          <w:rStyle w:val="a3"/>
        </w:rPr>
        <w:t>4</w:t>
      </w:r>
      <w:r>
        <w:t xml:space="preserve">) and six known phenolic compounds were isolated from the EtOAc layer. The structure of </w:t>
      </w:r>
      <w:r>
        <w:rPr>
          <w:rStyle w:val="a3"/>
        </w:rPr>
        <w:t>4</w:t>
      </w:r>
      <w:r>
        <w:t xml:space="preserve"> was determined to be 3</w:t>
      </w:r>
      <w:proofErr w:type="gramStart"/>
      <w:r>
        <w:t>,4,5</w:t>
      </w:r>
      <w:proofErr w:type="gramEnd"/>
      <w:r>
        <w:t>-trihydroxyacetophenone 4-</w:t>
      </w:r>
      <w:r>
        <w:rPr>
          <w:rStyle w:val="a3"/>
        </w:rPr>
        <w:t>O</w:t>
      </w:r>
      <w:r>
        <w:t>-β-</w:t>
      </w:r>
      <w:r>
        <w:rPr>
          <w:rStyle w:val="a-plus-plus1"/>
        </w:rPr>
        <w:t>d</w:t>
      </w:r>
      <w:r>
        <w:t>-glucopyranoside. The six known compounds were identified as gallic acid (</w:t>
      </w:r>
      <w:r>
        <w:rPr>
          <w:rStyle w:val="a3"/>
        </w:rPr>
        <w:t>1</w:t>
      </w:r>
      <w:r>
        <w:t>), 5-methylresorcinol (</w:t>
      </w:r>
      <w:r>
        <w:rPr>
          <w:rStyle w:val="a3"/>
        </w:rPr>
        <w:t>2</w:t>
      </w:r>
      <w:r>
        <w:t>), methylgallate (</w:t>
      </w:r>
      <w:r>
        <w:rPr>
          <w:rStyle w:val="a3"/>
        </w:rPr>
        <w:t>3</w:t>
      </w:r>
      <w:r>
        <w:t xml:space="preserve">), </w:t>
      </w:r>
      <w:r>
        <w:rPr>
          <w:rStyle w:val="a3"/>
        </w:rPr>
        <w:t>3</w:t>
      </w:r>
      <w:r>
        <w:t>-hydroxy-5-methylphenol 1-</w:t>
      </w:r>
      <w:r>
        <w:rPr>
          <w:rStyle w:val="a3"/>
        </w:rPr>
        <w:t>O</w:t>
      </w:r>
      <w:r>
        <w:t>-β-</w:t>
      </w:r>
      <w:r>
        <w:rPr>
          <w:rStyle w:val="a-plus-plus1"/>
        </w:rPr>
        <w:t>d</w:t>
      </w:r>
      <w:r>
        <w:t>-(6′-galloyl)glucopyranoside (</w:t>
      </w:r>
      <w:r>
        <w:rPr>
          <w:rStyle w:val="a3"/>
        </w:rPr>
        <w:t>5</w:t>
      </w:r>
      <w:r>
        <w:t>), scopoletin (</w:t>
      </w:r>
      <w:r>
        <w:rPr>
          <w:rStyle w:val="a3"/>
        </w:rPr>
        <w:t>6</w:t>
      </w:r>
      <w:r>
        <w:t>), and phlorizin (</w:t>
      </w:r>
      <w:r>
        <w:rPr>
          <w:rStyle w:val="a3"/>
        </w:rPr>
        <w:t>7</w:t>
      </w:r>
      <w:r>
        <w:t xml:space="preserve">). Their chemical structures were determined by electrospray ionization mass spectrometry and nuclear magnetic resonance analyses. Compound </w:t>
      </w:r>
      <w:r>
        <w:rPr>
          <w:rStyle w:val="a3"/>
        </w:rPr>
        <w:t>5</w:t>
      </w:r>
      <w:r>
        <w:t xml:space="preserve"> was newly identified from this plant. Compounds </w:t>
      </w:r>
      <w:r>
        <w:rPr>
          <w:rStyle w:val="a3"/>
        </w:rPr>
        <w:t>6</w:t>
      </w:r>
      <w:r>
        <w:t xml:space="preserve"> and </w:t>
      </w:r>
      <w:r>
        <w:rPr>
          <w:rStyle w:val="a3"/>
        </w:rPr>
        <w:t>7</w:t>
      </w:r>
      <w:r>
        <w:t xml:space="preserve"> showed significantly higher α-glucosidase inhibition activity than other compounds.</w:t>
      </w:r>
    </w:p>
    <w:p w:rsidR="00ED6AA8" w:rsidRDefault="00ED6AA8" w:rsidP="00ED6AA8">
      <w:pPr>
        <w:tabs>
          <w:tab w:val="right" w:pos="9026"/>
        </w:tabs>
      </w:pPr>
    </w:p>
    <w:p w:rsidR="00ED6AA8" w:rsidRDefault="00ED6AA8" w:rsidP="00ED6AA8">
      <w:pPr>
        <w:tabs>
          <w:tab w:val="right" w:pos="9026"/>
        </w:tabs>
        <w:rPr>
          <w:b/>
        </w:rPr>
      </w:pPr>
      <w:r w:rsidRPr="00257D20">
        <w:rPr>
          <w:b/>
        </w:rPr>
        <w:t>Dongbum Kim, Younghee Lee, Hyung-Joo Kwon</w:t>
      </w:r>
      <w:r>
        <w:rPr>
          <w:rFonts w:hint="eastAsia"/>
          <w:b/>
        </w:rPr>
        <w:t xml:space="preserve">. </w:t>
      </w:r>
      <w:proofErr w:type="gramStart"/>
      <w:r w:rsidRPr="00257D20">
        <w:rPr>
          <w:b/>
        </w:rPr>
        <w:t>Expression of IFN-</w:t>
      </w:r>
      <w:r w:rsidRPr="00257D20">
        <w:rPr>
          <w:b/>
          <w:i/>
          <w:iCs/>
        </w:rPr>
        <w:t>γ</w:t>
      </w:r>
      <w:r w:rsidRPr="00257D20">
        <w:rPr>
          <w:b/>
        </w:rPr>
        <w:t xml:space="preserve"> induced by CpG-DNA stimulation in a human myeloid leukemia cell line KG-1</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553</w:t>
      </w:r>
      <w:r w:rsidRPr="00923C89">
        <w:rPr>
          <w:b/>
        </w:rPr>
        <w:t>-</w:t>
      </w:r>
      <w:r>
        <w:rPr>
          <w:rFonts w:hint="eastAsia"/>
          <w:b/>
        </w:rPr>
        <w:t>558</w:t>
      </w:r>
    </w:p>
    <w:p w:rsidR="00ED6AA8" w:rsidRDefault="00ED6AA8" w:rsidP="00ED6AA8">
      <w:pPr>
        <w:tabs>
          <w:tab w:val="right" w:pos="9026"/>
        </w:tabs>
      </w:pPr>
      <w:r>
        <w:t xml:space="preserve">CpG-DNA has potent immunostimulatory effects to induce expression of cytokines and chemokines in macrophages, dendritic cells, and B cells. KG-1 is a human myeloid leukemia cell line used as an </w:t>
      </w:r>
      <w:r>
        <w:rPr>
          <w:rStyle w:val="a3"/>
        </w:rPr>
        <w:t>in vitro</w:t>
      </w:r>
      <w:r>
        <w:t xml:space="preserve"> model system for dendritic cell differentiation. Here, we investigated effect of CpG-DNA on IFN-γ expression in KG-1 cells. Based on the mRNA and protein expression, stimulation of KG-1 cells with the phosphorothioated form of CpG-DNA induced expression of IFN-γ. The IFN-γ promoter includes one NF-κB binding site and two AP-1 binding sites. Induction of IFN-γ was markedly reduced in the presence of NF-κB, p38, and MEK1 inhibitors. Furthermore, AP-1 was found to interact with both of the two binding sites in the IFN-γ promoter. Therefore, we conclude that CpG-DNA induced activation of NF-κB and AP-1 leads to induction of IFN-γ, which may further contribute to immunostimulatory activity of CpG-DNA.</w:t>
      </w:r>
    </w:p>
    <w:p w:rsidR="00ED6AA8" w:rsidRDefault="00ED6AA8" w:rsidP="00ED6AA8">
      <w:pPr>
        <w:tabs>
          <w:tab w:val="right" w:pos="9026"/>
        </w:tabs>
      </w:pPr>
    </w:p>
    <w:p w:rsidR="00ED6AA8" w:rsidRDefault="00ED6AA8" w:rsidP="00ED6AA8">
      <w:pPr>
        <w:tabs>
          <w:tab w:val="right" w:pos="9026"/>
        </w:tabs>
        <w:rPr>
          <w:b/>
        </w:rPr>
      </w:pPr>
      <w:r w:rsidRPr="00257D20">
        <w:rPr>
          <w:b/>
        </w:rPr>
        <w:t>Yong-Joo Kim, Chang-Hyun Choi</w:t>
      </w:r>
      <w:r>
        <w:rPr>
          <w:rFonts w:hint="eastAsia"/>
          <w:b/>
        </w:rPr>
        <w:t xml:space="preserve">. </w:t>
      </w:r>
      <w:r w:rsidRPr="00257D20">
        <w:rPr>
          <w:b/>
        </w:rPr>
        <w:t>The analysis of paddy soils in Korea using visible-near infrared spectroscopy for development of real-time soil measurement system</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559</w:t>
      </w:r>
      <w:r w:rsidRPr="00923C89">
        <w:rPr>
          <w:b/>
        </w:rPr>
        <w:t>-</w:t>
      </w:r>
      <w:r>
        <w:rPr>
          <w:rFonts w:hint="eastAsia"/>
          <w:b/>
        </w:rPr>
        <w:t>565</w:t>
      </w:r>
    </w:p>
    <w:p w:rsidR="00ED6AA8" w:rsidRDefault="00ED6AA8" w:rsidP="00ED6AA8">
      <w:pPr>
        <w:tabs>
          <w:tab w:val="right" w:pos="9026"/>
        </w:tabs>
      </w:pPr>
      <w:r>
        <w:t xml:space="preserve">Precision farming aims at reducing environmental risks and increasing productivity. Soils are multi-functional media, in which air, water and biota occur together to form an essential part of the landscape, with a fundamental role in the environment. The requirement for herbicides and fertilizers can vary within a field in response to spatial differences in soil properties. Near infrared (NIR) spectroscopy is widely used today as a nondestructive analytical technique, which is capable of determining a number of physio-chemical parameters. The objective of this study was to develop optimal models for predicting chemical properties of paddy soils by visible and NIR reflectance spectra. Reflectance spectra, moisture contents, pH, total nitrogen, organic matter, available phosphate, exchangeable potassium, ex. calcium, ex. magnesium, ex. sodium, iron, manganese, zinc, and copper of soil samples were measured. The reflectance spectra were </w:t>
      </w:r>
      <w:r>
        <w:lastRenderedPageBreak/>
        <w:t>measured in the wavelength range of 400–2,500 nm with 2-nm intervals. The method of moving window partial least square (MWPLS) analysis, which is a wavelength interval selection method for multi-component spectra analysis, was used to determine the soil properties. MWPLS models showed the possibility to predict chemical properties of soil samples in the wavelength range of 1,000–2,500 nm, offering the possibility of considerable cost savings and increased efficiency over the conventional analysis method.</w:t>
      </w:r>
    </w:p>
    <w:p w:rsidR="00ED6AA8" w:rsidRDefault="00ED6AA8" w:rsidP="00ED6AA8">
      <w:pPr>
        <w:tabs>
          <w:tab w:val="right" w:pos="9026"/>
        </w:tabs>
      </w:pPr>
    </w:p>
    <w:p w:rsidR="00ED6AA8" w:rsidRDefault="00ED6AA8" w:rsidP="00ED6AA8">
      <w:pPr>
        <w:tabs>
          <w:tab w:val="right" w:pos="9026"/>
        </w:tabs>
        <w:rPr>
          <w:b/>
        </w:rPr>
      </w:pPr>
      <w:r w:rsidRPr="00257D20">
        <w:rPr>
          <w:b/>
        </w:rPr>
        <w:t>Sunyi Lee, Sora Han, Jeong Su Park, Ae Lee Jeong, Seung Hyun Jung, Kang-Duk Choi, Tae-Young Han, Il-Young Han, Young Yang</w:t>
      </w:r>
      <w:r>
        <w:rPr>
          <w:rFonts w:hint="eastAsia"/>
          <w:b/>
        </w:rPr>
        <w:t xml:space="preserve">. </w:t>
      </w:r>
      <w:r w:rsidRPr="00257D20">
        <w:rPr>
          <w:b/>
        </w:rPr>
        <w:t>Herb mixture C5E aggravates doxorubicin-induced apoptosis of human breast cancer cell lines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567</w:t>
      </w:r>
      <w:r w:rsidRPr="00923C89">
        <w:rPr>
          <w:b/>
        </w:rPr>
        <w:t>-</w:t>
      </w:r>
      <w:r>
        <w:rPr>
          <w:rFonts w:hint="eastAsia"/>
          <w:b/>
        </w:rPr>
        <w:t>573</w:t>
      </w:r>
    </w:p>
    <w:p w:rsidR="00ED6AA8" w:rsidRDefault="00ED6AA8" w:rsidP="00ED6AA8">
      <w:pPr>
        <w:tabs>
          <w:tab w:val="right" w:pos="9026"/>
        </w:tabs>
      </w:pPr>
      <w:r>
        <w:t>A number of extracts from Asian traditional medicinal herbs have been successfully used as therapeutic agents against cancers. In this study we assessed the effect of C5E on the proliferation inhibition and apoptosis of breast cancer cell lines. C5E is an ethanol extract from traditional Asian medicinal plants which have anticancer activity. Nonetheless, little is known about the underlying mechanism. Thus, we studied the mechanism of C5E-induced cell death in the human breast cancer cell line MDA-MB-231 and MCF7 cells. The cell survival rate was reduced in a concentration- and time-dependent manner, as assessed by direct cell counting. After incubation for 48 h, typical apoptotic morphological changes were observed by microscope. To determine the synergetic effect with doxorubicin, we co-treated C5E with doxorubicin in breast cancer cells, and flow cytometry revealed that co-treatment obviously enhanced sub-G1 arrest and apoptosis in MDA-MB-231 and MCF7 cells. Furthermore, we showed that pro-apoptotic marker cleaved PARP was synergistically increased with the combined treatment of doxorubicin and C5E in MDAMB-231, but not in MCF-7. These results suggest that the effect of combined treatment of C5E with doxorubicin on sub-G1 arrest and apoptosis in breast cancer cells could be exerted by the different mechanism and its potential use as a therapeutic agent will be helpful in treatment for breast cancer.</w:t>
      </w:r>
    </w:p>
    <w:p w:rsidR="00ED6AA8" w:rsidRDefault="00ED6AA8" w:rsidP="00ED6AA8">
      <w:pPr>
        <w:tabs>
          <w:tab w:val="right" w:pos="9026"/>
        </w:tabs>
      </w:pPr>
    </w:p>
    <w:p w:rsidR="00ED6AA8" w:rsidRPr="00257D20" w:rsidRDefault="00ED6AA8" w:rsidP="00ED6AA8">
      <w:pPr>
        <w:tabs>
          <w:tab w:val="right" w:pos="9026"/>
        </w:tabs>
        <w:rPr>
          <w:b/>
        </w:rPr>
      </w:pPr>
      <w:r w:rsidRPr="00257D20">
        <w:rPr>
          <w:b/>
        </w:rPr>
        <w:t>Jun-Hyeok Kim, Ngoc Trinh Nguyen, Vu Van Kien, Nguyen Hoai Nguyen, Young-Seok Jang, Hojoung Lee, Suk-Whan Hong</w:t>
      </w:r>
      <w:r>
        <w:rPr>
          <w:rFonts w:hint="eastAsia"/>
          <w:b/>
        </w:rPr>
        <w:t xml:space="preserve">. </w:t>
      </w:r>
      <w:proofErr w:type="gramStart"/>
      <w:r w:rsidRPr="00257D20">
        <w:rPr>
          <w:b/>
        </w:rPr>
        <w:t xml:space="preserve">Induction of oxidative stress by overexpression of </w:t>
      </w:r>
      <w:r w:rsidRPr="00257D20">
        <w:rPr>
          <w:b/>
          <w:i/>
          <w:iCs/>
        </w:rPr>
        <w:t>α</w:t>
      </w:r>
      <w:r w:rsidRPr="00257D20">
        <w:rPr>
          <w:b/>
        </w:rPr>
        <w:t xml:space="preserve">-zein cDNA with mutation in signal peptide in </w:t>
      </w:r>
      <w:r w:rsidRPr="00257D20">
        <w:rPr>
          <w:b/>
          <w:i/>
          <w:iCs/>
        </w:rPr>
        <w:t>Arabidopsis</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575</w:t>
      </w:r>
      <w:r w:rsidRPr="00923C89">
        <w:rPr>
          <w:b/>
        </w:rPr>
        <w:t>-</w:t>
      </w:r>
      <w:r>
        <w:rPr>
          <w:rFonts w:hint="eastAsia"/>
          <w:b/>
        </w:rPr>
        <w:t>581</w:t>
      </w:r>
    </w:p>
    <w:p w:rsidR="00ED6AA8" w:rsidRDefault="00ED6AA8" w:rsidP="00ED6AA8">
      <w:pPr>
        <w:tabs>
          <w:tab w:val="right" w:pos="9026"/>
        </w:tabs>
      </w:pPr>
      <w:r>
        <w:t>Defective endosperm (</w:t>
      </w:r>
      <w:r>
        <w:rPr>
          <w:rStyle w:val="a3"/>
        </w:rPr>
        <w:t>De</w:t>
      </w:r>
      <w:r>
        <w:t>*)-</w:t>
      </w:r>
      <w:r>
        <w:rPr>
          <w:rStyle w:val="a3"/>
        </w:rPr>
        <w:t>B30</w:t>
      </w:r>
      <w:r>
        <w:t xml:space="preserve"> is a dominant maize mutation in the gene that encodes the storage protein, α-zein protein. The </w:t>
      </w:r>
      <w:r>
        <w:rPr>
          <w:rStyle w:val="a3"/>
        </w:rPr>
        <w:t>De*-B30</w:t>
      </w:r>
      <w:r>
        <w:t xml:space="preserve"> mutation results in a defective signal peptide in a 19-kD α-zein protein, which triggers endoplasmic reticulum (ER) stress, leading to up-regulation of genes associated with the unfolded protein response. To extend our knowledge of the physiological responses to constitutive ER stress in plants, transgenic </w:t>
      </w:r>
      <w:r>
        <w:rPr>
          <w:rStyle w:val="a3"/>
        </w:rPr>
        <w:t>Arabidopsis</w:t>
      </w:r>
      <w:r>
        <w:t xml:space="preserve"> plants were constructed, in which </w:t>
      </w:r>
      <w:r>
        <w:rPr>
          <w:rStyle w:val="a3"/>
        </w:rPr>
        <w:t>De*-B30</w:t>
      </w:r>
      <w:r>
        <w:t xml:space="preserve"> transcripts were constitutively expressed under the control of the CaMV 35S promoter. Transgenic plants exhibited pale green leaves and growth retardation during the early vegetative stage. In addition, the growth rate of hypocotyl elongation was depressed in </w:t>
      </w:r>
      <w:r>
        <w:lastRenderedPageBreak/>
        <w:t xml:space="preserve">dark-grown transgenic seedlings. However, RNA blot analyses revealed no induction of the ER stress-inducible genes, including </w:t>
      </w:r>
      <w:r>
        <w:rPr>
          <w:rStyle w:val="a3"/>
        </w:rPr>
        <w:t>AtBiP1, AtCNX1</w:t>
      </w:r>
      <w:r>
        <w:t xml:space="preserve">, and </w:t>
      </w:r>
      <w:r>
        <w:rPr>
          <w:rStyle w:val="a3"/>
        </w:rPr>
        <w:t>AtCRT1</w:t>
      </w:r>
      <w:r>
        <w:t xml:space="preserve"> in transgenic </w:t>
      </w:r>
      <w:r>
        <w:rPr>
          <w:rStyle w:val="a3"/>
        </w:rPr>
        <w:t>Arabidopsis</w:t>
      </w:r>
      <w:r>
        <w:t xml:space="preserve"> plants. Even though transgenic plants also were revealed to retain wild-type level of tunicamycin sensitivity, they showed an increase in hydrogen peroxide production. Higher levels of </w:t>
      </w:r>
      <w:r>
        <w:rPr>
          <w:rStyle w:val="a3"/>
        </w:rPr>
        <w:t>AtGST1</w:t>
      </w:r>
      <w:r>
        <w:t xml:space="preserve"> gene expression in transgenic plants were revealed. These findings suggest that reactive oxygen species are involved in the response to constitutive ER stress in </w:t>
      </w:r>
      <w:r>
        <w:rPr>
          <w:rStyle w:val="a3"/>
        </w:rPr>
        <w:t>Arabidopsis</w:t>
      </w:r>
      <w:r>
        <w:t>.</w:t>
      </w:r>
    </w:p>
    <w:p w:rsidR="00ED6AA8" w:rsidRDefault="00ED6AA8" w:rsidP="00ED6AA8">
      <w:pPr>
        <w:tabs>
          <w:tab w:val="right" w:pos="9026"/>
        </w:tabs>
      </w:pPr>
    </w:p>
    <w:p w:rsidR="00ED6AA8" w:rsidRPr="00257D20" w:rsidRDefault="00ED6AA8" w:rsidP="00ED6AA8">
      <w:pPr>
        <w:tabs>
          <w:tab w:val="right" w:pos="9026"/>
        </w:tabs>
        <w:rPr>
          <w:b/>
        </w:rPr>
      </w:pPr>
      <w:r w:rsidRPr="00257D20">
        <w:rPr>
          <w:b/>
        </w:rPr>
        <w:t>Jin-Hyeob Kwak, Kwang-Seung Lee, Sang-Sun Lim, Miwa Matsushima, Kye-Han Lee, Sang-Mo Lee, Woo-Jung Choi</w:t>
      </w:r>
      <w:r>
        <w:rPr>
          <w:rFonts w:hint="eastAsia"/>
          <w:b/>
        </w:rPr>
        <w:t xml:space="preserve">. </w:t>
      </w:r>
      <w:r w:rsidRPr="00257D20">
        <w:rPr>
          <w:b/>
        </w:rPr>
        <w:t xml:space="preserve">Historical responses of </w:t>
      </w:r>
      <w:r w:rsidRPr="00257D20">
        <w:rPr>
          <w:b/>
          <w:i/>
          <w:iCs/>
        </w:rPr>
        <w:t>Quercus variabilis</w:t>
      </w:r>
      <w:r w:rsidRPr="00257D20">
        <w:rPr>
          <w:b/>
        </w:rPr>
        <w:t xml:space="preserve"> growth to environmental changes in Southern Korea: Evidence from tree ring width and </w:t>
      </w:r>
      <w:r w:rsidRPr="00257D20">
        <w:rPr>
          <w:b/>
          <w:i/>
          <w:iCs/>
        </w:rPr>
        <w:t>δ</w:t>
      </w:r>
      <w:r w:rsidRPr="00257D20">
        <w:rPr>
          <w:b/>
          <w:vertAlign w:val="superscript"/>
        </w:rPr>
        <w:t>13</w:t>
      </w:r>
      <w:r w:rsidRPr="00257D20">
        <w:rPr>
          <w:b/>
        </w:rPr>
        <w:t>C</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583</w:t>
      </w:r>
      <w:r w:rsidRPr="00923C89">
        <w:rPr>
          <w:b/>
        </w:rPr>
        <w:t>-</w:t>
      </w:r>
      <w:r>
        <w:rPr>
          <w:rFonts w:hint="eastAsia"/>
          <w:b/>
        </w:rPr>
        <w:t>590</w:t>
      </w:r>
    </w:p>
    <w:p w:rsidR="00ED6AA8" w:rsidRDefault="00ED6AA8" w:rsidP="00ED6AA8">
      <w:pPr>
        <w:tabs>
          <w:tab w:val="right" w:pos="9026"/>
        </w:tabs>
      </w:pPr>
      <w:r>
        <w:t xml:space="preserve">Historical growth response of </w:t>
      </w:r>
      <w:r>
        <w:rPr>
          <w:rStyle w:val="a3"/>
        </w:rPr>
        <w:t>Quercus variabilis</w:t>
      </w:r>
      <w:r>
        <w:t>, which is the most important deciduous timber species in Korea, was investigated using the width and C isotope ratio (</w:t>
      </w:r>
      <w:r>
        <w:rPr>
          <w:vertAlign w:val="superscript"/>
        </w:rPr>
        <w:t>13</w:t>
      </w:r>
      <w:r>
        <w:t>C/</w:t>
      </w:r>
      <w:r>
        <w:rPr>
          <w:vertAlign w:val="superscript"/>
        </w:rPr>
        <w:t>12</w:t>
      </w:r>
      <w:r>
        <w:t>C denoted as δ</w:t>
      </w:r>
      <w:r>
        <w:rPr>
          <w:vertAlign w:val="superscript"/>
        </w:rPr>
        <w:t>13</w:t>
      </w:r>
      <w:r>
        <w:t xml:space="preserve">C) of the annual ring from 1975 to 2007. Tree disks were collected from three </w:t>
      </w:r>
      <w:r>
        <w:rPr>
          <w:rStyle w:val="a3"/>
        </w:rPr>
        <w:t>Q. variabilis</w:t>
      </w:r>
      <w:r>
        <w:t xml:space="preserve"> trees with different growth statuses from a site in the Mt. Naejang area, and analyzed for annual ring width and δ</w:t>
      </w:r>
      <w:r>
        <w:rPr>
          <w:vertAlign w:val="superscript"/>
        </w:rPr>
        <w:t>13</w:t>
      </w:r>
      <w:r>
        <w:t>C. Basal area increment (BAI) of the annual ring was calculated from the width data, and carbon isotope discrimination (</w:t>
      </w:r>
      <w:r>
        <w:rPr>
          <w:rStyle w:val="a3"/>
        </w:rPr>
        <w:t>Δ</w:t>
      </w:r>
      <w:r>
        <w:t>) was calculated using δ</w:t>
      </w:r>
      <w:r>
        <w:rPr>
          <w:vertAlign w:val="superscript"/>
        </w:rPr>
        <w:t>13</w:t>
      </w:r>
      <w:r>
        <w:t xml:space="preserve">C. The intercorrelations among BAI, </w:t>
      </w:r>
      <w:r>
        <w:rPr>
          <w:rStyle w:val="a3"/>
        </w:rPr>
        <w:t>Δ</w:t>
      </w:r>
      <w:r>
        <w:t>, and environmental variables were explored. The BAI was positively (</w:t>
      </w:r>
      <w:r>
        <w:rPr>
          <w:rStyle w:val="a3"/>
        </w:rPr>
        <w:t>p</w:t>
      </w:r>
      <w:r>
        <w:t xml:space="preserve"> &lt;0.001) correlated with atmospheric CO</w:t>
      </w:r>
      <w:r>
        <w:rPr>
          <w:vertAlign w:val="subscript"/>
        </w:rPr>
        <w:t>2</w:t>
      </w:r>
      <w:r>
        <w:t xml:space="preserve"> concentration ([CO</w:t>
      </w:r>
      <w:r>
        <w:rPr>
          <w:vertAlign w:val="subscript"/>
        </w:rPr>
        <w:t>2</w:t>
      </w:r>
      <w:r>
        <w:t>]), reflecting increased net photosynthesis with [CO</w:t>
      </w:r>
      <w:r>
        <w:rPr>
          <w:vertAlign w:val="subscript"/>
        </w:rPr>
        <w:t>2</w:t>
      </w:r>
      <w:r>
        <w:t>], whereas the negative correlations of BAI with either NO</w:t>
      </w:r>
      <w:r>
        <w:rPr>
          <w:vertAlign w:val="subscript"/>
        </w:rPr>
        <w:t>2</w:t>
      </w:r>
      <w:r>
        <w:t xml:space="preserve"> (</w:t>
      </w:r>
      <w:r>
        <w:rPr>
          <w:rStyle w:val="a3"/>
        </w:rPr>
        <w:t>p</w:t>
      </w:r>
      <w:r>
        <w:t xml:space="preserve"> &lt;0.05) or O</w:t>
      </w:r>
      <w:r>
        <w:rPr>
          <w:vertAlign w:val="subscript"/>
        </w:rPr>
        <w:t>3</w:t>
      </w:r>
      <w:r>
        <w:t xml:space="preserve"> (</w:t>
      </w:r>
      <w:r>
        <w:rPr>
          <w:rStyle w:val="a3"/>
        </w:rPr>
        <w:t>p</w:t>
      </w:r>
      <w:r>
        <w:t xml:space="preserve"> &lt;0.05) concentrations suggested that atmospheric pollution might have restricted tree growth to some degree. The Δ was positively correlated with both temperature (</w:t>
      </w:r>
      <w:r>
        <w:rPr>
          <w:rStyle w:val="a3"/>
        </w:rPr>
        <w:t>p</w:t>
      </w:r>
      <w:r>
        <w:t xml:space="preserve"> &lt;0.05) and [CO</w:t>
      </w:r>
      <w:r>
        <w:rPr>
          <w:vertAlign w:val="subscript"/>
        </w:rPr>
        <w:t>2</w:t>
      </w:r>
      <w:r>
        <w:t>] (</w:t>
      </w:r>
      <w:r>
        <w:rPr>
          <w:rStyle w:val="a3"/>
        </w:rPr>
        <w:t>p</w:t>
      </w:r>
      <w:r>
        <w:t xml:space="preserve"> &lt;0.001), and BAI was also positively correlated with </w:t>
      </w:r>
      <w:r>
        <w:rPr>
          <w:rStyle w:val="a3"/>
        </w:rPr>
        <w:t>Δ</w:t>
      </w:r>
      <w:r>
        <w:t xml:space="preserve"> (</w:t>
      </w:r>
      <w:r>
        <w:rPr>
          <w:rStyle w:val="a3"/>
        </w:rPr>
        <w:t>p</w:t>
      </w:r>
      <w:r>
        <w:t xml:space="preserve"> &lt;0.001). However, precipitation was correlated with neither BAI nor </w:t>
      </w:r>
      <w:r>
        <w:rPr>
          <w:rStyle w:val="a3"/>
        </w:rPr>
        <w:t>Δ</w:t>
      </w:r>
      <w:r>
        <w:t xml:space="preserve">, indicating that the precipitation amount is sufficient for tree growth in the study site. Such relationships suggest that stomatal rather than non-stomatal control is the predominant mechanism of photosynthetic acclimation of </w:t>
      </w:r>
      <w:r>
        <w:rPr>
          <w:rStyle w:val="a3"/>
        </w:rPr>
        <w:t>Q. variabilis</w:t>
      </w:r>
      <w:r>
        <w:t xml:space="preserve"> under changing environmental conditions in the study site where water availability is not limited.</w:t>
      </w:r>
    </w:p>
    <w:p w:rsidR="00ED6AA8" w:rsidRDefault="00ED6AA8" w:rsidP="00ED6AA8">
      <w:pPr>
        <w:tabs>
          <w:tab w:val="right" w:pos="9026"/>
        </w:tabs>
      </w:pPr>
    </w:p>
    <w:p w:rsidR="00ED6AA8" w:rsidRDefault="00ED6AA8" w:rsidP="00ED6AA8">
      <w:pPr>
        <w:tabs>
          <w:tab w:val="right" w:pos="9026"/>
        </w:tabs>
        <w:rPr>
          <w:b/>
        </w:rPr>
      </w:pPr>
      <w:r w:rsidRPr="00257D20">
        <w:rPr>
          <w:b/>
        </w:rPr>
        <w:t>Ju-Hyun Jeon, Min-Gi Kim, Hoi-Seon Lee</w:t>
      </w:r>
      <w:r>
        <w:rPr>
          <w:rFonts w:hint="eastAsia"/>
          <w:b/>
        </w:rPr>
        <w:t xml:space="preserve">. </w:t>
      </w:r>
      <w:proofErr w:type="gramStart"/>
      <w:r w:rsidRPr="00257D20">
        <w:rPr>
          <w:b/>
        </w:rPr>
        <w:t xml:space="preserve">Insecticidal activities of </w:t>
      </w:r>
      <w:r w:rsidRPr="00257D20">
        <w:rPr>
          <w:b/>
          <w:i/>
          <w:iCs/>
        </w:rPr>
        <w:t>Ruta chalepensis</w:t>
      </w:r>
      <w:r w:rsidRPr="00257D20">
        <w:rPr>
          <w:b/>
        </w:rPr>
        <w:t xml:space="preserve"> leavesisolated constituent and structure-relationships of its analogues against </w:t>
      </w:r>
      <w:r w:rsidRPr="00257D20">
        <w:rPr>
          <w:b/>
          <w:i/>
          <w:iCs/>
        </w:rPr>
        <w:t>Sitophilus oryzae</w:t>
      </w:r>
      <w:r>
        <w:rPr>
          <w:rFonts w:hint="eastAsia"/>
          <w:b/>
          <w:i/>
          <w:iCs/>
        </w:rPr>
        <w:t>.</w:t>
      </w:r>
      <w:proofErr w:type="gramEnd"/>
      <w:r>
        <w:rPr>
          <w:rFonts w:hint="eastAsia"/>
          <w:b/>
          <w:i/>
          <w:iCs/>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591</w:t>
      </w:r>
      <w:r w:rsidRPr="00923C89">
        <w:rPr>
          <w:b/>
        </w:rPr>
        <w:t>-</w:t>
      </w:r>
      <w:r>
        <w:rPr>
          <w:rFonts w:hint="eastAsia"/>
          <w:b/>
        </w:rPr>
        <w:t>596</w:t>
      </w:r>
    </w:p>
    <w:p w:rsidR="00ED6AA8" w:rsidRDefault="00ED6AA8" w:rsidP="00ED6AA8">
      <w:pPr>
        <w:tabs>
          <w:tab w:val="right" w:pos="9026"/>
        </w:tabs>
      </w:pPr>
      <w:r>
        <w:t xml:space="preserve">The insecticidal activities of active component isolated from </w:t>
      </w:r>
      <w:r>
        <w:rPr>
          <w:rStyle w:val="a3"/>
        </w:rPr>
        <w:t>Ruta chalepensis</w:t>
      </w:r>
      <w:r>
        <w:t xml:space="preserve"> L. (Rutales: Rutaceae) leaves and its derivatives were examined using fumigant and contact toxicity methods against rice weevil, </w:t>
      </w:r>
      <w:r>
        <w:rPr>
          <w:rStyle w:val="a3"/>
        </w:rPr>
        <w:t>Sitophilus oryaze</w:t>
      </w:r>
      <w:r>
        <w:t xml:space="preserve"> L. (Coleoptera: Curculionidae) adults. Administering the chloroform fraction of the methanol extract resulted in 87.7% mortality at 1.02 mg/cm</w:t>
      </w:r>
      <w:r>
        <w:rPr>
          <w:vertAlign w:val="superscript"/>
        </w:rPr>
        <w:t>2</w:t>
      </w:r>
      <w:r>
        <w:t xml:space="preserve"> against </w:t>
      </w:r>
      <w:r>
        <w:rPr>
          <w:rStyle w:val="a3"/>
        </w:rPr>
        <w:t>S. oryzae</w:t>
      </w:r>
      <w:r>
        <w:t xml:space="preserve"> adults, using a fumigant method. The insecticidal constituent of </w:t>
      </w:r>
      <w:r>
        <w:rPr>
          <w:rStyle w:val="a3"/>
        </w:rPr>
        <w:t>R. chalepensis</w:t>
      </w:r>
      <w:r>
        <w:t xml:space="preserve"> leaves was isolated by chromatographic techniques, and identified as quinoline-4-carbaldehyde (C</w:t>
      </w:r>
      <w:r>
        <w:rPr>
          <w:vertAlign w:val="subscript"/>
        </w:rPr>
        <w:t>10</w:t>
      </w:r>
      <w:r>
        <w:t>H</w:t>
      </w:r>
      <w:r>
        <w:rPr>
          <w:vertAlign w:val="subscript"/>
        </w:rPr>
        <w:t>7</w:t>
      </w:r>
      <w:r>
        <w:t>NO). Based on the LD</w:t>
      </w:r>
      <w:r>
        <w:rPr>
          <w:vertAlign w:val="subscript"/>
        </w:rPr>
        <w:t>50</w:t>
      </w:r>
      <w:r>
        <w:t xml:space="preserve"> values, the most toxic compound against </w:t>
      </w:r>
      <w:r>
        <w:rPr>
          <w:rStyle w:val="a3"/>
        </w:rPr>
        <w:t>S. oryzae</w:t>
      </w:r>
      <w:r>
        <w:t xml:space="preserve"> was quinoline (0.063 mg/cm</w:t>
      </w:r>
      <w:r>
        <w:rPr>
          <w:vertAlign w:val="superscript"/>
        </w:rPr>
        <w:t>2</w:t>
      </w:r>
      <w:r>
        <w:t>), followed by quinoline-4-carbaldehyde (0.084 mg/cm</w:t>
      </w:r>
      <w:r>
        <w:rPr>
          <w:vertAlign w:val="superscript"/>
        </w:rPr>
        <w:t>2</w:t>
      </w:r>
      <w:r>
        <w:t xml:space="preserve">), and quinoline-3-carbaldehyde (0.173 </w:t>
      </w:r>
      <w:r>
        <w:lastRenderedPageBreak/>
        <w:t>mg/cm</w:t>
      </w:r>
      <w:r>
        <w:rPr>
          <w:vertAlign w:val="superscript"/>
        </w:rPr>
        <w:t>2</w:t>
      </w:r>
      <w:r>
        <w:t xml:space="preserve">) using the fumigant method. In the contact method, the most active compound against </w:t>
      </w:r>
      <w:r>
        <w:rPr>
          <w:rStyle w:val="a3"/>
        </w:rPr>
        <w:t>S. oryzae</w:t>
      </w:r>
      <w:r>
        <w:t xml:space="preserve"> was quinoline (0.057 mg/cm</w:t>
      </w:r>
      <w:r>
        <w:rPr>
          <w:vertAlign w:val="superscript"/>
        </w:rPr>
        <w:t>2</w:t>
      </w:r>
      <w:r>
        <w:t>), followed by quinoline-4-carbaldehyde (0.065 mg/cm</w:t>
      </w:r>
      <w:r>
        <w:rPr>
          <w:vertAlign w:val="superscript"/>
        </w:rPr>
        <w:t>2</w:t>
      </w:r>
      <w:r>
        <w:t>), and quinoline-3-carbaldehyde (0.092 mg/cm</w:t>
      </w:r>
      <w:r>
        <w:rPr>
          <w:vertAlign w:val="superscript"/>
        </w:rPr>
        <w:t>2</w:t>
      </w:r>
      <w:r>
        <w:t xml:space="preserve">). Changing the position of aldehyde groups in the quinoline skeleton increases the insecticidal activities against </w:t>
      </w:r>
      <w:r>
        <w:rPr>
          <w:rStyle w:val="a3"/>
        </w:rPr>
        <w:t>S. oryzae</w:t>
      </w:r>
      <w:r>
        <w:t>. Furthermore, these results suggest that naturally occurring quinoline-4-carbaldehyde and its derivatives could have potential for managing populations of insect pests affecting stored food products.</w:t>
      </w:r>
    </w:p>
    <w:p w:rsidR="00ED6AA8" w:rsidRDefault="00ED6AA8" w:rsidP="00ED6AA8">
      <w:pPr>
        <w:tabs>
          <w:tab w:val="right" w:pos="9026"/>
        </w:tabs>
      </w:pPr>
    </w:p>
    <w:p w:rsidR="00ED6AA8" w:rsidRDefault="00ED6AA8" w:rsidP="00ED6AA8">
      <w:pPr>
        <w:tabs>
          <w:tab w:val="right" w:pos="9026"/>
        </w:tabs>
        <w:rPr>
          <w:b/>
        </w:rPr>
      </w:pPr>
      <w:r w:rsidRPr="00257D20">
        <w:rPr>
          <w:b/>
        </w:rPr>
        <w:t>Jae-Woon Jung, Ha-Na Park, Kwang-Sik Yoon, Dong-Ho Choi, Byung-Jin Lim</w:t>
      </w:r>
      <w:r>
        <w:rPr>
          <w:rFonts w:hint="eastAsia"/>
          <w:b/>
        </w:rPr>
        <w:t xml:space="preserve">. </w:t>
      </w:r>
      <w:r w:rsidRPr="00257D20">
        <w:rPr>
          <w:b/>
        </w:rPr>
        <w:t>Event mean concentrations (EMCs) and first flush characteristics of runoff from a public park in Korea</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597</w:t>
      </w:r>
      <w:r w:rsidRPr="00923C89">
        <w:rPr>
          <w:b/>
        </w:rPr>
        <w:t>-</w:t>
      </w:r>
      <w:r>
        <w:rPr>
          <w:rFonts w:hint="eastAsia"/>
          <w:b/>
        </w:rPr>
        <w:t>604</w:t>
      </w:r>
    </w:p>
    <w:p w:rsidR="00ED6AA8" w:rsidRDefault="00ED6AA8" w:rsidP="00ED6AA8">
      <w:pPr>
        <w:tabs>
          <w:tab w:val="right" w:pos="9026"/>
        </w:tabs>
      </w:pPr>
      <w:r>
        <w:t>Characteristics of non-point source (NPS) pollution runoff from a public park in Gwangju, Korea were investigated. Results exhibited the highest pollutant concentrations at the start of the rainfall events due to their build-up and wash off processes. The average event mean concentrations (EMCs) were 27.8, 7.2, 56.3, 7.5, and 0.84 mg/L (range: 4.2–54.8 mg/L) for COD, (0.5–20.8 mg/L) for TOC, (22.3–138.4) for SS, (1.4–18.5 mg/L) for T-N, and (0.17–2.02 mg/L) for T-P, respectively. The study site presented a strong first flush effect for most rainfall events. However, no first flush effect was observed in rainfall events with small rainfall factors (e.g. intensity, amount, and runoff depth). On the other hand, the ratios of total pollution loads discharged by the first 20% of runoff volume were 32% for COD, 34% for TOC, 36% for SS, 42% for T-N, and 50% for T-P. Especially, MFF</w:t>
      </w:r>
      <w:r>
        <w:rPr>
          <w:vertAlign w:val="subscript"/>
        </w:rPr>
        <w:t>20</w:t>
      </w:r>
      <w:r>
        <w:t xml:space="preserve"> (mass first flush) values of T-N and T-P were larger than those of other pollutants (COD, TOC, SS), indicating that T-N and T-P are easily transported by stormwater runoff from the public park. First flush management of T-N and T-P, therefore, is required for efficient water quality management of the public park.</w:t>
      </w:r>
    </w:p>
    <w:p w:rsidR="00ED6AA8" w:rsidRDefault="00ED6AA8" w:rsidP="00ED6AA8">
      <w:pPr>
        <w:tabs>
          <w:tab w:val="right" w:pos="9026"/>
        </w:tabs>
      </w:pPr>
    </w:p>
    <w:p w:rsidR="00ED6AA8" w:rsidRDefault="00ED6AA8" w:rsidP="00ED6AA8">
      <w:pPr>
        <w:tabs>
          <w:tab w:val="right" w:pos="9026"/>
        </w:tabs>
        <w:rPr>
          <w:b/>
        </w:rPr>
      </w:pPr>
      <w:r w:rsidRPr="00257D20">
        <w:rPr>
          <w:b/>
        </w:rPr>
        <w:t>Jin Hwan Lee, Byong Won Lee, Balo Kim, Hyun Tae Kim, Jong Min Ko, In-Yeoul Baek, Weon Taek Seo, Young Min Kang, Kye Man Cho</w:t>
      </w:r>
      <w:r>
        <w:rPr>
          <w:rFonts w:hint="eastAsia"/>
          <w:b/>
        </w:rPr>
        <w:t xml:space="preserve">. </w:t>
      </w:r>
      <w:proofErr w:type="gramStart"/>
      <w:r w:rsidRPr="00257D20">
        <w:rPr>
          <w:b/>
        </w:rPr>
        <w:t>Changes in phenolic compounds (Isoflavones and Phenolic acids) and antioxidant properties in high-protein soybean (</w:t>
      </w:r>
      <w:r w:rsidRPr="00257D20">
        <w:rPr>
          <w:b/>
          <w:i/>
          <w:iCs/>
        </w:rPr>
        <w:t>Glycine max</w:t>
      </w:r>
      <w:r w:rsidRPr="00257D20">
        <w:rPr>
          <w:b/>
        </w:rPr>
        <w:t xml:space="preserve"> L., cv. Saedanbaek) for different roasting conditions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605</w:t>
      </w:r>
      <w:r w:rsidRPr="00923C89">
        <w:rPr>
          <w:b/>
        </w:rPr>
        <w:t>-</w:t>
      </w:r>
      <w:r>
        <w:rPr>
          <w:rFonts w:hint="eastAsia"/>
          <w:b/>
        </w:rPr>
        <w:t>612</w:t>
      </w:r>
    </w:p>
    <w:p w:rsidR="00ED6AA8" w:rsidRDefault="00ED6AA8" w:rsidP="00ED6AA8">
      <w:pPr>
        <w:tabs>
          <w:tab w:val="right" w:pos="9026"/>
        </w:tabs>
      </w:pPr>
      <w:r>
        <w:t>Contents of phenolic compound including isoflavones and phenolic acids as well as antioxidant effects in high-protein soybean cultivar “</w:t>
      </w:r>
      <w:r>
        <w:rPr>
          <w:rStyle w:val="a3"/>
        </w:rPr>
        <w:t>Saedanbaek</w:t>
      </w:r>
      <w:r>
        <w:t>” were evaluated under different roasting conditions. The roasted soybean exhibited significantly higher antioxidant activity than unroasted soybean in the three antioxidant methods including 2</w:t>
      </w:r>
      <w:proofErr w:type="gramStart"/>
      <w:r>
        <w:t>,2</w:t>
      </w:r>
      <w:proofErr w:type="gramEnd"/>
      <w:r>
        <w:t xml:space="preserve">-diphenyl-1-picrylhydrazyl, 2,2-azino-bis(3-ethylbenzthiazoline-6-sulphonic acid), and Ferric reducing antioxidant power. In particular, the roasted soybean at 200°C for 15 min showed the highest antioxidant activity in comparison with other conditions. The contents of phenolic compounds, isoflavone aglycones (genistein, daidzein, and glycitein), isoflavone β-glucosides (genistin, daidzin, and glycitin), and phenolic acids increased, whereas isoflavone malonyl-β-glucosides decreased during roasting process. Moreover, total phenolic and flavonoid contents as well as those of isoflavone aglycones, isoflavone-β-glucosides, and phenolic acids increased, leading to a general increase in antioxidant activity after </w:t>
      </w:r>
      <w:r>
        <w:lastRenderedPageBreak/>
        <w:t>roasting. These results suggest that the roasting soybean extracts could contribute to obtaining natural antioxidants in certain food applications.</w:t>
      </w:r>
    </w:p>
    <w:p w:rsidR="00ED6AA8" w:rsidRDefault="00ED6AA8" w:rsidP="00ED6AA8">
      <w:pPr>
        <w:tabs>
          <w:tab w:val="right" w:pos="9026"/>
        </w:tabs>
      </w:pPr>
    </w:p>
    <w:p w:rsidR="00ED6AA8" w:rsidRDefault="00ED6AA8" w:rsidP="00ED6AA8">
      <w:pPr>
        <w:tabs>
          <w:tab w:val="right" w:pos="9026"/>
        </w:tabs>
        <w:rPr>
          <w:b/>
        </w:rPr>
      </w:pPr>
      <w:r w:rsidRPr="00CE165E">
        <w:rPr>
          <w:b/>
        </w:rPr>
        <w:t>Yu Qian, Guijie Li, Kai Zhu, Peng Sun, Xia Feng, Xin Zhao</w:t>
      </w:r>
      <w:r>
        <w:rPr>
          <w:rFonts w:hint="eastAsia"/>
          <w:b/>
        </w:rPr>
        <w:t xml:space="preserve">. </w:t>
      </w:r>
      <w:proofErr w:type="gramStart"/>
      <w:r w:rsidRPr="00CE165E">
        <w:rPr>
          <w:b/>
        </w:rPr>
        <w:t>Effect of resistant starch on HCl/ethanol-induced gastric injury in rats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613</w:t>
      </w:r>
      <w:r w:rsidRPr="00923C89">
        <w:rPr>
          <w:b/>
        </w:rPr>
        <w:t>-</w:t>
      </w:r>
      <w:r>
        <w:rPr>
          <w:rFonts w:hint="eastAsia"/>
          <w:b/>
        </w:rPr>
        <w:t>619</w:t>
      </w:r>
    </w:p>
    <w:p w:rsidR="00ED6AA8" w:rsidRDefault="00ED6AA8" w:rsidP="00ED6AA8">
      <w:pPr>
        <w:tabs>
          <w:tab w:val="right" w:pos="9026"/>
        </w:tabs>
      </w:pPr>
      <w:r>
        <w:t xml:space="preserve">Three types of resistant starch (RS) products were purchased for the evaluation of gastric injury preventive effect in Sprague-Dawley rats. We used an animal model to check for gastric injury preventive activities of these RS products </w:t>
      </w:r>
      <w:r>
        <w:rPr>
          <w:rStyle w:val="a3"/>
        </w:rPr>
        <w:t>in vivo</w:t>
      </w:r>
      <w:r>
        <w:t>. RS3 reduced the levels of serum proinflammatory cytokines of IL-6 and TNF-α as compared to those of RS2 and RS4. The gastric secretion volumes from high to low order were control rats, RS2-treated rats, RS4-treated rats, RS3-treated rats, and normal rats, whereas pH levels of gastric juice showed the opposite trend. The gastric injury level was significantly decreased by RS, demonstrating its anti-inflammatory properties, with RS3 showing the best anti-inflammatory effect. Gastric tissues of RS3 group rats showed significantly decreased mRNA and protein expression levels of inflammation-related genes of iNOS, COX-2, TNF-α, and IL-1β compared with the control group, as shown by RT-PCR and Western blot analyses. These results suggest that RS shows a gastric injury preventive effect, with RS3 showing the best inhibitory effect on gastric injury.</w:t>
      </w:r>
    </w:p>
    <w:p w:rsidR="00ED6AA8" w:rsidRDefault="00ED6AA8" w:rsidP="00ED6AA8">
      <w:pPr>
        <w:tabs>
          <w:tab w:val="right" w:pos="9026"/>
        </w:tabs>
      </w:pPr>
    </w:p>
    <w:p w:rsidR="00ED6AA8" w:rsidRDefault="00ED6AA8" w:rsidP="00ED6AA8">
      <w:pPr>
        <w:tabs>
          <w:tab w:val="right" w:pos="9026"/>
        </w:tabs>
        <w:rPr>
          <w:b/>
        </w:rPr>
      </w:pPr>
      <w:r w:rsidRPr="00CE165E">
        <w:rPr>
          <w:b/>
        </w:rPr>
        <w:t>Seong Yeong Kim, Ho Lee</w:t>
      </w:r>
      <w:r>
        <w:rPr>
          <w:rFonts w:hint="eastAsia"/>
          <w:b/>
        </w:rPr>
        <w:t xml:space="preserve">. </w:t>
      </w:r>
      <w:r w:rsidRPr="00CE165E">
        <w:rPr>
          <w:b/>
        </w:rPr>
        <w:t>Effects of eating quality on milled rice produced from brown rice with different milling conditions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621</w:t>
      </w:r>
      <w:r w:rsidRPr="00923C89">
        <w:rPr>
          <w:b/>
        </w:rPr>
        <w:t>-</w:t>
      </w:r>
      <w:r>
        <w:rPr>
          <w:rFonts w:hint="eastAsia"/>
          <w:b/>
        </w:rPr>
        <w:t>629</w:t>
      </w:r>
    </w:p>
    <w:p w:rsidR="00ED6AA8" w:rsidRDefault="00ED6AA8" w:rsidP="00ED6AA8">
      <w:pPr>
        <w:tabs>
          <w:tab w:val="right" w:pos="9026"/>
        </w:tabs>
      </w:pPr>
      <w:r>
        <w:t>This study was conducted to determine the optimal milling condition including moisture content (11, 13, 15, 17, and 19%) and kernel temperature (0, 10, 20, 30, and 40°C) of brown rice to produce milled rice with predominant eating quality, which was examined by a sensory evaluation. Intensity of glossiness and taste on cooked rice decreased with the increase of moisture content and kernel temperature of brown rice, whereas yellow color and off-flavor intensity increased (</w:t>
      </w:r>
      <w:r>
        <w:rPr>
          <w:rStyle w:val="a3"/>
        </w:rPr>
        <w:t>p</w:t>
      </w:r>
      <w:r>
        <w:t xml:space="preserve"> &lt;0.001). Quality scores of appearance, flavor, taste, texture, and overall eating quality showed relatively higher value in below kernel temperature 20°C, particularly in moisture content 15 and 17% at kernel temperature 0 and 10°C, whereas ≥15% of moisture content at kernel temperature 40°C showed very low quality scores (</w:t>
      </w:r>
      <w:r>
        <w:rPr>
          <w:rStyle w:val="a3"/>
        </w:rPr>
        <w:t>p</w:t>
      </w:r>
      <w:r>
        <w:t xml:space="preserve"> &lt;0.001). Consequently, optimum milling condition of brown rice should be moisture content 15–7% and kernel temperature 0–10°C for the production of milled rice with good eating quality.</w:t>
      </w:r>
    </w:p>
    <w:p w:rsidR="00ED6AA8" w:rsidRDefault="00ED6AA8" w:rsidP="00ED6AA8">
      <w:pPr>
        <w:tabs>
          <w:tab w:val="right" w:pos="9026"/>
        </w:tabs>
      </w:pPr>
    </w:p>
    <w:p w:rsidR="00ED6AA8" w:rsidRDefault="00ED6AA8" w:rsidP="00ED6AA8">
      <w:pPr>
        <w:tabs>
          <w:tab w:val="right" w:pos="9026"/>
        </w:tabs>
        <w:rPr>
          <w:b/>
        </w:rPr>
      </w:pPr>
      <w:r w:rsidRPr="00CE165E">
        <w:rPr>
          <w:b/>
        </w:rPr>
        <w:t xml:space="preserve">Yeon Woo Song, Sanggyu Park, Somi K. Cho, Dongsoo Koh, </w:t>
      </w:r>
      <w:proofErr w:type="gramStart"/>
      <w:r w:rsidRPr="00CE165E">
        <w:rPr>
          <w:b/>
        </w:rPr>
        <w:t>Moonjae</w:t>
      </w:r>
      <w:proofErr w:type="gramEnd"/>
      <w:r w:rsidRPr="00CE165E">
        <w:rPr>
          <w:b/>
        </w:rPr>
        <w:t xml:space="preserve"> Cho</w:t>
      </w:r>
      <w:r>
        <w:rPr>
          <w:rFonts w:hint="eastAsia"/>
          <w:b/>
        </w:rPr>
        <w:t xml:space="preserve">. </w:t>
      </w:r>
      <w:r w:rsidRPr="00CE165E">
        <w:rPr>
          <w:b/>
        </w:rPr>
        <w:t>Synergistic effect of the novel benzochalcone derivative DK-78 and doxorubicin on MCF7-VN breast cancer stem cells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5</w:t>
      </w:r>
      <w:r w:rsidRPr="00923C89">
        <w:rPr>
          <w:b/>
        </w:rPr>
        <w:t>):</w:t>
      </w:r>
      <w:r>
        <w:rPr>
          <w:rFonts w:hint="eastAsia"/>
          <w:b/>
        </w:rPr>
        <w:t>631</w:t>
      </w:r>
      <w:r w:rsidRPr="00923C89">
        <w:rPr>
          <w:b/>
        </w:rPr>
        <w:t>-</w:t>
      </w:r>
      <w:r>
        <w:rPr>
          <w:rFonts w:hint="eastAsia"/>
          <w:b/>
        </w:rPr>
        <w:t>635</w:t>
      </w:r>
    </w:p>
    <w:p w:rsidR="00ED6AA8" w:rsidRDefault="00ED6AA8" w:rsidP="00ED6AA8">
      <w:pPr>
        <w:tabs>
          <w:tab w:val="right" w:pos="9026"/>
        </w:tabs>
      </w:pPr>
      <w:r>
        <w:t xml:space="preserve">Several naturally occurring or synthesized forms of chalcone have been shown to possess multiple biological properties, including antitumor activities. A novel synthetic flavonoid, the benzochalcone derivative DK-78, was administered with the anticancer drug doxorubicin to two breast cancer cell lines (MCF7-VN and MDA-MB-231), and was evaluated for a synergistic </w:t>
      </w:r>
      <w:r>
        <w:lastRenderedPageBreak/>
        <w:t>cytotoxic effect. DK-78 reduced the expression of mesenchymal marker proteins and reduced cell migration and attachment. Sequential treatment with DK-78 and doxorubicin showed synergistic effects.</w:t>
      </w:r>
    </w:p>
    <w:p w:rsidR="00ED6AA8" w:rsidRDefault="00ED6AA8" w:rsidP="00ED6AA8">
      <w:pPr>
        <w:tabs>
          <w:tab w:val="right" w:pos="9026"/>
        </w:tabs>
      </w:pPr>
    </w:p>
    <w:p w:rsidR="00ED6AA8" w:rsidRDefault="00ED6AA8" w:rsidP="00ED6AA8">
      <w:pPr>
        <w:tabs>
          <w:tab w:val="right" w:pos="9026"/>
        </w:tabs>
        <w:rPr>
          <w:b/>
        </w:rPr>
      </w:pPr>
      <w:r>
        <w:rPr>
          <w:b/>
        </w:rPr>
        <w:t>Hyuk Jung</w:t>
      </w:r>
      <w:r>
        <w:rPr>
          <w:rFonts w:hint="eastAsia"/>
          <w:b/>
        </w:rPr>
        <w:t xml:space="preserve">, </w:t>
      </w:r>
      <w:r w:rsidRPr="005735DE">
        <w:rPr>
          <w:b/>
        </w:rPr>
        <w:t>SangJun Moon</w:t>
      </w:r>
      <w:r>
        <w:rPr>
          <w:rFonts w:hint="eastAsia"/>
          <w:b/>
        </w:rPr>
        <w:t xml:space="preserve">. </w:t>
      </w:r>
      <w:proofErr w:type="gramStart"/>
      <w:r w:rsidRPr="005735DE">
        <w:rPr>
          <w:b/>
        </w:rPr>
        <w:t>Purification, Distribution, and Characterization</w:t>
      </w:r>
      <w:r>
        <w:rPr>
          <w:rFonts w:hint="eastAsia"/>
          <w:b/>
        </w:rPr>
        <w:t xml:space="preserve"> </w:t>
      </w:r>
      <w:r w:rsidRPr="005735DE">
        <w:rPr>
          <w:b/>
        </w:rPr>
        <w:t>Activity of Lipase from Oat Seeds (</w:t>
      </w:r>
      <w:r w:rsidRPr="005735DE">
        <w:rPr>
          <w:b/>
          <w:i/>
        </w:rPr>
        <w:t>Avena sativa</w:t>
      </w:r>
      <w:r w:rsidRPr="005735DE">
        <w:rPr>
          <w:b/>
        </w:rPr>
        <w:t xml:space="preserve"> L.)</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639</w:t>
      </w:r>
      <w:r w:rsidRPr="00923C89">
        <w:rPr>
          <w:b/>
        </w:rPr>
        <w:t>-</w:t>
      </w:r>
      <w:r>
        <w:rPr>
          <w:rFonts w:hint="eastAsia"/>
          <w:b/>
        </w:rPr>
        <w:t>645</w:t>
      </w:r>
    </w:p>
    <w:p w:rsidR="00ED6AA8" w:rsidRDefault="00ED6AA8" w:rsidP="00ED6AA8">
      <w:pPr>
        <w:tabs>
          <w:tab w:val="right" w:pos="9026"/>
        </w:tabs>
      </w:pPr>
      <w:r w:rsidRPr="005735DE">
        <w:t>Plant lipases have been chiefly studied as an esterase</w:t>
      </w:r>
      <w:r>
        <w:rPr>
          <w:rFonts w:hint="eastAsia"/>
        </w:rPr>
        <w:t xml:space="preserve"> </w:t>
      </w:r>
      <w:r w:rsidRPr="005735DE">
        <w:t>for hydrolyzation of triacylglycerol (a true lipase), which supplies</w:t>
      </w:r>
      <w:r>
        <w:rPr>
          <w:rFonts w:hint="eastAsia"/>
        </w:rPr>
        <w:t xml:space="preserve"> </w:t>
      </w:r>
      <w:r w:rsidRPr="005735DE">
        <w:t>energy for seed germination. Lipases are widely distributed in</w:t>
      </w:r>
      <w:r>
        <w:rPr>
          <w:rFonts w:hint="eastAsia"/>
        </w:rPr>
        <w:t xml:space="preserve"> </w:t>
      </w:r>
      <w:r w:rsidRPr="005735DE">
        <w:t>plants, animals, insects, and microorganisms. However, recent</w:t>
      </w:r>
      <w:r>
        <w:rPr>
          <w:rFonts w:hint="eastAsia"/>
        </w:rPr>
        <w:t xml:space="preserve"> </w:t>
      </w:r>
      <w:r w:rsidRPr="005735DE">
        <w:t>studies suggest that plant lipases have physiological functions</w:t>
      </w:r>
      <w:r>
        <w:rPr>
          <w:rFonts w:hint="eastAsia"/>
        </w:rPr>
        <w:t xml:space="preserve"> </w:t>
      </w:r>
      <w:r w:rsidRPr="005735DE">
        <w:t>other than triacylglycerol hydrolysis. In the present study, a plant</w:t>
      </w:r>
      <w:r>
        <w:rPr>
          <w:rFonts w:hint="eastAsia"/>
        </w:rPr>
        <w:t xml:space="preserve"> </w:t>
      </w:r>
      <w:r w:rsidRPr="005735DE">
        <w:t>lipase that has enzyme properties distinct from those of a true</w:t>
      </w:r>
      <w:r>
        <w:rPr>
          <w:rFonts w:hint="eastAsia"/>
        </w:rPr>
        <w:t xml:space="preserve"> </w:t>
      </w:r>
      <w:r w:rsidRPr="005735DE">
        <w:t>lipase was purified and characterized from oat seedlings. The</w:t>
      </w:r>
      <w:r>
        <w:rPr>
          <w:rFonts w:hint="eastAsia"/>
        </w:rPr>
        <w:t xml:space="preserve"> </w:t>
      </w:r>
      <w:r w:rsidRPr="005735DE">
        <w:t>lipase was purified 189-fold to a 0.53% purification ratio with</w:t>
      </w:r>
      <w:r>
        <w:rPr>
          <w:rFonts w:hint="eastAsia"/>
        </w:rPr>
        <w:t xml:space="preserve"> </w:t>
      </w:r>
      <w:r w:rsidRPr="005735DE">
        <w:t>high specific activity (34.656 U/mg). Analysis of the protein by</w:t>
      </w:r>
      <w:r>
        <w:rPr>
          <w:rFonts w:hint="eastAsia"/>
        </w:rPr>
        <w:t xml:space="preserve"> </w:t>
      </w:r>
      <w:r w:rsidRPr="005735DE">
        <w:t>Sodium dodecyl sulfate polyacrylamide gel electrophoresis showed</w:t>
      </w:r>
      <w:r>
        <w:rPr>
          <w:rFonts w:hint="eastAsia"/>
        </w:rPr>
        <w:t xml:space="preserve"> </w:t>
      </w:r>
      <w:r w:rsidRPr="005735DE">
        <w:t>a homogenous purified lipase. The lipase had higher enzyme</w:t>
      </w:r>
      <w:r>
        <w:rPr>
          <w:rFonts w:hint="eastAsia"/>
        </w:rPr>
        <w:t xml:space="preserve"> </w:t>
      </w:r>
      <w:r w:rsidRPr="005735DE">
        <w:t>specificity to monoacylglyceride and short chain fatty acids.</w:t>
      </w:r>
      <w:r>
        <w:rPr>
          <w:rFonts w:hint="eastAsia"/>
        </w:rPr>
        <w:t xml:space="preserve"> </w:t>
      </w:r>
      <w:r w:rsidRPr="005735DE">
        <w:t>Synthesis of the lipase was active at an early stage of germination</w:t>
      </w:r>
      <w:r>
        <w:rPr>
          <w:rFonts w:hint="eastAsia"/>
        </w:rPr>
        <w:t xml:space="preserve"> </w:t>
      </w:r>
      <w:r w:rsidRPr="005735DE">
        <w:t>for 6 days and decreased thereafter. Most of the lipase was found</w:t>
      </w:r>
      <w:r>
        <w:rPr>
          <w:rFonts w:hint="eastAsia"/>
        </w:rPr>
        <w:t xml:space="preserve"> </w:t>
      </w:r>
      <w:r w:rsidRPr="005735DE">
        <w:t>in the upper part of the oat seedling excluding the root. Within the</w:t>
      </w:r>
      <w:r>
        <w:rPr>
          <w:rFonts w:hint="eastAsia"/>
        </w:rPr>
        <w:t xml:space="preserve"> </w:t>
      </w:r>
      <w:r w:rsidRPr="005735DE">
        <w:t>young leaves, the lipase is located only in vessels and sieve tubes.</w:t>
      </w:r>
      <w:r>
        <w:rPr>
          <w:rFonts w:hint="eastAsia"/>
        </w:rPr>
        <w:t xml:space="preserve"> </w:t>
      </w:r>
      <w:r w:rsidRPr="005735DE">
        <w:t xml:space="preserve">However, infection of a pathogen, </w:t>
      </w:r>
      <w:r w:rsidRPr="005735DE">
        <w:rPr>
          <w:i/>
        </w:rPr>
        <w:t>Pseudomonas syrinae</w:t>
      </w:r>
      <w:r w:rsidRPr="005735DE">
        <w:t xml:space="preserve"> </w:t>
      </w:r>
      <w:proofErr w:type="gramStart"/>
      <w:r w:rsidRPr="005735DE">
        <w:t>pv</w:t>
      </w:r>
      <w:proofErr w:type="gramEnd"/>
      <w:r w:rsidRPr="005735DE">
        <w:t>.</w:t>
      </w:r>
      <w:r>
        <w:rPr>
          <w:rFonts w:hint="eastAsia"/>
        </w:rPr>
        <w:t xml:space="preserve"> </w:t>
      </w:r>
      <w:proofErr w:type="gramStart"/>
      <w:r w:rsidRPr="005735DE">
        <w:rPr>
          <w:i/>
        </w:rPr>
        <w:t>oryza</w:t>
      </w:r>
      <w:r w:rsidRPr="005735DE">
        <w:t>e</w:t>
      </w:r>
      <w:proofErr w:type="gramEnd"/>
      <w:r w:rsidRPr="005735DE">
        <w:t>, elevated the lipase synthesis. In addition, the lipase had an</w:t>
      </w:r>
      <w:r>
        <w:rPr>
          <w:rFonts w:hint="eastAsia"/>
        </w:rPr>
        <w:t xml:space="preserve"> </w:t>
      </w:r>
      <w:r w:rsidRPr="005735DE">
        <w:t xml:space="preserve">ability to hydrolyze </w:t>
      </w:r>
      <w:r w:rsidRPr="005735DE">
        <w:rPr>
          <w:i/>
        </w:rPr>
        <w:t>E.coli</w:t>
      </w:r>
      <w:r w:rsidRPr="005735DE">
        <w:t xml:space="preserve"> lipopolysaccharide. These results</w:t>
      </w:r>
      <w:r>
        <w:rPr>
          <w:rFonts w:hint="eastAsia"/>
        </w:rPr>
        <w:t xml:space="preserve"> </w:t>
      </w:r>
      <w:r w:rsidRPr="005735DE">
        <w:t>suggested that oat lipase may play a physiological role in defense</w:t>
      </w:r>
      <w:r>
        <w:rPr>
          <w:rFonts w:hint="eastAsia"/>
        </w:rPr>
        <w:t xml:space="preserve"> </w:t>
      </w:r>
      <w:r w:rsidRPr="005735DE">
        <w:t>against pathogens.</w:t>
      </w:r>
    </w:p>
    <w:p w:rsidR="00ED6AA8" w:rsidRDefault="00ED6AA8" w:rsidP="00ED6AA8">
      <w:pPr>
        <w:tabs>
          <w:tab w:val="right" w:pos="9026"/>
        </w:tabs>
      </w:pPr>
    </w:p>
    <w:p w:rsidR="00ED6AA8" w:rsidRDefault="00ED6AA8" w:rsidP="00ED6AA8">
      <w:pPr>
        <w:tabs>
          <w:tab w:val="right" w:pos="9026"/>
        </w:tabs>
        <w:rPr>
          <w:b/>
        </w:rPr>
      </w:pPr>
      <w:r w:rsidRPr="005735DE">
        <w:rPr>
          <w:b/>
        </w:rPr>
        <w:t>Won</w:t>
      </w:r>
      <w:r>
        <w:rPr>
          <w:b/>
        </w:rPr>
        <w:t>-Sik Choi</w:t>
      </w:r>
      <w:r>
        <w:rPr>
          <w:rFonts w:hint="eastAsia"/>
          <w:b/>
        </w:rPr>
        <w:t xml:space="preserve">, </w:t>
      </w:r>
      <w:r w:rsidRPr="005735DE">
        <w:rPr>
          <w:b/>
        </w:rPr>
        <w:t>Sun-Ho Chang</w:t>
      </w:r>
      <w:r>
        <w:rPr>
          <w:rFonts w:hint="eastAsia"/>
          <w:b/>
        </w:rPr>
        <w:t xml:space="preserve">, </w:t>
      </w:r>
      <w:r w:rsidRPr="005735DE">
        <w:rPr>
          <w:b/>
        </w:rPr>
        <w:t>Jang-Eok Kim</w:t>
      </w:r>
      <w:r>
        <w:rPr>
          <w:rFonts w:hint="eastAsia"/>
          <w:b/>
        </w:rPr>
        <w:t xml:space="preserve">, </w:t>
      </w:r>
      <w:r w:rsidRPr="005735DE">
        <w:rPr>
          <w:b/>
        </w:rPr>
        <w:t>Sung-Eun Lee</w:t>
      </w:r>
      <w:r>
        <w:rPr>
          <w:rFonts w:hint="eastAsia"/>
          <w:b/>
        </w:rPr>
        <w:t xml:space="preserve">. </w:t>
      </w:r>
      <w:proofErr w:type="gramStart"/>
      <w:r w:rsidRPr="005735DE">
        <w:rPr>
          <w:b/>
        </w:rPr>
        <w:t>Hypolipidemic Effects of Scoparone and Its</w:t>
      </w:r>
      <w:r>
        <w:rPr>
          <w:rFonts w:hint="eastAsia"/>
          <w:b/>
        </w:rPr>
        <w:t xml:space="preserve"> </w:t>
      </w:r>
      <w:r w:rsidRPr="005735DE">
        <w:rPr>
          <w:b/>
        </w:rPr>
        <w:t>Coumarin Analogues in Hyperlipidemia Rats</w:t>
      </w:r>
      <w:r>
        <w:rPr>
          <w:rFonts w:hint="eastAsia"/>
          <w:b/>
        </w:rPr>
        <w:t xml:space="preserve"> </w:t>
      </w:r>
      <w:r w:rsidRPr="005735DE">
        <w:rPr>
          <w:b/>
        </w:rPr>
        <w:t>Induced by High Fat Diet</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647</w:t>
      </w:r>
      <w:r w:rsidRPr="00923C89">
        <w:rPr>
          <w:b/>
        </w:rPr>
        <w:t>-</w:t>
      </w:r>
      <w:r>
        <w:rPr>
          <w:rFonts w:hint="eastAsia"/>
          <w:b/>
        </w:rPr>
        <w:t>653</w:t>
      </w:r>
    </w:p>
    <w:p w:rsidR="00ED6AA8" w:rsidRPr="005735DE" w:rsidRDefault="00ED6AA8" w:rsidP="00ED6AA8">
      <w:pPr>
        <w:tabs>
          <w:tab w:val="right" w:pos="9026"/>
        </w:tabs>
      </w:pPr>
      <w:r w:rsidRPr="005735DE">
        <w:t>In the present study, 17 coumarins were evaluated for</w:t>
      </w:r>
      <w:r>
        <w:rPr>
          <w:rFonts w:hint="eastAsia"/>
        </w:rPr>
        <w:t xml:space="preserve"> </w:t>
      </w:r>
      <w:r w:rsidRPr="005735DE">
        <w:t>cholesterol-lowering activity in rats fed a high-fat diet. Two statins,</w:t>
      </w:r>
      <w:r>
        <w:rPr>
          <w:rFonts w:hint="eastAsia"/>
        </w:rPr>
        <w:t xml:space="preserve"> </w:t>
      </w:r>
      <w:r w:rsidRPr="005735DE">
        <w:t>atorvastatin and simvastatin, were used as positive controls. Each</w:t>
      </w:r>
      <w:r>
        <w:rPr>
          <w:rFonts w:hint="eastAsia"/>
        </w:rPr>
        <w:t xml:space="preserve"> </w:t>
      </w:r>
      <w:r w:rsidRPr="005735DE">
        <w:t>group consisted of eight rats; weight gain, food intake, and feed</w:t>
      </w:r>
      <w:r>
        <w:rPr>
          <w:rFonts w:hint="eastAsia"/>
        </w:rPr>
        <w:t xml:space="preserve"> </w:t>
      </w:r>
      <w:r w:rsidRPr="005735DE">
        <w:t>efficiency ratio within 4 weeks were determined. Four biochemical</w:t>
      </w:r>
      <w:r>
        <w:rPr>
          <w:rFonts w:hint="eastAsia"/>
        </w:rPr>
        <w:t xml:space="preserve"> </w:t>
      </w:r>
      <w:r w:rsidRPr="005735DE">
        <w:t>parameters (total cholesterol, low-density lipoprotein, high-density</w:t>
      </w:r>
    </w:p>
    <w:p w:rsidR="00ED6AA8" w:rsidRDefault="00ED6AA8" w:rsidP="00ED6AA8">
      <w:pPr>
        <w:tabs>
          <w:tab w:val="right" w:pos="9026"/>
        </w:tabs>
      </w:pPr>
      <w:proofErr w:type="gramStart"/>
      <w:r w:rsidRPr="005735DE">
        <w:t>lipoprotein</w:t>
      </w:r>
      <w:proofErr w:type="gramEnd"/>
      <w:r w:rsidRPr="005735DE">
        <w:t>, and total glycerides) were determined in each tested</w:t>
      </w:r>
      <w:r>
        <w:rPr>
          <w:rFonts w:hint="eastAsia"/>
        </w:rPr>
        <w:t xml:space="preserve"> </w:t>
      </w:r>
      <w:r w:rsidRPr="005735DE">
        <w:t>group. Atherogenic index, cardiac risk factor, and liver indexes</w:t>
      </w:r>
      <w:r>
        <w:rPr>
          <w:rFonts w:hint="eastAsia"/>
        </w:rPr>
        <w:t xml:space="preserve"> </w:t>
      </w:r>
      <w:r w:rsidRPr="005735DE">
        <w:t>were also calculated to explain structure-activity relationships of</w:t>
      </w:r>
      <w:r>
        <w:rPr>
          <w:rFonts w:hint="eastAsia"/>
        </w:rPr>
        <w:t xml:space="preserve"> </w:t>
      </w:r>
      <w:r w:rsidRPr="005735DE">
        <w:t>coumarins. With the results of weight gain and food intake, the</w:t>
      </w:r>
      <w:r>
        <w:rPr>
          <w:rFonts w:hint="eastAsia"/>
        </w:rPr>
        <w:t xml:space="preserve"> </w:t>
      </w:r>
      <w:r w:rsidRPr="005735DE">
        <w:t>feed efficiency ratio (FER) was calculated for the 17 coumarins.</w:t>
      </w:r>
      <w:r>
        <w:rPr>
          <w:rFonts w:hint="eastAsia"/>
        </w:rPr>
        <w:t xml:space="preserve"> </w:t>
      </w:r>
      <w:r w:rsidRPr="005735DE">
        <w:t>The positive control groups did not recover FER values to the</w:t>
      </w:r>
      <w:r>
        <w:rPr>
          <w:rFonts w:hint="eastAsia"/>
        </w:rPr>
        <w:t xml:space="preserve"> </w:t>
      </w:r>
      <w:r w:rsidRPr="005735DE">
        <w:t>level of the normal group. The high-fat diet increased concentrations</w:t>
      </w:r>
      <w:r>
        <w:rPr>
          <w:rFonts w:hint="eastAsia"/>
        </w:rPr>
        <w:t xml:space="preserve"> </w:t>
      </w:r>
      <w:r w:rsidRPr="005735DE">
        <w:t>of total cholesterol, low-density lipoprotein, and total glycerides in</w:t>
      </w:r>
      <w:r>
        <w:rPr>
          <w:rFonts w:hint="eastAsia"/>
        </w:rPr>
        <w:t xml:space="preserve"> </w:t>
      </w:r>
      <w:r w:rsidRPr="005735DE">
        <w:t>the control rats as compared to the normal rats, whereas highdensity</w:t>
      </w:r>
      <w:r>
        <w:rPr>
          <w:rFonts w:hint="eastAsia"/>
        </w:rPr>
        <w:t xml:space="preserve"> </w:t>
      </w:r>
      <w:r w:rsidRPr="005735DE">
        <w:t>lipoprotein decreased in the control rats. The two statins</w:t>
      </w:r>
      <w:r>
        <w:rPr>
          <w:rFonts w:hint="eastAsia"/>
        </w:rPr>
        <w:t xml:space="preserve"> </w:t>
      </w:r>
      <w:r w:rsidRPr="005735DE">
        <w:t>and all coumarins lowered cholesterol and increased high-density</w:t>
      </w:r>
      <w:r>
        <w:rPr>
          <w:rFonts w:hint="eastAsia"/>
        </w:rPr>
        <w:t xml:space="preserve"> </w:t>
      </w:r>
      <w:r w:rsidRPr="005735DE">
        <w:t>lipoprotein level to those of the normal rats. 7-Methoxycoumarin</w:t>
      </w:r>
      <w:r>
        <w:rPr>
          <w:rFonts w:hint="eastAsia"/>
        </w:rPr>
        <w:t xml:space="preserve"> </w:t>
      </w:r>
      <w:r w:rsidRPr="005735DE">
        <w:t>was the highest cholesterol-lowering coumarin and showed potent</w:t>
      </w:r>
      <w:r>
        <w:rPr>
          <w:rFonts w:hint="eastAsia"/>
        </w:rPr>
        <w:t xml:space="preserve"> </w:t>
      </w:r>
      <w:r w:rsidRPr="005735DE">
        <w:t>recovery rate of cardiac risk factor, and the atherogenic and liver</w:t>
      </w:r>
      <w:r>
        <w:rPr>
          <w:rFonts w:hint="eastAsia"/>
        </w:rPr>
        <w:t xml:space="preserve"> </w:t>
      </w:r>
      <w:r w:rsidRPr="005735DE">
        <w:t xml:space="preserve">indices as compared to the normal rats. </w:t>
      </w:r>
      <w:r w:rsidRPr="005735DE">
        <w:lastRenderedPageBreak/>
        <w:t>Structure-activity analyses</w:t>
      </w:r>
      <w:r>
        <w:rPr>
          <w:rFonts w:hint="eastAsia"/>
        </w:rPr>
        <w:t xml:space="preserve"> </w:t>
      </w:r>
      <w:r w:rsidRPr="005735DE">
        <w:t>of coumarins implicated a double bond at C3-C4 and a methoxy</w:t>
      </w:r>
      <w:r>
        <w:rPr>
          <w:rFonts w:hint="eastAsia"/>
        </w:rPr>
        <w:t xml:space="preserve"> </w:t>
      </w:r>
      <w:r w:rsidRPr="005735DE">
        <w:t>group at C7 as being essential for the cholesterol-lowering</w:t>
      </w:r>
      <w:r>
        <w:rPr>
          <w:rFonts w:hint="eastAsia"/>
        </w:rPr>
        <w:t xml:space="preserve"> </w:t>
      </w:r>
      <w:r w:rsidRPr="005735DE">
        <w:t>activity. 7-Methoxycoumarin may partially inhibit the intestinal</w:t>
      </w:r>
      <w:r>
        <w:rPr>
          <w:rFonts w:hint="eastAsia"/>
        </w:rPr>
        <w:t xml:space="preserve"> </w:t>
      </w:r>
      <w:r w:rsidRPr="005735DE">
        <w:t>absorption of cholesterol by interfering with micelle formation.</w:t>
      </w:r>
    </w:p>
    <w:p w:rsidR="00ED6AA8" w:rsidRDefault="00ED6AA8" w:rsidP="00ED6AA8">
      <w:pPr>
        <w:tabs>
          <w:tab w:val="right" w:pos="9026"/>
        </w:tabs>
      </w:pPr>
    </w:p>
    <w:p w:rsidR="00ED6AA8" w:rsidRDefault="00ED6AA8" w:rsidP="00ED6AA8">
      <w:pPr>
        <w:tabs>
          <w:tab w:val="right" w:pos="9026"/>
        </w:tabs>
        <w:rPr>
          <w:b/>
        </w:rPr>
      </w:pPr>
      <w:proofErr w:type="gramStart"/>
      <w:r w:rsidRPr="005735DE">
        <w:rPr>
          <w:b/>
        </w:rPr>
        <w:t>Mi Oh</w:t>
      </w:r>
      <w:r>
        <w:rPr>
          <w:rFonts w:hint="eastAsia"/>
          <w:b/>
        </w:rPr>
        <w:t xml:space="preserve">, </w:t>
      </w:r>
      <w:r w:rsidRPr="005735DE">
        <w:rPr>
          <w:b/>
        </w:rPr>
        <w:t>Seon Young Bae</w:t>
      </w:r>
      <w:r>
        <w:rPr>
          <w:rFonts w:hint="eastAsia"/>
          <w:b/>
        </w:rPr>
        <w:t xml:space="preserve">, </w:t>
      </w:r>
      <w:r w:rsidRPr="005735DE">
        <w:rPr>
          <w:b/>
        </w:rPr>
        <w:t>Mi Sook Chung</w:t>
      </w:r>
      <w:r>
        <w:rPr>
          <w:rFonts w:hint="eastAsia"/>
          <w:b/>
        </w:rPr>
        <w:t>.</w:t>
      </w:r>
      <w:proofErr w:type="gramEnd"/>
      <w:r>
        <w:rPr>
          <w:rFonts w:hint="eastAsia"/>
          <w:b/>
        </w:rPr>
        <w:t xml:space="preserve"> </w:t>
      </w:r>
      <w:r w:rsidRPr="005735DE">
        <w:rPr>
          <w:b/>
        </w:rPr>
        <w:t>Mulberry (</w:t>
      </w:r>
      <w:r w:rsidRPr="005735DE">
        <w:rPr>
          <w:b/>
          <w:i/>
        </w:rPr>
        <w:t xml:space="preserve">Morus </w:t>
      </w:r>
      <w:proofErr w:type="gramStart"/>
      <w:r w:rsidRPr="005735DE">
        <w:rPr>
          <w:b/>
          <w:i/>
        </w:rPr>
        <w:t>alba</w:t>
      </w:r>
      <w:proofErr w:type="gramEnd"/>
      <w:r w:rsidRPr="005735DE">
        <w:rPr>
          <w:b/>
        </w:rPr>
        <w:t>) Seed Extract and</w:t>
      </w:r>
      <w:r>
        <w:rPr>
          <w:rFonts w:hint="eastAsia"/>
          <w:b/>
        </w:rPr>
        <w:t xml:space="preserve"> </w:t>
      </w:r>
      <w:r w:rsidRPr="005735DE">
        <w:rPr>
          <w:b/>
        </w:rPr>
        <w:t>Its Polyphenol Compounds for Control of</w:t>
      </w:r>
      <w:r>
        <w:rPr>
          <w:rFonts w:hint="eastAsia"/>
          <w:b/>
        </w:rPr>
        <w:t xml:space="preserve"> </w:t>
      </w:r>
      <w:r w:rsidRPr="005735DE">
        <w:rPr>
          <w:b/>
        </w:rPr>
        <w:t>Foodborne Viral Surrogates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655</w:t>
      </w:r>
      <w:r w:rsidRPr="00923C89">
        <w:rPr>
          <w:b/>
        </w:rPr>
        <w:t>-</w:t>
      </w:r>
      <w:r>
        <w:rPr>
          <w:rFonts w:hint="eastAsia"/>
          <w:b/>
        </w:rPr>
        <w:t>660</w:t>
      </w:r>
    </w:p>
    <w:p w:rsidR="00ED6AA8" w:rsidRDefault="00ED6AA8" w:rsidP="00ED6AA8">
      <w:pPr>
        <w:tabs>
          <w:tab w:val="right" w:pos="9026"/>
        </w:tabs>
      </w:pPr>
      <w:r w:rsidRPr="005735DE">
        <w:t>Noroviruses are the most frequent cause of foodborne</w:t>
      </w:r>
      <w:r>
        <w:rPr>
          <w:rFonts w:hint="eastAsia"/>
        </w:rPr>
        <w:t xml:space="preserve"> </w:t>
      </w:r>
      <w:r w:rsidRPr="005735DE">
        <w:t>viral gastroenteritis, causing approximately 90% of non-bacterial</w:t>
      </w:r>
      <w:r>
        <w:rPr>
          <w:rFonts w:hint="eastAsia"/>
        </w:rPr>
        <w:t xml:space="preserve"> </w:t>
      </w:r>
      <w:r w:rsidRPr="005735DE">
        <w:t>epidemic outbreaks around the world. Mulberry (</w:t>
      </w:r>
      <w:r w:rsidRPr="005735DE">
        <w:rPr>
          <w:i/>
        </w:rPr>
        <w:t xml:space="preserve">Morus </w:t>
      </w:r>
      <w:proofErr w:type="gramStart"/>
      <w:r w:rsidRPr="005735DE">
        <w:rPr>
          <w:i/>
        </w:rPr>
        <w:t>alba</w:t>
      </w:r>
      <w:proofErr w:type="gramEnd"/>
      <w:r w:rsidRPr="005735DE">
        <w:t>)</w:t>
      </w:r>
      <w:r>
        <w:rPr>
          <w:rFonts w:hint="eastAsia"/>
        </w:rPr>
        <w:t xml:space="preserve"> </w:t>
      </w:r>
      <w:r w:rsidRPr="005735DE">
        <w:t>seeds are by-products of juice and wine industries. Antiviral</w:t>
      </w:r>
      <w:r>
        <w:rPr>
          <w:rFonts w:hint="eastAsia"/>
        </w:rPr>
        <w:t xml:space="preserve"> </w:t>
      </w:r>
      <w:r w:rsidRPr="005735DE">
        <w:t>effects of mulberry seed extract (MAS) on foodborne viral</w:t>
      </w:r>
      <w:r>
        <w:rPr>
          <w:rFonts w:hint="eastAsia"/>
        </w:rPr>
        <w:t xml:space="preserve"> </w:t>
      </w:r>
      <w:r w:rsidRPr="005735DE">
        <w:t>surrogates, feline calicivirus-F9 (FCV-F9), and murine norovirus-1 (MNV-1) were evaluated by plaque assays and reverse transcription</w:t>
      </w:r>
      <w:r>
        <w:rPr>
          <w:rFonts w:hint="eastAsia"/>
        </w:rPr>
        <w:t xml:space="preserve"> </w:t>
      </w:r>
      <w:r w:rsidRPr="005735DE">
        <w:t>polymerase chain reaction. Polyphenol compound analysis using</w:t>
      </w:r>
      <w:r>
        <w:rPr>
          <w:rFonts w:hint="eastAsia"/>
        </w:rPr>
        <w:t xml:space="preserve"> </w:t>
      </w:r>
      <w:r w:rsidRPr="005735DE">
        <w:t>liquid chromatography-mass spectrometry revealed that caffeic</w:t>
      </w:r>
      <w:r>
        <w:rPr>
          <w:rFonts w:hint="eastAsia"/>
        </w:rPr>
        <w:t xml:space="preserve"> </w:t>
      </w:r>
      <w:r w:rsidRPr="005735DE">
        <w:t>acid, 3</w:t>
      </w:r>
      <w:proofErr w:type="gramStart"/>
      <w:r w:rsidRPr="005735DE">
        <w:t>,4</w:t>
      </w:r>
      <w:proofErr w:type="gramEnd"/>
      <w:r w:rsidRPr="005735DE">
        <w:t>-dihydroxybenzoic acid, rutin, and cyanidin-3-rutinoside</w:t>
      </w:r>
      <w:r>
        <w:rPr>
          <w:rFonts w:hint="eastAsia"/>
        </w:rPr>
        <w:t xml:space="preserve"> </w:t>
      </w:r>
      <w:r w:rsidRPr="005735DE">
        <w:t>were the major compounds of MAS in a decreasing order. Its</w:t>
      </w:r>
      <w:r>
        <w:rPr>
          <w:rFonts w:hint="eastAsia"/>
        </w:rPr>
        <w:t xml:space="preserve"> </w:t>
      </w:r>
      <w:r w:rsidRPr="005735DE">
        <w:t xml:space="preserve">fraction (MAS-F1) with molecular weight less than 1 </w:t>
      </w:r>
      <w:proofErr w:type="gramStart"/>
      <w:r w:rsidRPr="005735DE">
        <w:t>kDa,</w:t>
      </w:r>
      <w:proofErr w:type="gramEnd"/>
      <w:r>
        <w:rPr>
          <w:rFonts w:hint="eastAsia"/>
        </w:rPr>
        <w:t xml:space="preserve"> </w:t>
      </w:r>
      <w:r w:rsidRPr="005735DE">
        <w:t>showed a similar composition, except for caffeic acid, a minor</w:t>
      </w:r>
      <w:r>
        <w:rPr>
          <w:rFonts w:hint="eastAsia"/>
        </w:rPr>
        <w:t xml:space="preserve"> </w:t>
      </w:r>
      <w:r w:rsidRPr="005735DE">
        <w:t>component. The maximal antiviral effect of FCV-F9 and MNV-1</w:t>
      </w:r>
      <w:r>
        <w:rPr>
          <w:rFonts w:hint="eastAsia"/>
        </w:rPr>
        <w:t xml:space="preserve"> </w:t>
      </w:r>
      <w:r w:rsidRPr="005735DE">
        <w:t>was achieved when MAS or MAS-F1 was incubated with FCVF9</w:t>
      </w:r>
      <w:r>
        <w:rPr>
          <w:rFonts w:hint="eastAsia"/>
        </w:rPr>
        <w:t xml:space="preserve"> </w:t>
      </w:r>
      <w:r w:rsidRPr="005735DE">
        <w:t>and MNV-1 simultaneously added to cells. MAS-F1 further</w:t>
      </w:r>
      <w:r>
        <w:rPr>
          <w:rFonts w:hint="eastAsia"/>
        </w:rPr>
        <w:t xml:space="preserve"> </w:t>
      </w:r>
      <w:r w:rsidRPr="005735DE">
        <w:t>exhibited significant reduction of the MNV-1 or FCV-F9 polymerase</w:t>
      </w:r>
      <w:r>
        <w:rPr>
          <w:rFonts w:hint="eastAsia"/>
        </w:rPr>
        <w:t xml:space="preserve"> </w:t>
      </w:r>
      <w:r w:rsidRPr="005735DE">
        <w:t>gene expression in a dose-dependent manner. Among the</w:t>
      </w:r>
      <w:r>
        <w:rPr>
          <w:rFonts w:hint="eastAsia"/>
        </w:rPr>
        <w:t xml:space="preserve"> </w:t>
      </w:r>
      <w:r w:rsidRPr="005735DE">
        <w:t>polyphenols, cyanidin-3-rutinoside was effective in reducing</w:t>
      </w:r>
      <w:r>
        <w:rPr>
          <w:rFonts w:hint="eastAsia"/>
        </w:rPr>
        <w:t xml:space="preserve"> </w:t>
      </w:r>
      <w:r w:rsidRPr="005735DE">
        <w:t>MNV-1 polymerase gene expression. The inhibition of viral</w:t>
      </w:r>
      <w:r>
        <w:rPr>
          <w:rFonts w:hint="eastAsia"/>
        </w:rPr>
        <w:t xml:space="preserve"> </w:t>
      </w:r>
      <w:r w:rsidRPr="005735DE">
        <w:t>infection by MAS or MAS-F1 against foodborne viral surrogates</w:t>
      </w:r>
      <w:r>
        <w:rPr>
          <w:rFonts w:hint="eastAsia"/>
        </w:rPr>
        <w:t xml:space="preserve"> </w:t>
      </w:r>
      <w:r w:rsidRPr="005735DE">
        <w:t>may occur at the initial stage of viral replication.</w:t>
      </w:r>
    </w:p>
    <w:p w:rsidR="00ED6AA8" w:rsidRDefault="00ED6AA8" w:rsidP="00ED6AA8">
      <w:pPr>
        <w:tabs>
          <w:tab w:val="right" w:pos="9026"/>
        </w:tabs>
      </w:pPr>
    </w:p>
    <w:p w:rsidR="00ED6AA8" w:rsidRDefault="00ED6AA8" w:rsidP="00ED6AA8">
      <w:pPr>
        <w:tabs>
          <w:tab w:val="right" w:pos="9026"/>
        </w:tabs>
        <w:rPr>
          <w:b/>
        </w:rPr>
      </w:pPr>
      <w:r w:rsidRPr="005735DE">
        <w:rPr>
          <w:b/>
        </w:rPr>
        <w:t>Hyun-A Lee</w:t>
      </w:r>
      <w:r>
        <w:rPr>
          <w:rFonts w:hint="eastAsia"/>
          <w:b/>
        </w:rPr>
        <w:t xml:space="preserve">, </w:t>
      </w:r>
      <w:r w:rsidRPr="005735DE">
        <w:rPr>
          <w:b/>
        </w:rPr>
        <w:t>Hye Won Lee</w:t>
      </w:r>
      <w:r>
        <w:rPr>
          <w:rFonts w:hint="eastAsia"/>
          <w:b/>
        </w:rPr>
        <w:t xml:space="preserve">, </w:t>
      </w:r>
      <w:r w:rsidRPr="005735DE">
        <w:rPr>
          <w:b/>
        </w:rPr>
        <w:t>Jin Ah Ryuk</w:t>
      </w:r>
      <w:r>
        <w:rPr>
          <w:rFonts w:hint="eastAsia"/>
          <w:b/>
        </w:rPr>
        <w:t xml:space="preserve">, </w:t>
      </w:r>
      <w:r w:rsidRPr="005735DE">
        <w:rPr>
          <w:b/>
        </w:rPr>
        <w:t>Ki-Jung Kil</w:t>
      </w:r>
      <w:r>
        <w:rPr>
          <w:rFonts w:hint="eastAsia"/>
          <w:b/>
        </w:rPr>
        <w:t xml:space="preserve">, </w:t>
      </w:r>
      <w:r w:rsidRPr="005735DE">
        <w:rPr>
          <w:b/>
        </w:rPr>
        <w:t xml:space="preserve">Byoung Seob </w:t>
      </w:r>
      <w:proofErr w:type="gramStart"/>
      <w:r w:rsidRPr="005735DE">
        <w:rPr>
          <w:b/>
        </w:rPr>
        <w:t>Ko</w:t>
      </w:r>
      <w:proofErr w:type="gramEnd"/>
      <w:r>
        <w:rPr>
          <w:rFonts w:hint="eastAsia"/>
          <w:b/>
        </w:rPr>
        <w:t xml:space="preserve">. </w:t>
      </w:r>
      <w:r w:rsidRPr="005735DE">
        <w:rPr>
          <w:b/>
        </w:rPr>
        <w:t xml:space="preserve">Anti-Rheumatoid Arthritis Effect of </w:t>
      </w:r>
      <w:r w:rsidRPr="005735DE">
        <w:rPr>
          <w:b/>
          <w:i/>
        </w:rPr>
        <w:t>Vitex</w:t>
      </w:r>
      <w:r w:rsidRPr="005735DE">
        <w:rPr>
          <w:rFonts w:hint="eastAsia"/>
          <w:b/>
          <w:i/>
        </w:rPr>
        <w:t xml:space="preserve"> </w:t>
      </w:r>
      <w:r w:rsidRPr="005735DE">
        <w:rPr>
          <w:b/>
          <w:i/>
        </w:rPr>
        <w:t>rotundifolia</w:t>
      </w:r>
      <w:r w:rsidRPr="005735DE">
        <w:rPr>
          <w:b/>
        </w:rPr>
        <w:t xml:space="preserve"> Extract on Mice with</w:t>
      </w:r>
      <w:r>
        <w:rPr>
          <w:rFonts w:hint="eastAsia"/>
          <w:b/>
        </w:rPr>
        <w:t xml:space="preserve"> </w:t>
      </w:r>
      <w:r w:rsidRPr="005735DE">
        <w:rPr>
          <w:b/>
        </w:rPr>
        <w:t>Collagen-Induced Arthritis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661</w:t>
      </w:r>
      <w:r w:rsidRPr="00923C89">
        <w:rPr>
          <w:b/>
        </w:rPr>
        <w:t>-</w:t>
      </w:r>
      <w:r>
        <w:rPr>
          <w:rFonts w:hint="eastAsia"/>
          <w:b/>
        </w:rPr>
        <w:t>666</w:t>
      </w:r>
    </w:p>
    <w:p w:rsidR="00ED6AA8" w:rsidRPr="005735DE" w:rsidRDefault="00ED6AA8" w:rsidP="00ED6AA8">
      <w:pPr>
        <w:tabs>
          <w:tab w:val="right" w:pos="9026"/>
        </w:tabs>
      </w:pPr>
      <w:r w:rsidRPr="005735DE">
        <w:t>Effects of 70% ethanol extract of the stems and leaves</w:t>
      </w:r>
      <w:r>
        <w:rPr>
          <w:rFonts w:hint="eastAsia"/>
        </w:rPr>
        <w:t xml:space="preserve"> </w:t>
      </w:r>
      <w:r w:rsidRPr="005735DE">
        <w:t xml:space="preserve">of V. </w:t>
      </w:r>
      <w:r w:rsidRPr="005735DE">
        <w:rPr>
          <w:i/>
        </w:rPr>
        <w:t>rotundifolia</w:t>
      </w:r>
      <w:r w:rsidRPr="005735DE">
        <w:t xml:space="preserve"> (VRE) on the activation of IgG2 and histology</w:t>
      </w:r>
      <w:r>
        <w:rPr>
          <w:rFonts w:hint="eastAsia"/>
        </w:rPr>
        <w:t xml:space="preserve"> </w:t>
      </w:r>
      <w:r w:rsidRPr="005735DE">
        <w:t>in collagen-induced arthritis (CIA) as a model of rheumatoid</w:t>
      </w:r>
      <w:r>
        <w:rPr>
          <w:rFonts w:hint="eastAsia"/>
        </w:rPr>
        <w:t xml:space="preserve"> </w:t>
      </w:r>
      <w:r w:rsidRPr="005735DE">
        <w:t>arthritis were examined. Histological changes in the knee joints</w:t>
      </w:r>
      <w:r>
        <w:rPr>
          <w:rFonts w:hint="eastAsia"/>
        </w:rPr>
        <w:t xml:space="preserve"> </w:t>
      </w:r>
      <w:r w:rsidRPr="005735DE">
        <w:t>were evaluated and determined the serum anti-type II collagen</w:t>
      </w:r>
      <w:r>
        <w:rPr>
          <w:rFonts w:hint="eastAsia"/>
        </w:rPr>
        <w:t xml:space="preserve"> </w:t>
      </w:r>
      <w:r w:rsidRPr="005735DE">
        <w:t>IgG2a and IgG2b levels in CIA. VRE treatment significantly</w:t>
      </w:r>
      <w:r>
        <w:rPr>
          <w:rFonts w:hint="eastAsia"/>
        </w:rPr>
        <w:t xml:space="preserve"> </w:t>
      </w:r>
      <w:r w:rsidRPr="005735DE">
        <w:t>decreased the arthritis index, the synovial cartilage erosion, and</w:t>
      </w:r>
      <w:r>
        <w:rPr>
          <w:rFonts w:hint="eastAsia"/>
        </w:rPr>
        <w:t xml:space="preserve"> </w:t>
      </w:r>
      <w:r w:rsidRPr="005735DE">
        <w:t xml:space="preserve">the serum IgG2a and IgG2b levels, suggesting that V. </w:t>
      </w:r>
      <w:r w:rsidRPr="005735DE">
        <w:rPr>
          <w:i/>
        </w:rPr>
        <w:t>rotundifolia</w:t>
      </w:r>
      <w:r>
        <w:rPr>
          <w:rFonts w:hint="eastAsia"/>
          <w:i/>
        </w:rPr>
        <w:t xml:space="preserve"> </w:t>
      </w:r>
      <w:r w:rsidRPr="005735DE">
        <w:t>might be useful for treating rheumatoid arthritis.</w:t>
      </w:r>
    </w:p>
    <w:p w:rsidR="00ED6AA8" w:rsidRDefault="00ED6AA8" w:rsidP="00ED6AA8">
      <w:pPr>
        <w:tabs>
          <w:tab w:val="right" w:pos="9026"/>
        </w:tabs>
        <w:rPr>
          <w:b/>
        </w:rPr>
      </w:pPr>
    </w:p>
    <w:p w:rsidR="00ED6AA8" w:rsidRDefault="00ED6AA8" w:rsidP="00ED6AA8">
      <w:pPr>
        <w:tabs>
          <w:tab w:val="right" w:pos="9026"/>
        </w:tabs>
        <w:rPr>
          <w:b/>
        </w:rPr>
      </w:pPr>
      <w:r w:rsidRPr="005735DE">
        <w:rPr>
          <w:b/>
        </w:rPr>
        <w:t>Tran Minh Hoi</w:t>
      </w:r>
      <w:r>
        <w:rPr>
          <w:rFonts w:hint="eastAsia"/>
          <w:b/>
        </w:rPr>
        <w:t xml:space="preserve">, </w:t>
      </w:r>
      <w:r w:rsidRPr="005735DE">
        <w:rPr>
          <w:b/>
        </w:rPr>
        <w:t>Ha Van Anh</w:t>
      </w:r>
      <w:r>
        <w:rPr>
          <w:rFonts w:hint="eastAsia"/>
          <w:b/>
        </w:rPr>
        <w:t xml:space="preserve">, </w:t>
      </w:r>
      <w:r w:rsidRPr="005735DE">
        <w:rPr>
          <w:b/>
        </w:rPr>
        <w:t>Nguyen Thi Thanh Huong</w:t>
      </w:r>
      <w:r>
        <w:rPr>
          <w:rFonts w:hint="eastAsia"/>
          <w:b/>
        </w:rPr>
        <w:t xml:space="preserve">, </w:t>
      </w:r>
      <w:r w:rsidRPr="005735DE">
        <w:rPr>
          <w:b/>
        </w:rPr>
        <w:t>Nguyen Van Tuyen</w:t>
      </w:r>
      <w:r>
        <w:rPr>
          <w:rFonts w:hint="eastAsia"/>
          <w:b/>
        </w:rPr>
        <w:t xml:space="preserve">, </w:t>
      </w:r>
      <w:r w:rsidRPr="005735DE">
        <w:rPr>
          <w:b/>
        </w:rPr>
        <w:t>Le Thi Tu Anh</w:t>
      </w:r>
      <w:r>
        <w:rPr>
          <w:rFonts w:hint="eastAsia"/>
          <w:b/>
        </w:rPr>
        <w:t xml:space="preserve">, </w:t>
      </w:r>
      <w:r w:rsidRPr="005735DE">
        <w:rPr>
          <w:b/>
        </w:rPr>
        <w:t>Nguyen Thanh Tra</w:t>
      </w:r>
      <w:r>
        <w:rPr>
          <w:rFonts w:hint="eastAsia"/>
          <w:b/>
        </w:rPr>
        <w:t xml:space="preserve">, </w:t>
      </w:r>
      <w:r w:rsidRPr="005735DE">
        <w:rPr>
          <w:b/>
        </w:rPr>
        <w:t>Ba Thi Cham</w:t>
      </w:r>
      <w:r>
        <w:rPr>
          <w:rFonts w:hint="eastAsia"/>
          <w:b/>
        </w:rPr>
        <w:t xml:space="preserve">, </w:t>
      </w:r>
      <w:r w:rsidRPr="005735DE">
        <w:rPr>
          <w:b/>
        </w:rPr>
        <w:t>Nguyen Thi Thu Ha</w:t>
      </w:r>
      <w:r>
        <w:rPr>
          <w:rFonts w:hint="eastAsia"/>
          <w:b/>
        </w:rPr>
        <w:t xml:space="preserve">, </w:t>
      </w:r>
      <w:r w:rsidRPr="005735DE">
        <w:rPr>
          <w:b/>
        </w:rPr>
        <w:t>Pham Thuy Linh</w:t>
      </w:r>
      <w:r>
        <w:rPr>
          <w:rFonts w:hint="eastAsia"/>
          <w:b/>
        </w:rPr>
        <w:t xml:space="preserve">, </w:t>
      </w:r>
      <w:r w:rsidRPr="005735DE">
        <w:rPr>
          <w:b/>
        </w:rPr>
        <w:t>Doan Duy Tien</w:t>
      </w:r>
      <w:r>
        <w:rPr>
          <w:rFonts w:hint="eastAsia"/>
          <w:b/>
        </w:rPr>
        <w:t xml:space="preserve">, </w:t>
      </w:r>
      <w:r w:rsidRPr="005735DE">
        <w:rPr>
          <w:b/>
        </w:rPr>
        <w:t>Phan Van Kiem</w:t>
      </w:r>
      <w:r>
        <w:rPr>
          <w:rFonts w:hint="eastAsia"/>
          <w:b/>
        </w:rPr>
        <w:t xml:space="preserve">, </w:t>
      </w:r>
      <w:r w:rsidRPr="005735DE">
        <w:rPr>
          <w:b/>
        </w:rPr>
        <w:t>Ninh Khac Ban</w:t>
      </w:r>
      <w:r>
        <w:rPr>
          <w:rFonts w:hint="eastAsia"/>
          <w:b/>
        </w:rPr>
        <w:t xml:space="preserve">, </w:t>
      </w:r>
      <w:r w:rsidRPr="005735DE">
        <w:rPr>
          <w:b/>
        </w:rPr>
        <w:t>Lidziya Kukhareva</w:t>
      </w:r>
      <w:r>
        <w:rPr>
          <w:rFonts w:hint="eastAsia"/>
          <w:b/>
        </w:rPr>
        <w:t xml:space="preserve">, </w:t>
      </w:r>
      <w:r w:rsidRPr="005735DE">
        <w:rPr>
          <w:b/>
        </w:rPr>
        <w:t>Gill Tatiana</w:t>
      </w:r>
      <w:r>
        <w:rPr>
          <w:rFonts w:hint="eastAsia"/>
          <w:b/>
        </w:rPr>
        <w:t xml:space="preserve">, </w:t>
      </w:r>
      <w:r w:rsidRPr="005735DE">
        <w:rPr>
          <w:b/>
        </w:rPr>
        <w:t>Young Ho Kim</w:t>
      </w:r>
      <w:r>
        <w:rPr>
          <w:rFonts w:hint="eastAsia"/>
          <w:b/>
        </w:rPr>
        <w:t xml:space="preserve">. </w:t>
      </w:r>
      <w:r w:rsidRPr="005735DE">
        <w:rPr>
          <w:b/>
          <w:i/>
        </w:rPr>
        <w:t>Artocarpus nigrifolius</w:t>
      </w:r>
      <w:r w:rsidRPr="005735DE">
        <w:rPr>
          <w:b/>
        </w:rPr>
        <w:t>: Cytotoxic and Antibacterial</w:t>
      </w:r>
      <w:r>
        <w:rPr>
          <w:rFonts w:hint="eastAsia"/>
          <w:b/>
        </w:rPr>
        <w:t xml:space="preserve"> </w:t>
      </w:r>
      <w:r w:rsidRPr="005735DE">
        <w:rPr>
          <w:b/>
        </w:rPr>
        <w:t>Constituents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667</w:t>
      </w:r>
      <w:r w:rsidRPr="00923C89">
        <w:rPr>
          <w:b/>
        </w:rPr>
        <w:t>-</w:t>
      </w:r>
      <w:r>
        <w:rPr>
          <w:rFonts w:hint="eastAsia"/>
          <w:b/>
        </w:rPr>
        <w:t>672</w:t>
      </w:r>
    </w:p>
    <w:p w:rsidR="00ED6AA8" w:rsidRDefault="00ED6AA8" w:rsidP="00ED6AA8">
      <w:pPr>
        <w:tabs>
          <w:tab w:val="right" w:pos="9026"/>
        </w:tabs>
      </w:pPr>
      <w:r w:rsidRPr="005735DE">
        <w:t>Six known compounds including α-amyrin 3-acetate</w:t>
      </w:r>
      <w:r>
        <w:rPr>
          <w:rFonts w:hint="eastAsia"/>
        </w:rPr>
        <w:t xml:space="preserve"> </w:t>
      </w:r>
      <w:r w:rsidRPr="005735DE">
        <w:t xml:space="preserve">(1), β-sitosterol (2), betulinic acid (3), </w:t>
      </w:r>
      <w:r w:rsidRPr="005735DE">
        <w:lastRenderedPageBreak/>
        <w:t>friedelan-3-one (4),</w:t>
      </w:r>
      <w:r>
        <w:rPr>
          <w:rFonts w:hint="eastAsia"/>
        </w:rPr>
        <w:t xml:space="preserve"> </w:t>
      </w:r>
      <w:r w:rsidRPr="005735DE">
        <w:t>artochamin B (5), and 2-C-methyl-D-erythritol 4-O-α-D-glucopyranoside</w:t>
      </w:r>
      <w:r>
        <w:rPr>
          <w:rFonts w:hint="eastAsia"/>
        </w:rPr>
        <w:t xml:space="preserve"> </w:t>
      </w:r>
      <w:r w:rsidRPr="005735DE">
        <w:t>(6) were isolated from the stem barks and leaves of</w:t>
      </w:r>
      <w:r>
        <w:rPr>
          <w:rFonts w:hint="eastAsia"/>
        </w:rPr>
        <w:t xml:space="preserve"> </w:t>
      </w:r>
      <w:r w:rsidRPr="005735DE">
        <w:rPr>
          <w:i/>
        </w:rPr>
        <w:t>Artocarpus nigrifolius</w:t>
      </w:r>
      <w:r w:rsidRPr="005735DE">
        <w:t xml:space="preserve"> (Moraceae) for the first time. Their</w:t>
      </w:r>
      <w:r>
        <w:rPr>
          <w:rFonts w:hint="eastAsia"/>
        </w:rPr>
        <w:t xml:space="preserve"> </w:t>
      </w:r>
      <w:r w:rsidRPr="005735DE">
        <w:t>structures were identified by spectroscopic methods as well as</w:t>
      </w:r>
      <w:r>
        <w:rPr>
          <w:rFonts w:hint="eastAsia"/>
        </w:rPr>
        <w:t xml:space="preserve"> </w:t>
      </w:r>
      <w:r w:rsidRPr="005735DE">
        <w:t>comparison with literatures. Cytotoxicity and antibacterial activity</w:t>
      </w:r>
      <w:r>
        <w:rPr>
          <w:rFonts w:hint="eastAsia"/>
        </w:rPr>
        <w:t xml:space="preserve"> </w:t>
      </w:r>
      <w:r w:rsidRPr="005735DE">
        <w:t>of 1-6 were evaluated. Results showed that artochamin B (5)</w:t>
      </w:r>
      <w:r>
        <w:rPr>
          <w:rFonts w:hint="eastAsia"/>
        </w:rPr>
        <w:t xml:space="preserve"> </w:t>
      </w:r>
      <w:r w:rsidRPr="005735DE">
        <w:t>possessed the highest cytotoxicity towards MCF7, Lu, HepG2,</w:t>
      </w:r>
      <w:r>
        <w:rPr>
          <w:rFonts w:hint="eastAsia"/>
        </w:rPr>
        <w:t xml:space="preserve"> </w:t>
      </w:r>
      <w:r w:rsidRPr="005735DE">
        <w:t>and KB cell lines with IC50 values of 4.59, 20.00, 3.60, and 1.18</w:t>
      </w:r>
      <w:r>
        <w:rPr>
          <w:rFonts w:hint="eastAsia"/>
        </w:rPr>
        <w:t xml:space="preserve"> </w:t>
      </w:r>
      <w:r w:rsidRPr="005735DE">
        <w:rPr>
          <w:rFonts w:hint="eastAsia"/>
        </w:rPr>
        <w:t>μ</w:t>
      </w:r>
      <w:r w:rsidRPr="005735DE">
        <w:t>g/mL, respectively. It also inhibited the growth of Gram-positive</w:t>
      </w:r>
      <w:r>
        <w:rPr>
          <w:rFonts w:hint="eastAsia"/>
        </w:rPr>
        <w:t xml:space="preserve"> </w:t>
      </w:r>
      <w:r w:rsidRPr="005735DE">
        <w:t>bacteria (</w:t>
      </w:r>
      <w:r w:rsidRPr="005735DE">
        <w:rPr>
          <w:i/>
        </w:rPr>
        <w:t>Bacillus subtilis, Staphylococcus aureus</w:t>
      </w:r>
      <w:r w:rsidRPr="005735DE">
        <w:t>), whereas</w:t>
      </w:r>
      <w:r>
        <w:rPr>
          <w:rFonts w:hint="eastAsia"/>
        </w:rPr>
        <w:t xml:space="preserve"> </w:t>
      </w:r>
      <w:r w:rsidRPr="005735DE">
        <w:t>inactive on the growth of both Gram-negative bacteria and yeast.</w:t>
      </w:r>
    </w:p>
    <w:p w:rsidR="00ED6AA8" w:rsidRDefault="00ED6AA8" w:rsidP="00ED6AA8">
      <w:pPr>
        <w:tabs>
          <w:tab w:val="right" w:pos="9026"/>
        </w:tabs>
      </w:pPr>
    </w:p>
    <w:p w:rsidR="00ED6AA8" w:rsidRDefault="00ED6AA8" w:rsidP="00ED6AA8">
      <w:pPr>
        <w:tabs>
          <w:tab w:val="right" w:pos="9026"/>
        </w:tabs>
        <w:rPr>
          <w:b/>
        </w:rPr>
      </w:pPr>
      <w:r w:rsidRPr="00E7121F">
        <w:rPr>
          <w:b/>
        </w:rPr>
        <w:t>Krishna Chaitanya Sadanala</w:t>
      </w:r>
      <w:r>
        <w:rPr>
          <w:rFonts w:hint="eastAsia"/>
          <w:b/>
        </w:rPr>
        <w:t xml:space="preserve">, </w:t>
      </w:r>
      <w:r w:rsidRPr="00E7121F">
        <w:rPr>
          <w:b/>
        </w:rPr>
        <w:t>Bong Chul Chung</w:t>
      </w:r>
      <w:r>
        <w:rPr>
          <w:rFonts w:hint="eastAsia"/>
          <w:b/>
        </w:rPr>
        <w:t xml:space="preserve">. </w:t>
      </w:r>
      <w:proofErr w:type="gramStart"/>
      <w:r w:rsidRPr="00E7121F">
        <w:rPr>
          <w:b/>
        </w:rPr>
        <w:t>Graphene Nanoplatelets as a Solid Phase Extraction</w:t>
      </w:r>
      <w:r>
        <w:rPr>
          <w:rFonts w:hint="eastAsia"/>
          <w:b/>
        </w:rPr>
        <w:t xml:space="preserve"> </w:t>
      </w:r>
      <w:r w:rsidRPr="00E7121F">
        <w:rPr>
          <w:b/>
        </w:rPr>
        <w:t>Sorbent for Analysis of Chlorophenols in Water</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673</w:t>
      </w:r>
      <w:r w:rsidRPr="00923C89">
        <w:rPr>
          <w:b/>
        </w:rPr>
        <w:t>-</w:t>
      </w:r>
      <w:r>
        <w:rPr>
          <w:rFonts w:hint="eastAsia"/>
          <w:b/>
        </w:rPr>
        <w:t>678</w:t>
      </w:r>
    </w:p>
    <w:p w:rsidR="00ED6AA8" w:rsidRDefault="00ED6AA8" w:rsidP="00ED6AA8">
      <w:pPr>
        <w:tabs>
          <w:tab w:val="right" w:pos="9026"/>
        </w:tabs>
      </w:pPr>
      <w:r w:rsidRPr="00E7121F">
        <w:t>Graphene nanoplatelets are a novel class of carbon</w:t>
      </w:r>
      <w:r>
        <w:rPr>
          <w:rFonts w:hint="eastAsia"/>
        </w:rPr>
        <w:t xml:space="preserve"> </w:t>
      </w:r>
      <w:r w:rsidRPr="00E7121F">
        <w:t>nanostructures. They possess an ultra high surface area, and thus</w:t>
      </w:r>
      <w:r>
        <w:rPr>
          <w:rFonts w:hint="eastAsia"/>
        </w:rPr>
        <w:t xml:space="preserve"> </w:t>
      </w:r>
      <w:r w:rsidRPr="00E7121F">
        <w:t>have great potentials for the use as sorbent materials. We herein</w:t>
      </w:r>
      <w:r>
        <w:rPr>
          <w:rFonts w:hint="eastAsia"/>
        </w:rPr>
        <w:t xml:space="preserve"> </w:t>
      </w:r>
      <w:r w:rsidRPr="00E7121F">
        <w:t>demonstrate the use of graphene nanoplatelets as an adsorbent</w:t>
      </w:r>
      <w:r>
        <w:rPr>
          <w:rFonts w:hint="eastAsia"/>
        </w:rPr>
        <w:t xml:space="preserve"> </w:t>
      </w:r>
      <w:r w:rsidRPr="00E7121F">
        <w:t xml:space="preserve">material for solid-phase extraction. Surface compositions of </w:t>
      </w:r>
      <w:r>
        <w:t>grapheme</w:t>
      </w:r>
      <w:r>
        <w:rPr>
          <w:rFonts w:hint="eastAsia"/>
        </w:rPr>
        <w:t xml:space="preserve"> </w:t>
      </w:r>
      <w:r w:rsidRPr="00E7121F">
        <w:t>nanoplatelets were examined by X-ray photoelectron spectroscopy.</w:t>
      </w:r>
      <w:r>
        <w:rPr>
          <w:rFonts w:hint="eastAsia"/>
        </w:rPr>
        <w:t xml:space="preserve"> </w:t>
      </w:r>
      <w:r w:rsidRPr="00E7121F">
        <w:t>Scanning electron and transmission electron microscopies were</w:t>
      </w:r>
      <w:r>
        <w:rPr>
          <w:rFonts w:hint="eastAsia"/>
        </w:rPr>
        <w:t xml:space="preserve"> </w:t>
      </w:r>
      <w:r w:rsidRPr="00E7121F">
        <w:t>performed to elucidate the morphology of graphene nanoplatelets.</w:t>
      </w:r>
      <w:r>
        <w:rPr>
          <w:rFonts w:hint="eastAsia"/>
        </w:rPr>
        <w:t xml:space="preserve"> </w:t>
      </w:r>
      <w:r w:rsidRPr="00E7121F">
        <w:t>Three chlorophenols, 3-chlorophenol, 4-chlorophenol, and 2</w:t>
      </w:r>
      <w:proofErr w:type="gramStart"/>
      <w:r w:rsidRPr="00E7121F">
        <w:t>,4</w:t>
      </w:r>
      <w:proofErr w:type="gramEnd"/>
      <w:r w:rsidRPr="00E7121F">
        <w:t>-dichlorophenols were selected as model analytes and extracted on</w:t>
      </w:r>
      <w:r>
        <w:rPr>
          <w:rFonts w:hint="eastAsia"/>
        </w:rPr>
        <w:t xml:space="preserve"> </w:t>
      </w:r>
      <w:r w:rsidRPr="00E7121F">
        <w:t>a graphene nanoplatelets-packed solid-phase extraction cartridge,</w:t>
      </w:r>
      <w:r>
        <w:rPr>
          <w:rFonts w:hint="eastAsia"/>
        </w:rPr>
        <w:t xml:space="preserve"> </w:t>
      </w:r>
      <w:r w:rsidRPr="00E7121F">
        <w:t>followed by elution with alkaline methanol. The extracted</w:t>
      </w:r>
      <w:r>
        <w:rPr>
          <w:rFonts w:hint="eastAsia"/>
        </w:rPr>
        <w:t xml:space="preserve"> </w:t>
      </w:r>
      <w:r w:rsidRPr="00E7121F">
        <w:t>chlorophenols were identified and quantified by UV-vis</w:t>
      </w:r>
      <w:r>
        <w:rPr>
          <w:rFonts w:hint="eastAsia"/>
        </w:rPr>
        <w:t xml:space="preserve"> </w:t>
      </w:r>
      <w:r w:rsidRPr="00E7121F">
        <w:t>spectrophotometer. Under the optimized experimental conditions,</w:t>
      </w:r>
      <w:r>
        <w:rPr>
          <w:rFonts w:hint="eastAsia"/>
        </w:rPr>
        <w:t xml:space="preserve"> </w:t>
      </w:r>
      <w:r w:rsidRPr="00E7121F">
        <w:t>good linearity (R2 &gt;0.9969), recovery (95–103%), precision (&lt;12%),</w:t>
      </w:r>
      <w:r>
        <w:rPr>
          <w:rFonts w:hint="eastAsia"/>
        </w:rPr>
        <w:t xml:space="preserve"> </w:t>
      </w:r>
      <w:r w:rsidRPr="00E7121F">
        <w:t xml:space="preserve">and accuracy (&lt;±9%) were achieved. The advantages of </w:t>
      </w:r>
      <w:r>
        <w:t>grapheme</w:t>
      </w:r>
      <w:r>
        <w:rPr>
          <w:rFonts w:hint="eastAsia"/>
        </w:rPr>
        <w:t xml:space="preserve"> </w:t>
      </w:r>
      <w:r w:rsidRPr="00E7121F">
        <w:t>nanoplatelets as solid phase extraction adsorbent, such as good</w:t>
      </w:r>
      <w:r>
        <w:rPr>
          <w:rFonts w:hint="eastAsia"/>
        </w:rPr>
        <w:t xml:space="preserve"> </w:t>
      </w:r>
      <w:r w:rsidRPr="00E7121F">
        <w:t>reusability and no impact of sorbent drying, have been detailed.</w:t>
      </w:r>
      <w:r>
        <w:rPr>
          <w:rFonts w:hint="eastAsia"/>
        </w:rPr>
        <w:t xml:space="preserve"> </w:t>
      </w:r>
      <w:r w:rsidRPr="00E7121F">
        <w:t>The present study proposes a useful method for water sample</w:t>
      </w:r>
      <w:r>
        <w:rPr>
          <w:rFonts w:hint="eastAsia"/>
        </w:rPr>
        <w:t xml:space="preserve"> </w:t>
      </w:r>
      <w:r w:rsidRPr="00E7121F">
        <w:t>pretreatment and reveals the potential of graphene nanoplatelets as</w:t>
      </w:r>
      <w:r>
        <w:rPr>
          <w:rFonts w:hint="eastAsia"/>
        </w:rPr>
        <w:t xml:space="preserve"> </w:t>
      </w:r>
      <w:r w:rsidRPr="00E7121F">
        <w:t>an excellent sorbent material in analytical processes.</w:t>
      </w:r>
    </w:p>
    <w:p w:rsidR="00ED6AA8" w:rsidRDefault="00ED6AA8" w:rsidP="00ED6AA8">
      <w:pPr>
        <w:tabs>
          <w:tab w:val="right" w:pos="9026"/>
        </w:tabs>
      </w:pPr>
    </w:p>
    <w:p w:rsidR="00ED6AA8" w:rsidRDefault="00ED6AA8" w:rsidP="00ED6AA8">
      <w:pPr>
        <w:tabs>
          <w:tab w:val="right" w:pos="9026"/>
        </w:tabs>
        <w:rPr>
          <w:b/>
        </w:rPr>
      </w:pPr>
      <w:r w:rsidRPr="00E7121F">
        <w:rPr>
          <w:b/>
        </w:rPr>
        <w:t>Myoung-Ho Shin</w:t>
      </w:r>
      <w:r>
        <w:rPr>
          <w:rFonts w:hint="eastAsia"/>
          <w:b/>
        </w:rPr>
        <w:t xml:space="preserve">, </w:t>
      </w:r>
      <w:r w:rsidRPr="00E7121F">
        <w:rPr>
          <w:b/>
        </w:rPr>
        <w:t>Hyun-Seob Hwang</w:t>
      </w:r>
      <w:r>
        <w:rPr>
          <w:rFonts w:hint="eastAsia"/>
          <w:b/>
        </w:rPr>
        <w:t xml:space="preserve">, </w:t>
      </w:r>
      <w:r w:rsidRPr="00E7121F">
        <w:rPr>
          <w:b/>
        </w:rPr>
        <w:t>In-Bok Lee</w:t>
      </w:r>
      <w:r>
        <w:rPr>
          <w:rFonts w:hint="eastAsia"/>
          <w:b/>
        </w:rPr>
        <w:t xml:space="preserve">, </w:t>
      </w:r>
      <w:r w:rsidRPr="00E7121F">
        <w:rPr>
          <w:b/>
        </w:rPr>
        <w:t>Young-Ho Seo</w:t>
      </w:r>
      <w:r>
        <w:rPr>
          <w:rFonts w:hint="eastAsia"/>
          <w:b/>
        </w:rPr>
        <w:t xml:space="preserve">, </w:t>
      </w:r>
      <w:r w:rsidRPr="00E7121F">
        <w:rPr>
          <w:b/>
        </w:rPr>
        <w:t>Min-Kyun Kim</w:t>
      </w:r>
      <w:r>
        <w:rPr>
          <w:rFonts w:hint="eastAsia"/>
          <w:b/>
        </w:rPr>
        <w:t xml:space="preserve">. </w:t>
      </w:r>
      <w:r w:rsidRPr="00E7121F">
        <w:rPr>
          <w:b/>
        </w:rPr>
        <w:t>Dust Collection and Nutrient Absorption by</w:t>
      </w:r>
      <w:r>
        <w:rPr>
          <w:rFonts w:hint="eastAsia"/>
          <w:b/>
        </w:rPr>
        <w:t xml:space="preserve"> </w:t>
      </w:r>
      <w:r w:rsidRPr="00E7121F">
        <w:rPr>
          <w:b/>
        </w:rPr>
        <w:t>Halophyte Communities in Saemanguem</w:t>
      </w:r>
      <w:r>
        <w:rPr>
          <w:rFonts w:hint="eastAsia"/>
          <w:b/>
        </w:rPr>
        <w:t xml:space="preserve"> </w:t>
      </w:r>
      <w:r w:rsidRPr="00E7121F">
        <w:rPr>
          <w:b/>
        </w:rPr>
        <w:t>Reclaimed Land</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679</w:t>
      </w:r>
      <w:r w:rsidRPr="00923C89">
        <w:rPr>
          <w:b/>
        </w:rPr>
        <w:t>-</w:t>
      </w:r>
      <w:r>
        <w:rPr>
          <w:rFonts w:hint="eastAsia"/>
          <w:b/>
        </w:rPr>
        <w:t>686</w:t>
      </w:r>
    </w:p>
    <w:p w:rsidR="00ED6AA8" w:rsidRPr="00E7121F" w:rsidRDefault="00ED6AA8" w:rsidP="00ED6AA8">
      <w:pPr>
        <w:tabs>
          <w:tab w:val="right" w:pos="9026"/>
        </w:tabs>
      </w:pPr>
      <w:r w:rsidRPr="00E7121F">
        <w:t>Halophyte community was established for dust</w:t>
      </w:r>
      <w:r>
        <w:rPr>
          <w:rFonts w:hint="eastAsia"/>
        </w:rPr>
        <w:t xml:space="preserve"> </w:t>
      </w:r>
      <w:r w:rsidRPr="00E7121F">
        <w:t>prevention in Saemangeum reclaimed land from 2006 to 2008. In</w:t>
      </w:r>
      <w:r>
        <w:rPr>
          <w:rFonts w:hint="eastAsia"/>
        </w:rPr>
        <w:t xml:space="preserve"> </w:t>
      </w:r>
      <w:r w:rsidRPr="00E7121F">
        <w:t>the present study, the functions of halophyte community were</w:t>
      </w:r>
      <w:r>
        <w:rPr>
          <w:rFonts w:hint="eastAsia"/>
        </w:rPr>
        <w:t xml:space="preserve"> </w:t>
      </w:r>
      <w:r w:rsidRPr="00E7121F">
        <w:t>examined on-site in aspects of dust collection and nutrient</w:t>
      </w:r>
      <w:r>
        <w:rPr>
          <w:rFonts w:hint="eastAsia"/>
        </w:rPr>
        <w:t xml:space="preserve"> </w:t>
      </w:r>
      <w:r w:rsidRPr="00E7121F">
        <w:t>absorption. In dust collection experiments, total suspended</w:t>
      </w:r>
      <w:r>
        <w:rPr>
          <w:rFonts w:hint="eastAsia"/>
        </w:rPr>
        <w:t xml:space="preserve"> </w:t>
      </w:r>
      <w:r w:rsidRPr="00E7121F">
        <w:t>particulate (TSP) decreased through transplanted halophyte</w:t>
      </w:r>
      <w:r>
        <w:rPr>
          <w:rFonts w:hint="eastAsia"/>
        </w:rPr>
        <w:t xml:space="preserve"> </w:t>
      </w:r>
      <w:r w:rsidRPr="00E7121F">
        <w:t>community and the reduction effect continued to 50 m leeward,</w:t>
      </w:r>
      <w:r>
        <w:rPr>
          <w:rFonts w:hint="eastAsia"/>
        </w:rPr>
        <w:t xml:space="preserve"> </w:t>
      </w:r>
      <w:r w:rsidRPr="00E7121F">
        <w:t>which was 5.6 times of plant height. TSP reduction behind in-situ</w:t>
      </w:r>
      <w:r>
        <w:rPr>
          <w:rFonts w:hint="eastAsia"/>
        </w:rPr>
        <w:t xml:space="preserve"> </w:t>
      </w:r>
      <w:r w:rsidRPr="00E7121F">
        <w:t>halophyte communities amounted to 25.6% on seven-monthly</w:t>
      </w:r>
      <w:r>
        <w:rPr>
          <w:rFonts w:hint="eastAsia"/>
        </w:rPr>
        <w:t xml:space="preserve"> </w:t>
      </w:r>
      <w:r w:rsidRPr="00E7121F">
        <w:t>average. TSP collected within four halophyte communities varied</w:t>
      </w:r>
      <w:r>
        <w:rPr>
          <w:rFonts w:hint="eastAsia"/>
        </w:rPr>
        <w:t xml:space="preserve"> </w:t>
      </w:r>
      <w:r w:rsidRPr="00E7121F">
        <w:t>among halophytic species in the field. Harvested in the reclaimed</w:t>
      </w:r>
      <w:r>
        <w:rPr>
          <w:rFonts w:hint="eastAsia"/>
        </w:rPr>
        <w:t xml:space="preserve"> </w:t>
      </w:r>
      <w:r w:rsidRPr="00E7121F">
        <w:t>land, halophytic samples contained significant amount of nitrogen</w:t>
      </w:r>
      <w:r>
        <w:rPr>
          <w:rFonts w:hint="eastAsia"/>
        </w:rPr>
        <w:t xml:space="preserve"> </w:t>
      </w:r>
      <w:r w:rsidRPr="00E7121F">
        <w:lastRenderedPageBreak/>
        <w:t>(0.84 to 1.71% of dry weight), P2O5 (0.05 to 0.21% of dry</w:t>
      </w:r>
      <w:r>
        <w:rPr>
          <w:rFonts w:hint="eastAsia"/>
        </w:rPr>
        <w:t xml:space="preserve"> </w:t>
      </w:r>
      <w:r w:rsidRPr="00E7121F">
        <w:t>weight), and Na+ (0.08 to 3.20% of dry weight). On the basis of</w:t>
      </w:r>
      <w:r>
        <w:rPr>
          <w:rFonts w:hint="eastAsia"/>
        </w:rPr>
        <w:t xml:space="preserve"> </w:t>
      </w:r>
      <w:r w:rsidRPr="00E7121F">
        <w:t>halophyte community area in 2006, the amount of total nitrogen,</w:t>
      </w:r>
      <w:r>
        <w:rPr>
          <w:rFonts w:hint="eastAsia"/>
        </w:rPr>
        <w:t xml:space="preserve"> </w:t>
      </w:r>
      <w:r w:rsidRPr="00E7121F">
        <w:t xml:space="preserve">P2O5 and Na+ absorbed by </w:t>
      </w:r>
      <w:r w:rsidRPr="00E7121F">
        <w:rPr>
          <w:i/>
        </w:rPr>
        <w:t>Suaeda asparagoides</w:t>
      </w:r>
      <w:r w:rsidRPr="00E7121F">
        <w:t xml:space="preserve"> was estimated up</w:t>
      </w:r>
      <w:r>
        <w:rPr>
          <w:rFonts w:hint="eastAsia"/>
        </w:rPr>
        <w:t xml:space="preserve"> </w:t>
      </w:r>
      <w:r w:rsidRPr="00E7121F">
        <w:t>to 404,000, 47,000, and 498,000 kg, respectively. These results</w:t>
      </w:r>
      <w:r w:rsidRPr="00E7121F">
        <w:rPr>
          <w:rFonts w:hint="eastAsia"/>
        </w:rPr>
        <w:t xml:space="preserve"> </w:t>
      </w:r>
      <w:r w:rsidRPr="00E7121F">
        <w:t>implied that halophyte communities are capable of both collecting</w:t>
      </w:r>
      <w:r>
        <w:rPr>
          <w:rFonts w:hint="eastAsia"/>
        </w:rPr>
        <w:t xml:space="preserve"> </w:t>
      </w:r>
      <w:r w:rsidRPr="00E7121F">
        <w:t>significant dust particulates and absorbing of nitrogen, phosphorus,</w:t>
      </w:r>
      <w:r>
        <w:rPr>
          <w:rFonts w:hint="eastAsia"/>
        </w:rPr>
        <w:t xml:space="preserve"> </w:t>
      </w:r>
      <w:r w:rsidRPr="00E7121F">
        <w:t>and sodium in the reclaimed land.</w:t>
      </w:r>
    </w:p>
    <w:p w:rsidR="00ED6AA8" w:rsidRDefault="00ED6AA8" w:rsidP="00ED6AA8">
      <w:pPr>
        <w:tabs>
          <w:tab w:val="right" w:pos="9026"/>
        </w:tabs>
        <w:rPr>
          <w:b/>
        </w:rPr>
      </w:pPr>
    </w:p>
    <w:p w:rsidR="00ED6AA8" w:rsidRDefault="00ED6AA8" w:rsidP="00ED6AA8">
      <w:pPr>
        <w:tabs>
          <w:tab w:val="right" w:pos="9026"/>
        </w:tabs>
        <w:rPr>
          <w:b/>
        </w:rPr>
      </w:pPr>
      <w:r w:rsidRPr="00E7121F">
        <w:rPr>
          <w:b/>
        </w:rPr>
        <w:t>Jeong Yong Moon</w:t>
      </w:r>
      <w:r>
        <w:rPr>
          <w:rFonts w:hint="eastAsia"/>
          <w:b/>
        </w:rPr>
        <w:t xml:space="preserve">, </w:t>
      </w:r>
      <w:r>
        <w:rPr>
          <w:b/>
        </w:rPr>
        <w:t>Sarah Lee</w:t>
      </w:r>
      <w:r>
        <w:rPr>
          <w:rFonts w:hint="eastAsia"/>
          <w:b/>
        </w:rPr>
        <w:t xml:space="preserve">, </w:t>
      </w:r>
      <w:r w:rsidRPr="00E7121F">
        <w:rPr>
          <w:b/>
        </w:rPr>
        <w:t>Seongweon Jeong</w:t>
      </w:r>
      <w:r>
        <w:rPr>
          <w:rFonts w:hint="eastAsia"/>
          <w:b/>
        </w:rPr>
        <w:t xml:space="preserve">, </w:t>
      </w:r>
      <w:r w:rsidRPr="00E7121F">
        <w:rPr>
          <w:b/>
        </w:rPr>
        <w:t>Jong-Chan Kim</w:t>
      </w:r>
      <w:r>
        <w:rPr>
          <w:rFonts w:hint="eastAsia"/>
          <w:b/>
        </w:rPr>
        <w:t xml:space="preserve">, </w:t>
      </w:r>
      <w:r w:rsidRPr="00E7121F">
        <w:rPr>
          <w:b/>
        </w:rPr>
        <w:t>Kwang Seok Ahn</w:t>
      </w:r>
      <w:r>
        <w:rPr>
          <w:rFonts w:hint="eastAsia"/>
          <w:b/>
        </w:rPr>
        <w:t xml:space="preserve">, </w:t>
      </w:r>
      <w:r w:rsidRPr="00E7121F">
        <w:rPr>
          <w:b/>
        </w:rPr>
        <w:t>Ashik Mosaddik</w:t>
      </w:r>
      <w:r>
        <w:rPr>
          <w:rFonts w:hint="eastAsia"/>
          <w:b/>
        </w:rPr>
        <w:t xml:space="preserve">, </w:t>
      </w:r>
      <w:r w:rsidRPr="00E7121F">
        <w:rPr>
          <w:b/>
        </w:rPr>
        <w:t>Somi Kim Cho</w:t>
      </w:r>
      <w:r>
        <w:rPr>
          <w:rFonts w:hint="eastAsia"/>
          <w:b/>
        </w:rPr>
        <w:t xml:space="preserve">. </w:t>
      </w:r>
      <w:r w:rsidRPr="00E7121F">
        <w:rPr>
          <w:b/>
        </w:rPr>
        <w:t>Free Radical-scavenging Activities and</w:t>
      </w:r>
      <w:r>
        <w:rPr>
          <w:rFonts w:hint="eastAsia"/>
          <w:b/>
        </w:rPr>
        <w:t xml:space="preserve"> </w:t>
      </w:r>
      <w:r w:rsidRPr="00E7121F">
        <w:rPr>
          <w:b/>
        </w:rPr>
        <w:t>Cytoprotective Effect of Polyphenol-rich ethyl</w:t>
      </w:r>
      <w:r>
        <w:rPr>
          <w:rFonts w:hint="eastAsia"/>
          <w:b/>
        </w:rPr>
        <w:t xml:space="preserve"> </w:t>
      </w:r>
      <w:r w:rsidRPr="00E7121F">
        <w:rPr>
          <w:b/>
        </w:rPr>
        <w:t>acetate Fraction of Guava (</w:t>
      </w:r>
      <w:r w:rsidRPr="00E7121F">
        <w:rPr>
          <w:b/>
          <w:i/>
        </w:rPr>
        <w:t>Psidium cattleianum</w:t>
      </w:r>
      <w:r w:rsidRPr="00E7121F">
        <w:rPr>
          <w:b/>
        </w:rPr>
        <w:t>)</w:t>
      </w:r>
      <w:r>
        <w:rPr>
          <w:rFonts w:hint="eastAsia"/>
          <w:b/>
        </w:rPr>
        <w:t xml:space="preserve"> </w:t>
      </w:r>
      <w:proofErr w:type="gramStart"/>
      <w:r w:rsidRPr="00E7121F">
        <w:rPr>
          <w:b/>
        </w:rPr>
        <w:t>Leaves</w:t>
      </w:r>
      <w:proofErr w:type="gramEnd"/>
      <w:r w:rsidRPr="00E7121F">
        <w:rPr>
          <w:b/>
        </w:rPr>
        <w:t xml:space="preserve"> on H2O2-treated HepG2 Cell</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687</w:t>
      </w:r>
      <w:r w:rsidRPr="00923C89">
        <w:rPr>
          <w:b/>
        </w:rPr>
        <w:t>-</w:t>
      </w:r>
      <w:r>
        <w:rPr>
          <w:rFonts w:hint="eastAsia"/>
          <w:b/>
        </w:rPr>
        <w:t>694</w:t>
      </w:r>
    </w:p>
    <w:p w:rsidR="00ED6AA8" w:rsidRPr="00E7121F" w:rsidRDefault="00ED6AA8" w:rsidP="00ED6AA8">
      <w:pPr>
        <w:tabs>
          <w:tab w:val="right" w:pos="9026"/>
        </w:tabs>
      </w:pPr>
      <w:r w:rsidRPr="00E7121F">
        <w:t>Total phenolic contents of different fractions of the</w:t>
      </w:r>
      <w:r>
        <w:rPr>
          <w:rFonts w:hint="eastAsia"/>
        </w:rPr>
        <w:t xml:space="preserve"> </w:t>
      </w:r>
      <w:r w:rsidRPr="00E7121F">
        <w:t>Psidium cattleianum leaf extract and their antioxidant capacity</w:t>
      </w:r>
      <w:r>
        <w:rPr>
          <w:rFonts w:hint="eastAsia"/>
        </w:rPr>
        <w:t xml:space="preserve"> </w:t>
      </w:r>
      <w:r w:rsidRPr="00E7121F">
        <w:t>against several free radicals were examined. Protective effect of</w:t>
      </w:r>
      <w:r>
        <w:rPr>
          <w:rFonts w:hint="eastAsia"/>
        </w:rPr>
        <w:t xml:space="preserve"> </w:t>
      </w:r>
      <w:r w:rsidRPr="00E7121F">
        <w:t>the ethyl acetate fraction (EAF) on H2O2-induced DNA damage in</w:t>
      </w:r>
      <w:r>
        <w:rPr>
          <w:rFonts w:hint="eastAsia"/>
        </w:rPr>
        <w:t xml:space="preserve"> </w:t>
      </w:r>
      <w:r w:rsidRPr="00E7121F">
        <w:t>HepG2 cells were also evaluated, and the phytochemical profile of</w:t>
      </w:r>
      <w:r>
        <w:rPr>
          <w:rFonts w:hint="eastAsia"/>
        </w:rPr>
        <w:t xml:space="preserve"> </w:t>
      </w:r>
      <w:r w:rsidRPr="00E7121F">
        <w:t>EAF was analyzed using tandem mass spectrometry. EAF derived</w:t>
      </w:r>
      <w:r>
        <w:rPr>
          <w:rFonts w:hint="eastAsia"/>
        </w:rPr>
        <w:t xml:space="preserve"> </w:t>
      </w:r>
      <w:r w:rsidRPr="00E7121F">
        <w:t>from the 80% methanol extract of the leaf contained a remarkable</w:t>
      </w:r>
      <w:r>
        <w:rPr>
          <w:rFonts w:hint="eastAsia"/>
        </w:rPr>
        <w:t xml:space="preserve"> </w:t>
      </w:r>
      <w:r w:rsidRPr="00E7121F">
        <w:t>amount of polyphenol and showed high levels of DPPH and alkyl</w:t>
      </w:r>
      <w:r>
        <w:rPr>
          <w:rFonts w:hint="eastAsia"/>
        </w:rPr>
        <w:t xml:space="preserve"> </w:t>
      </w:r>
      <w:r w:rsidRPr="00E7121F">
        <w:t>radical scavenging activity, promoted cell viability, and protected</w:t>
      </w:r>
    </w:p>
    <w:p w:rsidR="00ED6AA8" w:rsidRPr="00E7121F" w:rsidRDefault="00ED6AA8" w:rsidP="00ED6AA8">
      <w:pPr>
        <w:tabs>
          <w:tab w:val="right" w:pos="9026"/>
        </w:tabs>
      </w:pPr>
      <w:proofErr w:type="gramStart"/>
      <w:r w:rsidRPr="00E7121F">
        <w:t>against</w:t>
      </w:r>
      <w:proofErr w:type="gramEnd"/>
      <w:r w:rsidRPr="00E7121F">
        <w:t xml:space="preserve"> H2O2-induced DNA damage in HepG2 cells. Phytochemical</w:t>
      </w:r>
      <w:r>
        <w:rPr>
          <w:rFonts w:hint="eastAsia"/>
        </w:rPr>
        <w:t xml:space="preserve"> </w:t>
      </w:r>
      <w:r w:rsidRPr="00E7121F">
        <w:t>analysis revealed that the major components in the EAF included</w:t>
      </w:r>
      <w:r>
        <w:rPr>
          <w:rFonts w:hint="eastAsia"/>
        </w:rPr>
        <w:t xml:space="preserve"> </w:t>
      </w:r>
      <w:r w:rsidRPr="00E7121F">
        <w:t>quercetin monoglycoside, phloridizin, quercetin 3-diglycoside,</w:t>
      </w:r>
      <w:r>
        <w:rPr>
          <w:rFonts w:hint="eastAsia"/>
        </w:rPr>
        <w:t xml:space="preserve"> </w:t>
      </w:r>
      <w:r w:rsidRPr="00E7121F">
        <w:t>quercetin-3-glucuronide, 2</w:t>
      </w:r>
      <w:proofErr w:type="gramStart"/>
      <w:r w:rsidRPr="00E7121F">
        <w:t>,6</w:t>
      </w:r>
      <w:proofErr w:type="gramEnd"/>
      <w:r w:rsidRPr="00E7121F">
        <w:t>-dihydroxy-3,5-dimethyl-4-glucopyranosylbenzophenone,</w:t>
      </w:r>
    </w:p>
    <w:p w:rsidR="00ED6AA8" w:rsidRDefault="00ED6AA8" w:rsidP="00ED6AA8">
      <w:pPr>
        <w:tabs>
          <w:tab w:val="right" w:pos="9026"/>
        </w:tabs>
      </w:pPr>
      <w:proofErr w:type="gramStart"/>
      <w:r w:rsidRPr="00E7121F">
        <w:t>phenolic</w:t>
      </w:r>
      <w:proofErr w:type="gramEnd"/>
      <w:r w:rsidRPr="00E7121F">
        <w:t xml:space="preserve"> acid, guaijaverin, and naringin. The</w:t>
      </w:r>
      <w:r>
        <w:rPr>
          <w:rFonts w:hint="eastAsia"/>
        </w:rPr>
        <w:t xml:space="preserve"> </w:t>
      </w:r>
      <w:r w:rsidRPr="00E7121F">
        <w:t>present study suggests possible synergistic or competitive antioxidant</w:t>
      </w:r>
      <w:r>
        <w:rPr>
          <w:rFonts w:hint="eastAsia"/>
        </w:rPr>
        <w:t xml:space="preserve"> </w:t>
      </w:r>
      <w:r w:rsidRPr="00E7121F">
        <w:t>action of the major compounds of cattley guava leaf on H2O2-induced DNA damage in HepG2 cells. These results indicate that</w:t>
      </w:r>
      <w:r>
        <w:rPr>
          <w:rFonts w:hint="eastAsia"/>
        </w:rPr>
        <w:t xml:space="preserve"> </w:t>
      </w:r>
      <w:r w:rsidRPr="00E7121F">
        <w:t>the ethyl acetate fraction of the guava leaf could be used as a</w:t>
      </w:r>
      <w:r>
        <w:rPr>
          <w:rFonts w:hint="eastAsia"/>
        </w:rPr>
        <w:t xml:space="preserve"> </w:t>
      </w:r>
      <w:r w:rsidRPr="00E7121F">
        <w:t>potential source of natural antioxidants, and these findings will</w:t>
      </w:r>
      <w:r>
        <w:rPr>
          <w:rFonts w:hint="eastAsia"/>
        </w:rPr>
        <w:t xml:space="preserve"> </w:t>
      </w:r>
      <w:r w:rsidRPr="00E7121F">
        <w:t>facilitate the utilization of guava leaf as a source of functional</w:t>
      </w:r>
      <w:r>
        <w:rPr>
          <w:rFonts w:hint="eastAsia"/>
        </w:rPr>
        <w:t xml:space="preserve"> </w:t>
      </w:r>
      <w:r w:rsidRPr="00E7121F">
        <w:t>food.</w:t>
      </w:r>
    </w:p>
    <w:p w:rsidR="00ED6AA8" w:rsidRDefault="00ED6AA8" w:rsidP="00ED6AA8">
      <w:pPr>
        <w:tabs>
          <w:tab w:val="right" w:pos="9026"/>
        </w:tabs>
      </w:pPr>
    </w:p>
    <w:p w:rsidR="00ED6AA8" w:rsidRDefault="00ED6AA8" w:rsidP="00ED6AA8">
      <w:pPr>
        <w:tabs>
          <w:tab w:val="right" w:pos="9026"/>
        </w:tabs>
        <w:rPr>
          <w:b/>
        </w:rPr>
      </w:pPr>
      <w:r w:rsidRPr="00DC29D5">
        <w:rPr>
          <w:b/>
        </w:rPr>
        <w:t>Jae Hoo Lee</w:t>
      </w:r>
      <w:r>
        <w:rPr>
          <w:rFonts w:hint="eastAsia"/>
          <w:b/>
        </w:rPr>
        <w:t xml:space="preserve">, </w:t>
      </w:r>
      <w:r w:rsidRPr="00DC29D5">
        <w:rPr>
          <w:b/>
        </w:rPr>
        <w:t>Hong Jin Lee</w:t>
      </w:r>
      <w:r>
        <w:rPr>
          <w:rFonts w:hint="eastAsia"/>
          <w:b/>
        </w:rPr>
        <w:t xml:space="preserve">. </w:t>
      </w:r>
      <w:r w:rsidRPr="00DC29D5">
        <w:rPr>
          <w:b/>
        </w:rPr>
        <w:t>A Daidzein Metabolite, 6</w:t>
      </w:r>
      <w:proofErr w:type="gramStart"/>
      <w:r w:rsidRPr="00DC29D5">
        <w:rPr>
          <w:b/>
        </w:rPr>
        <w:t>,7,4'</w:t>
      </w:r>
      <w:proofErr w:type="gramEnd"/>
      <w:r w:rsidRPr="00DC29D5">
        <w:rPr>
          <w:b/>
        </w:rPr>
        <w:t>-Trihydroxyisoflavone</w:t>
      </w:r>
      <w:r>
        <w:rPr>
          <w:rFonts w:hint="eastAsia"/>
          <w:b/>
        </w:rPr>
        <w:t xml:space="preserve"> </w:t>
      </w:r>
      <w:r w:rsidRPr="00DC29D5">
        <w:rPr>
          <w:b/>
        </w:rPr>
        <w:t>Inhibits Cellular Proliferation through Cell Cycle</w:t>
      </w:r>
      <w:r>
        <w:rPr>
          <w:rFonts w:hint="eastAsia"/>
          <w:b/>
        </w:rPr>
        <w:t xml:space="preserve"> </w:t>
      </w:r>
      <w:r w:rsidRPr="00DC29D5">
        <w:rPr>
          <w:b/>
        </w:rPr>
        <w:t>Arrest and Apoptosis Induction in MCF10CA1a</w:t>
      </w:r>
      <w:r>
        <w:rPr>
          <w:rFonts w:hint="eastAsia"/>
          <w:b/>
        </w:rPr>
        <w:t xml:space="preserve"> </w:t>
      </w:r>
      <w:r w:rsidRPr="00DC29D5">
        <w:rPr>
          <w:b/>
        </w:rPr>
        <w:t>Human Breast Cancer Cells</w:t>
      </w:r>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695</w:t>
      </w:r>
      <w:r w:rsidRPr="00923C89">
        <w:rPr>
          <w:b/>
        </w:rPr>
        <w:t>-</w:t>
      </w:r>
      <w:r>
        <w:rPr>
          <w:rFonts w:hint="eastAsia"/>
          <w:b/>
        </w:rPr>
        <w:t>700</w:t>
      </w:r>
    </w:p>
    <w:p w:rsidR="00ED6AA8" w:rsidRPr="00DC29D5" w:rsidRDefault="00ED6AA8" w:rsidP="00ED6AA8">
      <w:pPr>
        <w:tabs>
          <w:tab w:val="right" w:pos="9026"/>
        </w:tabs>
      </w:pPr>
      <w:r w:rsidRPr="00DC29D5">
        <w:t>Despite recent findings of hepatic daidzein metabolites</w:t>
      </w:r>
      <w:r>
        <w:rPr>
          <w:rFonts w:hint="eastAsia"/>
        </w:rPr>
        <w:t xml:space="preserve"> </w:t>
      </w:r>
      <w:r w:rsidRPr="00DC29D5">
        <w:t>on prevention of skin and colon cancers, little study has been</w:t>
      </w:r>
      <w:r>
        <w:rPr>
          <w:rFonts w:hint="eastAsia"/>
        </w:rPr>
        <w:t xml:space="preserve"> </w:t>
      </w:r>
      <w:r w:rsidRPr="00DC29D5">
        <w:t>performed on breast cancer. In this study, we found that 6,7,4'-trihydroxyisoflavone, one of the major hepatic metabolite of the</w:t>
      </w:r>
      <w:r>
        <w:rPr>
          <w:rFonts w:hint="eastAsia"/>
        </w:rPr>
        <w:t xml:space="preserve"> </w:t>
      </w:r>
      <w:r w:rsidRPr="00DC29D5">
        <w:t>daidzein more significantly inhibited proliferation of MCF10CA1a</w:t>
      </w:r>
      <w:r>
        <w:rPr>
          <w:rFonts w:hint="eastAsia"/>
        </w:rPr>
        <w:t xml:space="preserve"> </w:t>
      </w:r>
      <w:r w:rsidRPr="00DC29D5">
        <w:t>human estrogen receptor (ER)-negative breast cancer cells, which</w:t>
      </w:r>
      <w:r>
        <w:rPr>
          <w:rFonts w:hint="eastAsia"/>
        </w:rPr>
        <w:t xml:space="preserve"> </w:t>
      </w:r>
      <w:r w:rsidRPr="00DC29D5">
        <w:t>was derived from arresting cell cycle at S- and G2/M phase.</w:t>
      </w:r>
      <w:r>
        <w:rPr>
          <w:rFonts w:hint="eastAsia"/>
        </w:rPr>
        <w:t xml:space="preserve"> </w:t>
      </w:r>
      <w:r w:rsidRPr="00DC29D5">
        <w:t>Cyclins and cyclin-dependent kinases (CDKs) involved in S- and</w:t>
      </w:r>
      <w:r>
        <w:rPr>
          <w:rFonts w:hint="eastAsia"/>
        </w:rPr>
        <w:t xml:space="preserve"> </w:t>
      </w:r>
      <w:r w:rsidRPr="00DC29D5">
        <w:t>G2/M phases, including cyclins A, B, E, CDK1 and CDK2 were</w:t>
      </w:r>
    </w:p>
    <w:p w:rsidR="00ED6AA8" w:rsidRPr="00DC29D5" w:rsidRDefault="00ED6AA8" w:rsidP="00ED6AA8">
      <w:pPr>
        <w:tabs>
          <w:tab w:val="right" w:pos="9026"/>
        </w:tabs>
      </w:pPr>
      <w:proofErr w:type="gramStart"/>
      <w:r w:rsidRPr="00DC29D5">
        <w:t>regulated</w:t>
      </w:r>
      <w:proofErr w:type="gramEnd"/>
      <w:r w:rsidRPr="00DC29D5">
        <w:t xml:space="preserve"> by 6,7,4'-trihydroxyisoflavone as well as CDK inhibitor,</w:t>
      </w:r>
      <w:r>
        <w:rPr>
          <w:rFonts w:hint="eastAsia"/>
        </w:rPr>
        <w:t xml:space="preserve"> </w:t>
      </w:r>
      <w:r w:rsidRPr="00DC29D5">
        <w:t>p21 and p27, in a dose-dependent manner. In addition, 6</w:t>
      </w:r>
      <w:proofErr w:type="gramStart"/>
      <w:r w:rsidRPr="00DC29D5">
        <w:t>,7,4'</w:t>
      </w:r>
      <w:proofErr w:type="gramEnd"/>
      <w:r w:rsidRPr="00DC29D5">
        <w:t>-trihydroxyisoflavone induced apoptosis by enhancing death</w:t>
      </w:r>
    </w:p>
    <w:p w:rsidR="00ED6AA8" w:rsidRPr="00DC29D5" w:rsidRDefault="00ED6AA8" w:rsidP="00ED6AA8">
      <w:pPr>
        <w:tabs>
          <w:tab w:val="right" w:pos="9026"/>
        </w:tabs>
      </w:pPr>
      <w:r w:rsidRPr="00DC29D5">
        <w:t>receptor4 (DR4) expression and suppressing the X-linked inhibitor</w:t>
      </w:r>
      <w:r>
        <w:rPr>
          <w:rFonts w:hint="eastAsia"/>
        </w:rPr>
        <w:t xml:space="preserve"> </w:t>
      </w:r>
      <w:r w:rsidRPr="00DC29D5">
        <w:t>of apoptosis protein, leading to poly ADP-ribose polymerase</w:t>
      </w:r>
      <w:r>
        <w:rPr>
          <w:rFonts w:hint="eastAsia"/>
        </w:rPr>
        <w:t xml:space="preserve"> </w:t>
      </w:r>
      <w:r w:rsidRPr="00DC29D5">
        <w:t>cleavage. Taken together, 6,7,4'-trihydroxyisoflavone inhibits cell</w:t>
      </w:r>
      <w:r>
        <w:rPr>
          <w:rFonts w:hint="eastAsia"/>
        </w:rPr>
        <w:t xml:space="preserve"> </w:t>
      </w:r>
      <w:r w:rsidRPr="00DC29D5">
        <w:lastRenderedPageBreak/>
        <w:t>proliferation via arresting cell cycle at S- and G2/M phases and</w:t>
      </w:r>
      <w:r>
        <w:rPr>
          <w:rFonts w:hint="eastAsia"/>
        </w:rPr>
        <w:t xml:space="preserve"> </w:t>
      </w:r>
      <w:r w:rsidRPr="00DC29D5">
        <w:t>inducing apoptosis in MCF10CA1a human breast cancer cells.</w:t>
      </w:r>
      <w:r>
        <w:rPr>
          <w:rFonts w:hint="eastAsia"/>
        </w:rPr>
        <w:t xml:space="preserve"> </w:t>
      </w:r>
      <w:r w:rsidRPr="00DC29D5">
        <w:t>These results suggest that the hepatic metabolite of daidzein, 6</w:t>
      </w:r>
      <w:proofErr w:type="gramStart"/>
      <w:r w:rsidRPr="00DC29D5">
        <w:t>,7,4'</w:t>
      </w:r>
      <w:proofErr w:type="gramEnd"/>
      <w:r w:rsidRPr="00DC29D5">
        <w:t>-</w:t>
      </w:r>
    </w:p>
    <w:p w:rsidR="00ED6AA8" w:rsidRDefault="00ED6AA8" w:rsidP="00ED6AA8">
      <w:pPr>
        <w:tabs>
          <w:tab w:val="right" w:pos="9026"/>
        </w:tabs>
      </w:pPr>
      <w:proofErr w:type="gramStart"/>
      <w:r w:rsidRPr="00DC29D5">
        <w:t>trihydroxyisoflavone</w:t>
      </w:r>
      <w:proofErr w:type="gramEnd"/>
      <w:r w:rsidRPr="00DC29D5">
        <w:t>, may be considered as a more potent agent in</w:t>
      </w:r>
      <w:r>
        <w:rPr>
          <w:rFonts w:hint="eastAsia"/>
        </w:rPr>
        <w:t xml:space="preserve"> </w:t>
      </w:r>
      <w:r w:rsidRPr="00DC29D5">
        <w:t>inhibiting ER-negative breast carcinogenesis.</w:t>
      </w:r>
    </w:p>
    <w:p w:rsidR="00ED6AA8" w:rsidRDefault="00ED6AA8" w:rsidP="00ED6AA8">
      <w:pPr>
        <w:tabs>
          <w:tab w:val="right" w:pos="9026"/>
        </w:tabs>
      </w:pPr>
    </w:p>
    <w:p w:rsidR="00ED6AA8" w:rsidRPr="00DC29D5" w:rsidRDefault="00ED6AA8" w:rsidP="00ED6AA8">
      <w:pPr>
        <w:tabs>
          <w:tab w:val="right" w:pos="9026"/>
        </w:tabs>
        <w:rPr>
          <w:b/>
        </w:rPr>
      </w:pPr>
      <w:r w:rsidRPr="00DC29D5">
        <w:rPr>
          <w:b/>
        </w:rPr>
        <w:t>Young-Sook Cho</w:t>
      </w:r>
      <w:r>
        <w:rPr>
          <w:rFonts w:hint="eastAsia"/>
          <w:b/>
        </w:rPr>
        <w:t xml:space="preserve">, </w:t>
      </w:r>
      <w:r w:rsidRPr="00DC29D5">
        <w:rPr>
          <w:b/>
        </w:rPr>
        <w:t>Dae-Sung Lee</w:t>
      </w:r>
      <w:r>
        <w:rPr>
          <w:rFonts w:hint="eastAsia"/>
          <w:b/>
        </w:rPr>
        <w:t xml:space="preserve">, </w:t>
      </w:r>
      <w:r w:rsidRPr="00DC29D5">
        <w:rPr>
          <w:b/>
        </w:rPr>
        <w:t>Young-Mog Kim</w:t>
      </w:r>
      <w:r>
        <w:rPr>
          <w:rFonts w:hint="eastAsia"/>
          <w:b/>
        </w:rPr>
        <w:t xml:space="preserve">, </w:t>
      </w:r>
      <w:r w:rsidRPr="00DC29D5">
        <w:rPr>
          <w:b/>
        </w:rPr>
        <w:t>Chang-Bum Ahn</w:t>
      </w:r>
      <w:r>
        <w:rPr>
          <w:rFonts w:hint="eastAsia"/>
          <w:b/>
        </w:rPr>
        <w:t xml:space="preserve">, </w:t>
      </w:r>
      <w:r w:rsidRPr="00DC29D5">
        <w:rPr>
          <w:b/>
        </w:rPr>
        <w:t>Do-Hyung Kim</w:t>
      </w:r>
      <w:r>
        <w:rPr>
          <w:rFonts w:hint="eastAsia"/>
          <w:b/>
        </w:rPr>
        <w:t xml:space="preserve">, </w:t>
      </w:r>
      <w:r w:rsidRPr="00DC29D5">
        <w:rPr>
          <w:b/>
        </w:rPr>
        <w:t>Won-Kyo Jung</w:t>
      </w:r>
      <w:r>
        <w:rPr>
          <w:rFonts w:hint="eastAsia"/>
          <w:b/>
        </w:rPr>
        <w:t xml:space="preserve">, </w:t>
      </w:r>
      <w:r w:rsidRPr="00DC29D5">
        <w:rPr>
          <w:b/>
        </w:rPr>
        <w:t>Jae-Young Je</w:t>
      </w:r>
      <w:r>
        <w:rPr>
          <w:rFonts w:hint="eastAsia"/>
          <w:b/>
        </w:rPr>
        <w:t xml:space="preserve">. </w:t>
      </w:r>
      <w:proofErr w:type="gramStart"/>
      <w:r w:rsidRPr="00DC29D5">
        <w:rPr>
          <w:b/>
        </w:rPr>
        <w:t>Protection of Hepatic Cell Damage and</w:t>
      </w:r>
      <w:r>
        <w:rPr>
          <w:rFonts w:hint="eastAsia"/>
          <w:b/>
        </w:rPr>
        <w:t xml:space="preserve"> </w:t>
      </w:r>
      <w:r w:rsidRPr="00DC29D5">
        <w:rPr>
          <w:b/>
        </w:rPr>
        <w:t>Antimicrobial Evaluation of Chitosan-Catechin</w:t>
      </w:r>
      <w:r>
        <w:rPr>
          <w:rFonts w:hint="eastAsia"/>
          <w:b/>
        </w:rPr>
        <w:t xml:space="preserve"> </w:t>
      </w:r>
      <w:r w:rsidRPr="00DC29D5">
        <w:rPr>
          <w:b/>
        </w:rPr>
        <w:t>Conjugate</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701</w:t>
      </w:r>
      <w:r w:rsidRPr="00923C89">
        <w:rPr>
          <w:b/>
        </w:rPr>
        <w:t>-</w:t>
      </w:r>
      <w:r>
        <w:rPr>
          <w:rFonts w:hint="eastAsia"/>
          <w:b/>
        </w:rPr>
        <w:t>707</w:t>
      </w:r>
    </w:p>
    <w:p w:rsidR="00ED6AA8" w:rsidRPr="00DC29D5" w:rsidRDefault="00ED6AA8" w:rsidP="00ED6AA8">
      <w:pPr>
        <w:tabs>
          <w:tab w:val="right" w:pos="9026"/>
        </w:tabs>
      </w:pPr>
      <w:r w:rsidRPr="00DC29D5">
        <w:t>The chitosan-catechin conjugate was developed by</w:t>
      </w:r>
      <w:r>
        <w:rPr>
          <w:rFonts w:hint="eastAsia"/>
        </w:rPr>
        <w:t xml:space="preserve"> </w:t>
      </w:r>
      <w:r w:rsidRPr="00DC29D5">
        <w:t>free radical-induced conjugating reaction, and its protection ability</w:t>
      </w:r>
      <w:r>
        <w:rPr>
          <w:rFonts w:hint="eastAsia"/>
        </w:rPr>
        <w:t xml:space="preserve"> </w:t>
      </w:r>
      <w:r w:rsidRPr="00DC29D5">
        <w:t>against hydrogen peroxide-induced hepatic damage in human</w:t>
      </w:r>
      <w:r>
        <w:rPr>
          <w:rFonts w:hint="eastAsia"/>
        </w:rPr>
        <w:t xml:space="preserve"> </w:t>
      </w:r>
      <w:r w:rsidRPr="00DC29D5">
        <w:t>normal Chang liver cells and antimicrobial activity against</w:t>
      </w:r>
      <w:r>
        <w:rPr>
          <w:rFonts w:hint="eastAsia"/>
        </w:rPr>
        <w:t xml:space="preserve"> </w:t>
      </w:r>
      <w:r w:rsidRPr="00DC29D5">
        <w:t>methicillin-resistant Staphylococcus aureus (MRSA) and foodborne</w:t>
      </w:r>
      <w:r>
        <w:rPr>
          <w:rFonts w:hint="eastAsia"/>
        </w:rPr>
        <w:t xml:space="preserve"> </w:t>
      </w:r>
      <w:r w:rsidRPr="00DC29D5">
        <w:t>pathogens were investigated. Treatment of hydrogen peroxide</w:t>
      </w:r>
      <w:r>
        <w:rPr>
          <w:rFonts w:hint="eastAsia"/>
        </w:rPr>
        <w:t xml:space="preserve"> </w:t>
      </w:r>
      <w:r w:rsidRPr="00DC29D5">
        <w:t>(650 μM) on Chang liver cells decreased cell viability up to</w:t>
      </w:r>
      <w:r>
        <w:rPr>
          <w:rFonts w:hint="eastAsia"/>
        </w:rPr>
        <w:t xml:space="preserve"> </w:t>
      </w:r>
      <w:r w:rsidRPr="00DC29D5">
        <w:t>59.38% compared to the non-treatment group; however, cotreatment</w:t>
      </w:r>
      <w:r>
        <w:rPr>
          <w:rFonts w:hint="eastAsia"/>
        </w:rPr>
        <w:t xml:space="preserve"> </w:t>
      </w:r>
      <w:r w:rsidRPr="00DC29D5">
        <w:t>of the chitosan-catechin conjugate increased cell</w:t>
      </w:r>
      <w:r>
        <w:rPr>
          <w:rFonts w:hint="eastAsia"/>
        </w:rPr>
        <w:t xml:space="preserve"> </w:t>
      </w:r>
      <w:r w:rsidRPr="00DC29D5">
        <w:t>viability up to 76.90% at 200 μg/mL, and the protection ability</w:t>
      </w:r>
      <w:r>
        <w:rPr>
          <w:rFonts w:hint="eastAsia"/>
        </w:rPr>
        <w:t xml:space="preserve"> </w:t>
      </w:r>
      <w:r w:rsidRPr="00DC29D5">
        <w:t>was significantly higher than the unmodified chitosan (p &lt;0.05).</w:t>
      </w:r>
      <w:r>
        <w:rPr>
          <w:rFonts w:hint="eastAsia"/>
        </w:rPr>
        <w:t xml:space="preserve"> </w:t>
      </w:r>
      <w:r w:rsidRPr="00DC29D5">
        <w:t>The chitosan-catechin conjugate significantly (p &lt;0.05) inhibited</w:t>
      </w:r>
      <w:r>
        <w:rPr>
          <w:rFonts w:hint="eastAsia"/>
        </w:rPr>
        <w:t xml:space="preserve"> </w:t>
      </w:r>
      <w:r w:rsidRPr="00DC29D5">
        <w:t>the formation of intracellular reactive oxygen species and lipid</w:t>
      </w:r>
      <w:r>
        <w:rPr>
          <w:rFonts w:hint="eastAsia"/>
        </w:rPr>
        <w:t xml:space="preserve"> </w:t>
      </w:r>
      <w:r w:rsidRPr="00DC29D5">
        <w:t>peroxidation in Chang liver cells. Moreover, the chitosan-catechin</w:t>
      </w:r>
      <w:r>
        <w:rPr>
          <w:rFonts w:hint="eastAsia"/>
        </w:rPr>
        <w:t xml:space="preserve"> </w:t>
      </w:r>
      <w:r w:rsidRPr="00DC29D5">
        <w:t>conjugate increased glutathione levels in normal condition as well</w:t>
      </w:r>
      <w:r>
        <w:rPr>
          <w:rFonts w:hint="eastAsia"/>
        </w:rPr>
        <w:t xml:space="preserve"> </w:t>
      </w:r>
      <w:r w:rsidRPr="00DC29D5">
        <w:t>as under oxidative stress by hydrogen peroxide. Additionally, the</w:t>
      </w:r>
      <w:r>
        <w:rPr>
          <w:rFonts w:hint="eastAsia"/>
        </w:rPr>
        <w:t xml:space="preserve"> </w:t>
      </w:r>
      <w:r w:rsidRPr="00DC29D5">
        <w:t>chitosan-catechin conjugate showed increased antimicrobial</w:t>
      </w:r>
    </w:p>
    <w:p w:rsidR="00ED6AA8" w:rsidRPr="00DC29D5" w:rsidRDefault="00ED6AA8" w:rsidP="00ED6AA8">
      <w:pPr>
        <w:tabs>
          <w:tab w:val="right" w:pos="9026"/>
        </w:tabs>
      </w:pPr>
      <w:proofErr w:type="gramStart"/>
      <w:r w:rsidRPr="00DC29D5">
        <w:t>activity</w:t>
      </w:r>
      <w:proofErr w:type="gramEnd"/>
      <w:r w:rsidRPr="00DC29D5">
        <w:t xml:space="preserve"> against MRSA and foodborne pathogens as compared to</w:t>
      </w:r>
      <w:r>
        <w:rPr>
          <w:rFonts w:hint="eastAsia"/>
        </w:rPr>
        <w:t xml:space="preserve"> </w:t>
      </w:r>
      <w:r w:rsidRPr="00DC29D5">
        <w:t>those of the unmodified chitosan.</w:t>
      </w:r>
    </w:p>
    <w:p w:rsidR="00ED6AA8" w:rsidRPr="00E7121F" w:rsidRDefault="00ED6AA8" w:rsidP="00ED6AA8">
      <w:pPr>
        <w:tabs>
          <w:tab w:val="right" w:pos="9026"/>
        </w:tabs>
        <w:rPr>
          <w:b/>
        </w:rPr>
      </w:pPr>
    </w:p>
    <w:p w:rsidR="00ED6AA8" w:rsidRPr="00DC29D5" w:rsidRDefault="00ED6AA8" w:rsidP="00ED6AA8">
      <w:pPr>
        <w:tabs>
          <w:tab w:val="right" w:pos="9026"/>
        </w:tabs>
        <w:rPr>
          <w:b/>
        </w:rPr>
      </w:pPr>
      <w:proofErr w:type="gramStart"/>
      <w:r w:rsidRPr="00DC29D5">
        <w:rPr>
          <w:b/>
        </w:rPr>
        <w:t>Hee-Sook Park</w:t>
      </w:r>
      <w:r>
        <w:rPr>
          <w:rFonts w:hint="eastAsia"/>
          <w:b/>
        </w:rPr>
        <w:t xml:space="preserve">, </w:t>
      </w:r>
      <w:r w:rsidRPr="00DC29D5">
        <w:rPr>
          <w:b/>
        </w:rPr>
        <w:t>Soon-Mi Shim</w:t>
      </w:r>
      <w:r>
        <w:rPr>
          <w:rFonts w:hint="eastAsia"/>
          <w:b/>
        </w:rPr>
        <w:t xml:space="preserve">, </w:t>
      </w:r>
      <w:r w:rsidRPr="00DC29D5">
        <w:rPr>
          <w:b/>
        </w:rPr>
        <w:t>Gun-Hee Kim</w:t>
      </w:r>
      <w:r>
        <w:rPr>
          <w:rFonts w:hint="eastAsia"/>
          <w:b/>
        </w:rPr>
        <w:t>.</w:t>
      </w:r>
      <w:proofErr w:type="gramEnd"/>
      <w:r>
        <w:rPr>
          <w:rFonts w:hint="eastAsia"/>
          <w:b/>
        </w:rPr>
        <w:t xml:space="preserve"> </w:t>
      </w:r>
      <w:r w:rsidRPr="00DC29D5">
        <w:rPr>
          <w:b/>
        </w:rPr>
        <w:t>Silydianin in Chloroform Soluble Fraction of</w:t>
      </w:r>
    </w:p>
    <w:p w:rsidR="00ED6AA8" w:rsidRDefault="00ED6AA8" w:rsidP="00ED6AA8">
      <w:pPr>
        <w:tabs>
          <w:tab w:val="right" w:pos="9026"/>
        </w:tabs>
        <w:rPr>
          <w:b/>
        </w:rPr>
      </w:pPr>
      <w:proofErr w:type="gramStart"/>
      <w:r w:rsidRPr="00DC29D5">
        <w:rPr>
          <w:b/>
          <w:i/>
        </w:rPr>
        <w:t>Cirsium japonicum</w:t>
      </w:r>
      <w:r w:rsidRPr="00DC29D5">
        <w:rPr>
          <w:b/>
        </w:rPr>
        <w:t xml:space="preserve"> Leaf Inhibited Adipocyte</w:t>
      </w:r>
      <w:r>
        <w:rPr>
          <w:rFonts w:hint="eastAsia"/>
          <w:b/>
        </w:rPr>
        <w:t xml:space="preserve"> </w:t>
      </w:r>
      <w:r w:rsidRPr="00DC29D5">
        <w:rPr>
          <w:b/>
        </w:rPr>
        <w:t>Differentiation by Regulating Adipogenic</w:t>
      </w:r>
      <w:r>
        <w:rPr>
          <w:rFonts w:hint="eastAsia"/>
          <w:b/>
        </w:rPr>
        <w:t xml:space="preserve"> </w:t>
      </w:r>
      <w:r w:rsidRPr="00DC29D5">
        <w:rPr>
          <w:b/>
        </w:rPr>
        <w:t>Transcription Factors and Enzymes</w:t>
      </w:r>
      <w:r>
        <w:rPr>
          <w:rFonts w:hint="eastAsia"/>
          <w:b/>
        </w:rPr>
        <w:t>.</w:t>
      </w:r>
      <w:proofErr w:type="gramEnd"/>
      <w:r>
        <w:rPr>
          <w:rFonts w:hint="eastAsia"/>
          <w:b/>
        </w:rPr>
        <w:t xml:space="preserve"> </w:t>
      </w:r>
      <w:r w:rsidRPr="00923C89">
        <w:rPr>
          <w:b/>
        </w:rPr>
        <w:t xml:space="preserve">J. </w:t>
      </w:r>
      <w:r>
        <w:rPr>
          <w:b/>
        </w:rPr>
        <w:t>Korean Soc. Appl. Biol. Chem. 5</w:t>
      </w:r>
      <w:r>
        <w:rPr>
          <w:rFonts w:hint="eastAsia"/>
          <w:b/>
        </w:rPr>
        <w:t>6</w:t>
      </w:r>
      <w:r w:rsidRPr="00923C89">
        <w:rPr>
          <w:b/>
        </w:rPr>
        <w:t>(</w:t>
      </w:r>
      <w:r>
        <w:rPr>
          <w:rFonts w:hint="eastAsia"/>
          <w:b/>
        </w:rPr>
        <w:t>6</w:t>
      </w:r>
      <w:r w:rsidRPr="00923C89">
        <w:rPr>
          <w:b/>
        </w:rPr>
        <w:t>):</w:t>
      </w:r>
      <w:r>
        <w:rPr>
          <w:rFonts w:hint="eastAsia"/>
          <w:b/>
        </w:rPr>
        <w:t>709</w:t>
      </w:r>
      <w:r w:rsidRPr="00923C89">
        <w:rPr>
          <w:b/>
        </w:rPr>
        <w:t>-</w:t>
      </w:r>
      <w:r>
        <w:rPr>
          <w:rFonts w:hint="eastAsia"/>
          <w:b/>
        </w:rPr>
        <w:t>713</w:t>
      </w:r>
    </w:p>
    <w:p w:rsidR="00ED6AA8" w:rsidRPr="00DC29D5" w:rsidRDefault="00ED6AA8" w:rsidP="00ED6AA8">
      <w:pPr>
        <w:tabs>
          <w:tab w:val="right" w:pos="9026"/>
        </w:tabs>
      </w:pPr>
      <w:r w:rsidRPr="00DC29D5">
        <w:rPr>
          <w:i/>
        </w:rPr>
        <w:t>Cirsium japonicum</w:t>
      </w:r>
      <w:r w:rsidRPr="00DC29D5">
        <w:t>, Compositae, a wild perennial herb</w:t>
      </w:r>
      <w:r>
        <w:rPr>
          <w:rFonts w:hint="eastAsia"/>
        </w:rPr>
        <w:t xml:space="preserve"> </w:t>
      </w:r>
      <w:r w:rsidRPr="00DC29D5">
        <w:t>found in Korea, Japan and China, has been used in traditional</w:t>
      </w:r>
      <w:r>
        <w:rPr>
          <w:rFonts w:hint="eastAsia"/>
        </w:rPr>
        <w:t xml:space="preserve"> </w:t>
      </w:r>
      <w:r w:rsidRPr="00DC29D5">
        <w:t xml:space="preserve">medicines. Effects of various solvent extracts of C. </w:t>
      </w:r>
      <w:r w:rsidRPr="00DC29D5">
        <w:rPr>
          <w:i/>
        </w:rPr>
        <w:t>japonicum</w:t>
      </w:r>
      <w:r w:rsidRPr="00DC29D5">
        <w:t xml:space="preserve"> leaf</w:t>
      </w:r>
      <w:r>
        <w:rPr>
          <w:rFonts w:hint="eastAsia"/>
        </w:rPr>
        <w:t xml:space="preserve"> </w:t>
      </w:r>
      <w:r w:rsidRPr="00DC29D5">
        <w:t>on adipocyte differentiation in 3T3-L1cells were determined, and</w:t>
      </w:r>
      <w:r>
        <w:rPr>
          <w:rFonts w:hint="eastAsia"/>
        </w:rPr>
        <w:t xml:space="preserve"> </w:t>
      </w:r>
      <w:r w:rsidRPr="00DC29D5">
        <w:t>its mechanism was elucidated. 3T3-L1 cells were incubated with</w:t>
      </w:r>
      <w:r>
        <w:rPr>
          <w:rFonts w:hint="eastAsia"/>
        </w:rPr>
        <w:t xml:space="preserve"> </w:t>
      </w:r>
      <w:r w:rsidRPr="00DC29D5">
        <w:t>adipogenic hormone mixture mixed with various solvent fractions</w:t>
      </w:r>
      <w:r>
        <w:rPr>
          <w:rFonts w:hint="eastAsia"/>
        </w:rPr>
        <w:t xml:space="preserve"> </w:t>
      </w:r>
      <w:r w:rsidRPr="00DC29D5">
        <w:t>(hexane, chloroform, ethyl acetate, butanol, and water) of C.</w:t>
      </w:r>
      <w:r>
        <w:rPr>
          <w:rFonts w:hint="eastAsia"/>
        </w:rPr>
        <w:t xml:space="preserve"> </w:t>
      </w:r>
      <w:r w:rsidRPr="00DC29D5">
        <w:rPr>
          <w:i/>
        </w:rPr>
        <w:t>japonicum</w:t>
      </w:r>
      <w:r w:rsidRPr="00DC29D5">
        <w:t xml:space="preserve"> leaf. Adipogenesis was evaluated by triglyceride</w:t>
      </w:r>
      <w:r>
        <w:rPr>
          <w:rFonts w:hint="eastAsia"/>
        </w:rPr>
        <w:t xml:space="preserve"> </w:t>
      </w:r>
      <w:r w:rsidRPr="00DC29D5">
        <w:t>accumulation and expression of adipogenic genes by reversetranscription-polymerase chain reaction. All solvent fractions of</w:t>
      </w:r>
      <w:r>
        <w:rPr>
          <w:rFonts w:hint="eastAsia"/>
        </w:rPr>
        <w:t xml:space="preserve"> </w:t>
      </w:r>
      <w:r w:rsidRPr="00DC29D5">
        <w:t xml:space="preserve">C. </w:t>
      </w:r>
      <w:r w:rsidRPr="00DC29D5">
        <w:rPr>
          <w:i/>
        </w:rPr>
        <w:t>japonicum</w:t>
      </w:r>
      <w:r w:rsidRPr="00DC29D5">
        <w:t xml:space="preserve"> leaf inhibited adipogenesis in adipocytes by</w:t>
      </w:r>
    </w:p>
    <w:p w:rsidR="00ED6AA8" w:rsidRDefault="00ED6AA8" w:rsidP="00ED6AA8">
      <w:pPr>
        <w:tabs>
          <w:tab w:val="right" w:pos="9026"/>
        </w:tabs>
      </w:pPr>
      <w:proofErr w:type="gramStart"/>
      <w:r w:rsidRPr="00DC29D5">
        <w:t>decreasing</w:t>
      </w:r>
      <w:proofErr w:type="gramEnd"/>
      <w:r w:rsidRPr="00DC29D5">
        <w:t xml:space="preserve"> triglycerol concentration in a dose-dependent manner.</w:t>
      </w:r>
      <w:r>
        <w:rPr>
          <w:rFonts w:hint="eastAsia"/>
        </w:rPr>
        <w:t xml:space="preserve"> </w:t>
      </w:r>
      <w:r w:rsidRPr="00DC29D5">
        <w:t xml:space="preserve">Among solvent fractions of C. </w:t>
      </w:r>
      <w:r w:rsidRPr="00DC29D5">
        <w:rPr>
          <w:i/>
        </w:rPr>
        <w:t>japonicum</w:t>
      </w:r>
      <w:r w:rsidRPr="00DC29D5">
        <w:t>, the chloroform-soluble</w:t>
      </w:r>
      <w:r>
        <w:rPr>
          <w:rFonts w:hint="eastAsia"/>
        </w:rPr>
        <w:t xml:space="preserve"> </w:t>
      </w:r>
      <w:r w:rsidRPr="00DC29D5">
        <w:t>fraction was found to have the highest inhibitory effect on</w:t>
      </w:r>
      <w:r>
        <w:rPr>
          <w:rFonts w:hint="eastAsia"/>
        </w:rPr>
        <w:t xml:space="preserve"> </w:t>
      </w:r>
      <w:r w:rsidRPr="00DC29D5">
        <w:t>adipocyte differentiation. Silydianin was identified as a major</w:t>
      </w:r>
      <w:r>
        <w:rPr>
          <w:rFonts w:hint="eastAsia"/>
        </w:rPr>
        <w:t xml:space="preserve"> </w:t>
      </w:r>
      <w:r w:rsidRPr="00DC29D5">
        <w:t xml:space="preserve">bioactive component in chloroform-soluble fraction of C. </w:t>
      </w:r>
      <w:r w:rsidRPr="00DC29D5">
        <w:rPr>
          <w:i/>
        </w:rPr>
        <w:t>japonicum</w:t>
      </w:r>
      <w:r w:rsidRPr="00DC29D5">
        <w:t>.</w:t>
      </w:r>
      <w:r>
        <w:rPr>
          <w:rFonts w:hint="eastAsia"/>
        </w:rPr>
        <w:t xml:space="preserve"> </w:t>
      </w:r>
      <w:r w:rsidRPr="00DC29D5">
        <w:t>The extract suppressed the expression of genes such as PPARγ, C/EBPα, adiponectin, lipoprotein lipase, and fatty acid synthetase</w:t>
      </w:r>
      <w:r>
        <w:rPr>
          <w:rFonts w:hint="eastAsia"/>
        </w:rPr>
        <w:t xml:space="preserve"> </w:t>
      </w:r>
      <w:r w:rsidRPr="00DC29D5">
        <w:t>involved in adipogenesis, indicating that chloroform-soluble</w:t>
      </w:r>
      <w:r>
        <w:rPr>
          <w:rFonts w:hint="eastAsia"/>
        </w:rPr>
        <w:t xml:space="preserve"> </w:t>
      </w:r>
      <w:r w:rsidRPr="00DC29D5">
        <w:t xml:space="preserve">fraction of C. </w:t>
      </w:r>
      <w:r w:rsidRPr="00DC29D5">
        <w:rPr>
          <w:i/>
        </w:rPr>
        <w:t>japonicum</w:t>
      </w:r>
      <w:r w:rsidRPr="00DC29D5">
        <w:t xml:space="preserve"> inhibited lipid accumulation in adipocyte</w:t>
      </w:r>
      <w:r>
        <w:rPr>
          <w:rFonts w:hint="eastAsia"/>
        </w:rPr>
        <w:t xml:space="preserve"> </w:t>
      </w:r>
      <w:r w:rsidRPr="00DC29D5">
        <w:t xml:space="preserve">by suppression genes involving adipogenesis. Thus, C. </w:t>
      </w:r>
      <w:r w:rsidRPr="00DC29D5">
        <w:rPr>
          <w:i/>
        </w:rPr>
        <w:t>japonicum</w:t>
      </w:r>
      <w:r>
        <w:rPr>
          <w:rFonts w:hint="eastAsia"/>
          <w:i/>
        </w:rPr>
        <w:t xml:space="preserve"> </w:t>
      </w:r>
      <w:r w:rsidRPr="00DC29D5">
        <w:t xml:space="preserve">leaf extract containing </w:t>
      </w:r>
      <w:r w:rsidRPr="00DC29D5">
        <w:lastRenderedPageBreak/>
        <w:t>silydianin could be a good natural</w:t>
      </w:r>
      <w:r>
        <w:rPr>
          <w:rFonts w:hint="eastAsia"/>
        </w:rPr>
        <w:t xml:space="preserve"> </w:t>
      </w:r>
      <w:r w:rsidRPr="00DC29D5">
        <w:t>candidate for the management of obesity.</w:t>
      </w:r>
    </w:p>
    <w:p w:rsidR="00ED6AA8" w:rsidRDefault="00ED6AA8" w:rsidP="00ED6AA8">
      <w:pPr>
        <w:tabs>
          <w:tab w:val="right" w:pos="9026"/>
        </w:tabs>
      </w:pPr>
    </w:p>
    <w:p w:rsidR="00ED6AA8" w:rsidRPr="00DC29D5" w:rsidRDefault="00ED6AA8" w:rsidP="00ED6AA8">
      <w:pPr>
        <w:tabs>
          <w:tab w:val="right" w:pos="9026"/>
        </w:tabs>
      </w:pPr>
      <w:r w:rsidRPr="00DC29D5">
        <w:rPr>
          <w:b/>
        </w:rPr>
        <w:t>Yoo Seok Jeong</w:t>
      </w:r>
      <w:r>
        <w:rPr>
          <w:rFonts w:hint="eastAsia"/>
          <w:b/>
        </w:rPr>
        <w:t xml:space="preserve">, </w:t>
      </w:r>
      <w:r w:rsidRPr="00DC29D5">
        <w:rPr>
          <w:b/>
        </w:rPr>
        <w:t>Hee Kyoung Jung</w:t>
      </w:r>
      <w:r>
        <w:rPr>
          <w:rFonts w:hint="eastAsia"/>
          <w:b/>
        </w:rPr>
        <w:t xml:space="preserve">, </w:t>
      </w:r>
      <w:r w:rsidRPr="00DC29D5">
        <w:rPr>
          <w:b/>
        </w:rPr>
        <w:t>Joo-Heon Hong</w:t>
      </w:r>
      <w:r>
        <w:rPr>
          <w:rFonts w:hint="eastAsia"/>
          <w:b/>
        </w:rPr>
        <w:t xml:space="preserve">. </w:t>
      </w:r>
      <w:r w:rsidRPr="00DC29D5">
        <w:rPr>
          <w:b/>
        </w:rPr>
        <w:t>Multiplex Real-time Polymerase Chain Reaction for</w:t>
      </w:r>
      <w:r>
        <w:rPr>
          <w:rFonts w:hint="eastAsia"/>
          <w:b/>
        </w:rPr>
        <w:t xml:space="preserve"> </w:t>
      </w:r>
      <w:r w:rsidRPr="00DC29D5">
        <w:rPr>
          <w:b/>
        </w:rPr>
        <w:t xml:space="preserve">Rapid Detection of </w:t>
      </w:r>
      <w:r w:rsidRPr="00DC29D5">
        <w:rPr>
          <w:b/>
          <w:i/>
        </w:rPr>
        <w:t>Staphylococcus aureus, Vibrio</w:t>
      </w:r>
      <w:r w:rsidRPr="00DC29D5">
        <w:rPr>
          <w:rFonts w:hint="eastAsia"/>
          <w:b/>
          <w:i/>
        </w:rPr>
        <w:t xml:space="preserve"> </w:t>
      </w:r>
      <w:r w:rsidRPr="00DC29D5">
        <w:rPr>
          <w:b/>
          <w:i/>
        </w:rPr>
        <w:t>parahaemolyticus</w:t>
      </w:r>
      <w:r w:rsidRPr="00DC29D5">
        <w:rPr>
          <w:b/>
        </w:rPr>
        <w:t xml:space="preserve">, and </w:t>
      </w:r>
      <w:r w:rsidRPr="00D85962">
        <w:rPr>
          <w:b/>
          <w:i/>
        </w:rPr>
        <w:t>Salmonella typhimurium</w:t>
      </w:r>
      <w:r w:rsidRPr="00D85962">
        <w:rPr>
          <w:b/>
        </w:rPr>
        <w:t xml:space="preserve"> in</w:t>
      </w:r>
      <w:r w:rsidRPr="00D85962">
        <w:rPr>
          <w:rFonts w:hint="eastAsia"/>
          <w:b/>
        </w:rPr>
        <w:t xml:space="preserve"> </w:t>
      </w:r>
      <w:r w:rsidRPr="00D85962">
        <w:rPr>
          <w:b/>
        </w:rPr>
        <w:t>Milk and Kimbap</w:t>
      </w:r>
      <w:r w:rsidRPr="00D85962">
        <w:rPr>
          <w:rFonts w:hint="eastAsia"/>
          <w:b/>
        </w:rPr>
        <w:t xml:space="preserve">. </w:t>
      </w:r>
      <w:r w:rsidRPr="00D85962">
        <w:rPr>
          <w:b/>
        </w:rPr>
        <w:t>J. Korean Soc. Appl. Biol. Chem. 5</w:t>
      </w:r>
      <w:r w:rsidRPr="00D85962">
        <w:rPr>
          <w:rFonts w:hint="eastAsia"/>
          <w:b/>
        </w:rPr>
        <w:t>6</w:t>
      </w:r>
      <w:r w:rsidRPr="00D85962">
        <w:rPr>
          <w:b/>
        </w:rPr>
        <w:t>(</w:t>
      </w:r>
      <w:r w:rsidRPr="00D85962">
        <w:rPr>
          <w:rFonts w:hint="eastAsia"/>
          <w:b/>
        </w:rPr>
        <w:t>6</w:t>
      </w:r>
      <w:r w:rsidRPr="00D85962">
        <w:rPr>
          <w:b/>
        </w:rPr>
        <w:t>):</w:t>
      </w:r>
      <w:r w:rsidRPr="00D85962">
        <w:rPr>
          <w:rFonts w:hint="eastAsia"/>
          <w:b/>
        </w:rPr>
        <w:t>715</w:t>
      </w:r>
      <w:r w:rsidRPr="00D85962">
        <w:rPr>
          <w:b/>
        </w:rPr>
        <w:t>-</w:t>
      </w:r>
      <w:r w:rsidRPr="00D85962">
        <w:rPr>
          <w:rFonts w:hint="eastAsia"/>
          <w:b/>
        </w:rPr>
        <w:t>721</w:t>
      </w:r>
    </w:p>
    <w:p w:rsidR="00ED6AA8" w:rsidRDefault="00ED6AA8" w:rsidP="00ED6AA8">
      <w:pPr>
        <w:tabs>
          <w:tab w:val="right" w:pos="9026"/>
        </w:tabs>
      </w:pPr>
      <w:r w:rsidRPr="00DC29D5">
        <w:t>This study presented a multiplex, single-tube, realtime</w:t>
      </w:r>
      <w:r>
        <w:rPr>
          <w:rFonts w:hint="eastAsia"/>
        </w:rPr>
        <w:t xml:space="preserve"> </w:t>
      </w:r>
      <w:r w:rsidRPr="00DC29D5">
        <w:t>polymerase chain reaction (RTi-PCR) approach for detecting</w:t>
      </w:r>
      <w:r>
        <w:rPr>
          <w:rFonts w:hint="eastAsia"/>
        </w:rPr>
        <w:t xml:space="preserve"> </w:t>
      </w:r>
      <w:r w:rsidRPr="00DC29D5">
        <w:rPr>
          <w:i/>
        </w:rPr>
        <w:t>Staphylococcus aureus, Vibrio parahaemolyticus</w:t>
      </w:r>
      <w:r w:rsidRPr="00DC29D5">
        <w:t xml:space="preserve">, and </w:t>
      </w:r>
      <w:r w:rsidRPr="00DC29D5">
        <w:rPr>
          <w:i/>
        </w:rPr>
        <w:t>Salmonella</w:t>
      </w:r>
      <w:r>
        <w:rPr>
          <w:rFonts w:hint="eastAsia"/>
          <w:i/>
        </w:rPr>
        <w:t xml:space="preserve"> </w:t>
      </w:r>
      <w:r w:rsidRPr="00DC29D5">
        <w:rPr>
          <w:i/>
        </w:rPr>
        <w:t>typhimurium</w:t>
      </w:r>
      <w:r w:rsidRPr="00DC29D5">
        <w:t>, three of the more frequent foodborne pathogenic</w:t>
      </w:r>
      <w:r>
        <w:rPr>
          <w:rFonts w:hint="eastAsia"/>
        </w:rPr>
        <w:t xml:space="preserve"> </w:t>
      </w:r>
      <w:r w:rsidRPr="00DC29D5">
        <w:t>bacteria typically investigated in a variety of foods. New primer</w:t>
      </w:r>
      <w:r>
        <w:rPr>
          <w:rFonts w:hint="eastAsia"/>
        </w:rPr>
        <w:t xml:space="preserve"> </w:t>
      </w:r>
      <w:r w:rsidRPr="00DC29D5">
        <w:t>sequences were designed for detection of specific gene fragments</w:t>
      </w:r>
      <w:r>
        <w:rPr>
          <w:rFonts w:hint="eastAsia"/>
        </w:rPr>
        <w:t xml:space="preserve"> </w:t>
      </w:r>
      <w:r w:rsidRPr="00DC29D5">
        <w:t>in the 23s ribosomal RNA, transmembrane transcription regulator,</w:t>
      </w:r>
      <w:r>
        <w:rPr>
          <w:rFonts w:hint="eastAsia"/>
        </w:rPr>
        <w:t xml:space="preserve"> </w:t>
      </w:r>
      <w:r w:rsidRPr="00DC29D5">
        <w:t xml:space="preserve">and replication origin sequences of S. </w:t>
      </w:r>
      <w:r w:rsidRPr="00DC29D5">
        <w:rPr>
          <w:i/>
        </w:rPr>
        <w:t>aureus</w:t>
      </w:r>
      <w:r w:rsidRPr="00DC29D5">
        <w:t xml:space="preserve">, V. </w:t>
      </w:r>
      <w:r w:rsidRPr="00DC29D5">
        <w:rPr>
          <w:i/>
        </w:rPr>
        <w:t>parahaemolyticus</w:t>
      </w:r>
      <w:r w:rsidRPr="00DC29D5">
        <w:t>,</w:t>
      </w:r>
      <w:r>
        <w:rPr>
          <w:rFonts w:hint="eastAsia"/>
        </w:rPr>
        <w:t xml:space="preserve"> </w:t>
      </w:r>
      <w:r w:rsidRPr="00DC29D5">
        <w:t xml:space="preserve">and S. </w:t>
      </w:r>
      <w:r w:rsidRPr="00DC29D5">
        <w:rPr>
          <w:i/>
        </w:rPr>
        <w:t>typhimurium</w:t>
      </w:r>
      <w:r w:rsidRPr="00DC29D5">
        <w:t>. Simultaneous amplifications were performed</w:t>
      </w:r>
      <w:r>
        <w:rPr>
          <w:rFonts w:hint="eastAsia"/>
        </w:rPr>
        <w:t xml:space="preserve"> </w:t>
      </w:r>
      <w:r w:rsidRPr="00DC29D5">
        <w:t>under the optimized reaction conditions. Melting curve analysis</w:t>
      </w:r>
      <w:r>
        <w:rPr>
          <w:rFonts w:hint="eastAsia"/>
        </w:rPr>
        <w:t xml:space="preserve"> </w:t>
      </w:r>
      <w:r w:rsidRPr="00DC29D5">
        <w:t>using SYBR Green I RTi-PCR analysis produced characteristic</w:t>
      </w:r>
      <w:r>
        <w:rPr>
          <w:rFonts w:hint="eastAsia"/>
        </w:rPr>
        <w:t xml:space="preserve"> </w:t>
      </w:r>
      <w:r w:rsidRPr="00DC29D5">
        <w:t>Tm values for each target amplicon, demonstrating specific and</w:t>
      </w:r>
      <w:r>
        <w:rPr>
          <w:rFonts w:hint="eastAsia"/>
        </w:rPr>
        <w:t xml:space="preserve"> </w:t>
      </w:r>
      <w:r w:rsidRPr="00DC29D5">
        <w:t>efficient amplification of the three fragments. Addition of an</w:t>
      </w:r>
      <w:r>
        <w:rPr>
          <w:rFonts w:hint="eastAsia"/>
        </w:rPr>
        <w:t xml:space="preserve"> </w:t>
      </w:r>
      <w:r w:rsidRPr="00DC29D5">
        <w:t>internal amplification control did not affect detection sensitivity</w:t>
      </w:r>
      <w:r>
        <w:rPr>
          <w:rFonts w:hint="eastAsia"/>
        </w:rPr>
        <w:t xml:space="preserve"> </w:t>
      </w:r>
      <w:r w:rsidRPr="00DC29D5">
        <w:t>for the target pathogen. The analysis of frequent foodborne</w:t>
      </w:r>
      <w:r>
        <w:rPr>
          <w:rFonts w:hint="eastAsia"/>
        </w:rPr>
        <w:t xml:space="preserve"> </w:t>
      </w:r>
      <w:r w:rsidRPr="00DC29D5">
        <w:t>pathogenic bacteria in artificially inoculated food demonstrated</w:t>
      </w:r>
      <w:r>
        <w:rPr>
          <w:rFonts w:hint="eastAsia"/>
        </w:rPr>
        <w:t xml:space="preserve"> </w:t>
      </w:r>
      <w:r w:rsidRPr="00DC29D5">
        <w:t>analytical sensitivity for direct detection of each pathogen using</w:t>
      </w:r>
      <w:r>
        <w:rPr>
          <w:rFonts w:hint="eastAsia"/>
        </w:rPr>
        <w:t xml:space="preserve"> </w:t>
      </w:r>
      <w:r w:rsidRPr="00DC29D5">
        <w:t>the Chelex method rather than a commercial DNA extraction kit.</w:t>
      </w:r>
      <w:r>
        <w:rPr>
          <w:rFonts w:hint="eastAsia"/>
        </w:rPr>
        <w:t xml:space="preserve"> </w:t>
      </w:r>
      <w:r w:rsidRPr="00DC29D5">
        <w:t>The assay was sensitive to 103 colony-forming units (CFU)/reaction.</w:t>
      </w:r>
      <w:r>
        <w:rPr>
          <w:rFonts w:hint="eastAsia"/>
        </w:rPr>
        <w:t xml:space="preserve"> </w:t>
      </w:r>
      <w:r w:rsidRPr="00DC29D5">
        <w:t>With enrichment (2 or 4 h), each species could be detected at 101</w:t>
      </w:r>
      <w:r>
        <w:rPr>
          <w:rFonts w:hint="eastAsia"/>
        </w:rPr>
        <w:t xml:space="preserve"> </w:t>
      </w:r>
      <w:r w:rsidRPr="00DC29D5">
        <w:t>CFU/g. These results provided that RTi-PCR is a rapid and costeffective</w:t>
      </w:r>
      <w:r>
        <w:rPr>
          <w:rFonts w:hint="eastAsia"/>
        </w:rPr>
        <w:t xml:space="preserve"> </w:t>
      </w:r>
      <w:r w:rsidRPr="00DC29D5">
        <w:t>procedure to detect foodborne pathogens. This assay</w:t>
      </w:r>
      <w:r>
        <w:rPr>
          <w:rFonts w:hint="eastAsia"/>
        </w:rPr>
        <w:t xml:space="preserve"> </w:t>
      </w:r>
      <w:r w:rsidRPr="00DC29D5">
        <w:t>could become a valuable tool for routine microbiological analysis</w:t>
      </w:r>
      <w:r>
        <w:rPr>
          <w:rFonts w:hint="eastAsia"/>
        </w:rPr>
        <w:t xml:space="preserve"> </w:t>
      </w:r>
      <w:r w:rsidRPr="00DC29D5">
        <w:t>in the food industry.</w:t>
      </w:r>
    </w:p>
    <w:p w:rsidR="00ED6AA8" w:rsidRDefault="00ED6AA8" w:rsidP="00ED6AA8">
      <w:pPr>
        <w:tabs>
          <w:tab w:val="right" w:pos="9026"/>
        </w:tabs>
      </w:pPr>
    </w:p>
    <w:p w:rsidR="00ED6AA8" w:rsidRDefault="00ED6AA8" w:rsidP="00ED6AA8">
      <w:pPr>
        <w:tabs>
          <w:tab w:val="right" w:pos="9026"/>
        </w:tabs>
        <w:rPr>
          <w:b/>
        </w:rPr>
      </w:pPr>
      <w:r w:rsidRPr="00D01380">
        <w:rPr>
          <w:b/>
        </w:rPr>
        <w:t>Zulfiqar Ahmad</w:t>
      </w:r>
      <w:r>
        <w:rPr>
          <w:rFonts w:hint="eastAsia"/>
          <w:b/>
        </w:rPr>
        <w:t xml:space="preserve">, </w:t>
      </w:r>
      <w:r>
        <w:rPr>
          <w:b/>
        </w:rPr>
        <w:t>Masood Sadiq Butt</w:t>
      </w:r>
      <w:r>
        <w:rPr>
          <w:rFonts w:hint="eastAsia"/>
          <w:b/>
        </w:rPr>
        <w:t xml:space="preserve">, </w:t>
      </w:r>
      <w:r w:rsidRPr="00D01380">
        <w:rPr>
          <w:b/>
        </w:rPr>
        <w:t>Anwaar Ahmed</w:t>
      </w:r>
      <w:r>
        <w:rPr>
          <w:rFonts w:hint="eastAsia"/>
          <w:b/>
        </w:rPr>
        <w:t xml:space="preserve">, </w:t>
      </w:r>
      <w:r w:rsidRPr="00D01380">
        <w:rPr>
          <w:b/>
        </w:rPr>
        <w:t>Nauman Khalid</w:t>
      </w:r>
      <w:r>
        <w:rPr>
          <w:rFonts w:hint="eastAsia"/>
          <w:b/>
        </w:rPr>
        <w:t xml:space="preserve">. </w:t>
      </w:r>
      <w:r w:rsidRPr="00D01380">
        <w:rPr>
          <w:b/>
        </w:rPr>
        <w:t>Xylanolytic Modification in Wheat Flour and</w:t>
      </w:r>
      <w:r>
        <w:rPr>
          <w:rFonts w:hint="eastAsia"/>
          <w:b/>
        </w:rPr>
        <w:t xml:space="preserve"> </w:t>
      </w:r>
      <w:r w:rsidRPr="00D01380">
        <w:rPr>
          <w:b/>
        </w:rPr>
        <w:t>its Effect on Dough Rheological Characteristics</w:t>
      </w:r>
      <w:r>
        <w:rPr>
          <w:rFonts w:hint="eastAsia"/>
          <w:b/>
        </w:rPr>
        <w:t xml:space="preserve"> </w:t>
      </w:r>
      <w:r w:rsidRPr="00D01380">
        <w:rPr>
          <w:b/>
        </w:rPr>
        <w:t>and Bread Quality Attributes</w:t>
      </w:r>
      <w:r w:rsidRPr="00D01380">
        <w:rPr>
          <w:rFonts w:hint="eastAsia"/>
          <w:b/>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723</w:t>
      </w:r>
      <w:r w:rsidRPr="00D01380">
        <w:rPr>
          <w:b/>
        </w:rPr>
        <w:t>-</w:t>
      </w:r>
      <w:r w:rsidRPr="00D01380">
        <w:rPr>
          <w:rFonts w:hint="eastAsia"/>
          <w:b/>
        </w:rPr>
        <w:t>729</w:t>
      </w:r>
    </w:p>
    <w:p w:rsidR="00ED6AA8" w:rsidRDefault="00ED6AA8" w:rsidP="00ED6AA8">
      <w:pPr>
        <w:tabs>
          <w:tab w:val="right" w:pos="9026"/>
        </w:tabs>
      </w:pPr>
      <w:r w:rsidRPr="00D01380">
        <w:t>Effects of various xylanase treatments applied at</w:t>
      </w:r>
      <w:r>
        <w:rPr>
          <w:rFonts w:hint="eastAsia"/>
        </w:rPr>
        <w:t xml:space="preserve"> </w:t>
      </w:r>
      <w:r w:rsidRPr="00D01380">
        <w:t>different stages of bread making process on dough rheological</w:t>
      </w:r>
      <w:r>
        <w:rPr>
          <w:rFonts w:hint="eastAsia"/>
        </w:rPr>
        <w:t xml:space="preserve"> </w:t>
      </w:r>
      <w:r w:rsidRPr="00D01380">
        <w:t>characteristics and bread quality attributes were investigated.</w:t>
      </w:r>
      <w:r>
        <w:rPr>
          <w:rFonts w:hint="eastAsia"/>
        </w:rPr>
        <w:t xml:space="preserve"> </w:t>
      </w:r>
      <w:r w:rsidRPr="00D01380">
        <w:t>Different doses (200, 400, 600, 800, and 1000 IU) of purified</w:t>
      </w:r>
      <w:r>
        <w:rPr>
          <w:rFonts w:hint="eastAsia"/>
        </w:rPr>
        <w:t xml:space="preserve"> </w:t>
      </w:r>
      <w:r w:rsidRPr="00D01380">
        <w:t>enzyme were applied at two stages (tempering and mixing). In</w:t>
      </w:r>
      <w:r>
        <w:rPr>
          <w:rFonts w:hint="eastAsia"/>
        </w:rPr>
        <w:t xml:space="preserve"> </w:t>
      </w:r>
      <w:r w:rsidRPr="00D01380">
        <w:t>milling and dough making processes, both types of flour</w:t>
      </w:r>
      <w:r>
        <w:rPr>
          <w:rFonts w:hint="eastAsia"/>
        </w:rPr>
        <w:t xml:space="preserve"> </w:t>
      </w:r>
      <w:r w:rsidRPr="00D01380">
        <w:t>(subjected to enzyme treatment during tempering and flour</w:t>
      </w:r>
      <w:r>
        <w:rPr>
          <w:rFonts w:hint="eastAsia"/>
        </w:rPr>
        <w:t xml:space="preserve"> </w:t>
      </w:r>
      <w:r w:rsidRPr="00D01380">
        <w:t>mixing) exhibited decreasing trend in water absorption, dough</w:t>
      </w:r>
      <w:r>
        <w:rPr>
          <w:rFonts w:hint="eastAsia"/>
        </w:rPr>
        <w:t xml:space="preserve"> </w:t>
      </w:r>
      <w:r w:rsidRPr="00D01380">
        <w:t>development time, dough stability, softening of dough, dough</w:t>
      </w:r>
      <w:r>
        <w:rPr>
          <w:rFonts w:hint="eastAsia"/>
        </w:rPr>
        <w:t xml:space="preserve"> </w:t>
      </w:r>
      <w:r w:rsidRPr="00D01380">
        <w:t>mixing time, viscosity peak, set back, and increasing tendency in</w:t>
      </w:r>
      <w:r>
        <w:rPr>
          <w:rFonts w:hint="eastAsia"/>
        </w:rPr>
        <w:t xml:space="preserve"> </w:t>
      </w:r>
      <w:r w:rsidRPr="00D01380">
        <w:t>peak height and pasting temperature. Treatments during tempering</w:t>
      </w:r>
      <w:r>
        <w:rPr>
          <w:rFonts w:hint="eastAsia"/>
        </w:rPr>
        <w:t xml:space="preserve"> </w:t>
      </w:r>
      <w:r w:rsidRPr="00D01380">
        <w:t>resulted in more significant effects as compared to applications</w:t>
      </w:r>
      <w:r>
        <w:rPr>
          <w:rFonts w:hint="eastAsia"/>
        </w:rPr>
        <w:t xml:space="preserve"> </w:t>
      </w:r>
      <w:r w:rsidRPr="00D01380">
        <w:t>during flour mixing. The dough rising during proofing resulted in</w:t>
      </w:r>
      <w:r>
        <w:rPr>
          <w:rFonts w:hint="eastAsia"/>
        </w:rPr>
        <w:t xml:space="preserve"> </w:t>
      </w:r>
      <w:r w:rsidRPr="00D01380">
        <w:t>enhancement from 137±3.21% (control) to maximum value</w:t>
      </w:r>
      <w:r>
        <w:rPr>
          <w:rFonts w:hint="eastAsia"/>
        </w:rPr>
        <w:t xml:space="preserve"> </w:t>
      </w:r>
      <w:r w:rsidRPr="00D01380">
        <w:t>(192.33±2.90%), when 600 IU of xylanases were applied to 1 kg</w:t>
      </w:r>
      <w:r>
        <w:rPr>
          <w:rFonts w:hint="eastAsia"/>
        </w:rPr>
        <w:t xml:space="preserve"> </w:t>
      </w:r>
      <w:r w:rsidRPr="00D01380">
        <w:t>of wheat grains during tempering. The bread sensory attributes</w:t>
      </w:r>
      <w:r>
        <w:rPr>
          <w:rFonts w:hint="eastAsia"/>
        </w:rPr>
        <w:t xml:space="preserve"> </w:t>
      </w:r>
      <w:r w:rsidRPr="00D01380">
        <w:t>also exhibited significant improvement in response to various</w:t>
      </w:r>
      <w:r>
        <w:rPr>
          <w:rFonts w:hint="eastAsia"/>
        </w:rPr>
        <w:t xml:space="preserve"> </w:t>
      </w:r>
      <w:r w:rsidRPr="00D01380">
        <w:t>doses of purified enzymes.</w:t>
      </w:r>
    </w:p>
    <w:p w:rsidR="00ED6AA8" w:rsidRDefault="00ED6AA8" w:rsidP="00ED6AA8">
      <w:pPr>
        <w:tabs>
          <w:tab w:val="right" w:pos="9026"/>
        </w:tabs>
      </w:pPr>
    </w:p>
    <w:p w:rsidR="00ED6AA8" w:rsidRDefault="00ED6AA8" w:rsidP="00ED6AA8">
      <w:pPr>
        <w:tabs>
          <w:tab w:val="right" w:pos="9026"/>
        </w:tabs>
        <w:rPr>
          <w:b/>
        </w:rPr>
      </w:pPr>
      <w:r w:rsidRPr="00D01380">
        <w:rPr>
          <w:b/>
        </w:rPr>
        <w:t xml:space="preserve">Hui-Seung </w:t>
      </w:r>
      <w:proofErr w:type="gramStart"/>
      <w:r w:rsidRPr="00D01380">
        <w:rPr>
          <w:b/>
        </w:rPr>
        <w:t>Kang</w:t>
      </w:r>
      <w:r>
        <w:rPr>
          <w:rFonts w:hint="eastAsia"/>
          <w:b/>
        </w:rPr>
        <w:t>,</w:t>
      </w:r>
      <w:proofErr w:type="gramEnd"/>
      <w:r>
        <w:rPr>
          <w:rFonts w:hint="eastAsia"/>
          <w:b/>
        </w:rPr>
        <w:t xml:space="preserve"> </w:t>
      </w:r>
      <w:r w:rsidRPr="00D01380">
        <w:rPr>
          <w:b/>
        </w:rPr>
        <w:t>Sang-Do Ha</w:t>
      </w:r>
      <w:r>
        <w:rPr>
          <w:rFonts w:hint="eastAsia"/>
          <w:b/>
        </w:rPr>
        <w:t xml:space="preserve">, </w:t>
      </w:r>
      <w:r w:rsidRPr="00D01380">
        <w:rPr>
          <w:b/>
        </w:rPr>
        <w:t>Seung-Weon Jeong</w:t>
      </w:r>
      <w:r>
        <w:rPr>
          <w:rFonts w:hint="eastAsia"/>
          <w:b/>
        </w:rPr>
        <w:t xml:space="preserve">, </w:t>
      </w:r>
      <w:r w:rsidRPr="00D01380">
        <w:rPr>
          <w:b/>
        </w:rPr>
        <w:t>Mi Jang</w:t>
      </w:r>
      <w:r>
        <w:rPr>
          <w:rFonts w:hint="eastAsia"/>
          <w:b/>
        </w:rPr>
        <w:t xml:space="preserve">, </w:t>
      </w:r>
      <w:r w:rsidRPr="00D01380">
        <w:rPr>
          <w:b/>
        </w:rPr>
        <w:t>Jong-Chan Kim</w:t>
      </w:r>
      <w:r>
        <w:rPr>
          <w:rFonts w:hint="eastAsia"/>
          <w:b/>
        </w:rPr>
        <w:t xml:space="preserve">. </w:t>
      </w:r>
      <w:proofErr w:type="gramStart"/>
      <w:r w:rsidRPr="00D01380">
        <w:rPr>
          <w:b/>
        </w:rPr>
        <w:t xml:space="preserve">Predictive </w:t>
      </w:r>
      <w:r w:rsidRPr="00D01380">
        <w:rPr>
          <w:b/>
        </w:rPr>
        <w:lastRenderedPageBreak/>
        <w:t>Modeling of Staphylococcus aureus</w:t>
      </w:r>
      <w:r>
        <w:rPr>
          <w:rFonts w:hint="eastAsia"/>
          <w:b/>
        </w:rPr>
        <w:t xml:space="preserve"> </w:t>
      </w:r>
      <w:r w:rsidRPr="00D01380">
        <w:rPr>
          <w:b/>
        </w:rPr>
        <w:t>Growth on Gwamegi (semidry Pacific saury) as a</w:t>
      </w:r>
      <w:r>
        <w:rPr>
          <w:rFonts w:hint="eastAsia"/>
          <w:b/>
        </w:rPr>
        <w:t xml:space="preserve"> </w:t>
      </w:r>
      <w:r w:rsidRPr="00D01380">
        <w:rPr>
          <w:b/>
        </w:rPr>
        <w:t>Function of Temperature</w:t>
      </w:r>
      <w:r>
        <w:rPr>
          <w:rFonts w:hint="eastAsia"/>
          <w:b/>
        </w:rPr>
        <w:t>.</w:t>
      </w:r>
      <w:proofErr w:type="gramEnd"/>
      <w:r>
        <w:rPr>
          <w:rFonts w:hint="eastAsia"/>
          <w:b/>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31</w:t>
      </w:r>
      <w:r w:rsidRPr="00D01380">
        <w:rPr>
          <w:b/>
        </w:rPr>
        <w:t>-</w:t>
      </w:r>
      <w:r>
        <w:rPr>
          <w:rFonts w:hint="eastAsia"/>
          <w:b/>
        </w:rPr>
        <w:t>738</w:t>
      </w:r>
    </w:p>
    <w:p w:rsidR="00ED6AA8" w:rsidRDefault="00ED6AA8" w:rsidP="00ED6AA8">
      <w:pPr>
        <w:wordWrap/>
        <w:adjustRightInd w:val="0"/>
        <w:jc w:val="left"/>
        <w:rPr>
          <w:rFonts w:eastAsiaTheme="minorHAnsi" w:cs="TT2270o00"/>
          <w:kern w:val="0"/>
          <w:szCs w:val="20"/>
        </w:rPr>
      </w:pPr>
      <w:r w:rsidRPr="00D01380">
        <w:rPr>
          <w:rFonts w:eastAsiaTheme="minorHAnsi" w:cs="TT2270o00"/>
          <w:kern w:val="0"/>
          <w:szCs w:val="20"/>
        </w:rPr>
        <w:t>Gwamegi (semidry Pacific saury [</w:t>
      </w:r>
      <w:r w:rsidRPr="00D01380">
        <w:rPr>
          <w:rFonts w:eastAsiaTheme="minorHAnsi" w:cs="TT2272o00"/>
          <w:i/>
          <w:kern w:val="0"/>
          <w:szCs w:val="20"/>
        </w:rPr>
        <w:t>Cololabis saira</w:t>
      </w:r>
      <w:r w:rsidRPr="00D01380">
        <w:rPr>
          <w:rFonts w:eastAsiaTheme="minorHAnsi" w:cs="TT2270o00"/>
          <w:kern w:val="0"/>
          <w:szCs w:val="20"/>
        </w:rPr>
        <w:t>]) is</w:t>
      </w:r>
      <w:r>
        <w:rPr>
          <w:rFonts w:eastAsiaTheme="minorHAnsi" w:cs="TT2270o00" w:hint="eastAsia"/>
          <w:kern w:val="0"/>
          <w:szCs w:val="20"/>
        </w:rPr>
        <w:t xml:space="preserve"> </w:t>
      </w:r>
      <w:r w:rsidRPr="00D01380">
        <w:rPr>
          <w:rFonts w:eastAsiaTheme="minorHAnsi" w:cs="TT2270o00"/>
          <w:kern w:val="0"/>
          <w:szCs w:val="20"/>
        </w:rPr>
        <w:t>a Korean food made by a traditional method of repeated freezing</w:t>
      </w:r>
      <w:r>
        <w:rPr>
          <w:rFonts w:eastAsiaTheme="minorHAnsi" w:cs="TT2270o00" w:hint="eastAsia"/>
          <w:kern w:val="0"/>
          <w:szCs w:val="20"/>
        </w:rPr>
        <w:t xml:space="preserve"> </w:t>
      </w:r>
      <w:r w:rsidRPr="00D01380">
        <w:rPr>
          <w:rFonts w:eastAsiaTheme="minorHAnsi" w:cs="TT2270o00"/>
          <w:kern w:val="0"/>
          <w:szCs w:val="20"/>
        </w:rPr>
        <w:t>and de-freezing during winter. The present study aimed at</w:t>
      </w:r>
      <w:r>
        <w:rPr>
          <w:rFonts w:eastAsiaTheme="minorHAnsi" w:cs="TT2270o00" w:hint="eastAsia"/>
          <w:kern w:val="0"/>
          <w:szCs w:val="20"/>
        </w:rPr>
        <w:t xml:space="preserve"> </w:t>
      </w:r>
      <w:r w:rsidRPr="00D01380">
        <w:rPr>
          <w:rFonts w:eastAsiaTheme="minorHAnsi" w:cs="TT2270o00"/>
          <w:kern w:val="0"/>
          <w:szCs w:val="20"/>
        </w:rPr>
        <w:t xml:space="preserve">developing predictive modeling of </w:t>
      </w:r>
      <w:r w:rsidRPr="00D01380">
        <w:rPr>
          <w:rFonts w:eastAsiaTheme="minorHAnsi" w:cs="TT2272o00"/>
          <w:kern w:val="0"/>
          <w:szCs w:val="20"/>
        </w:rPr>
        <w:t xml:space="preserve">S. aureus </w:t>
      </w:r>
      <w:r w:rsidRPr="00D01380">
        <w:rPr>
          <w:rFonts w:eastAsiaTheme="minorHAnsi" w:cs="TT2270o00"/>
          <w:kern w:val="0"/>
          <w:szCs w:val="20"/>
        </w:rPr>
        <w:t>growth on Gwamegi</w:t>
      </w:r>
      <w:r>
        <w:rPr>
          <w:rFonts w:eastAsiaTheme="minorHAnsi" w:cs="TT2270o00" w:hint="eastAsia"/>
          <w:kern w:val="0"/>
          <w:szCs w:val="20"/>
        </w:rPr>
        <w:t xml:space="preserve"> </w:t>
      </w:r>
      <w:r w:rsidRPr="00D01380">
        <w:rPr>
          <w:rFonts w:eastAsiaTheme="minorHAnsi" w:cs="TT2270o00"/>
          <w:kern w:val="0"/>
          <w:szCs w:val="20"/>
        </w:rPr>
        <w:t>as a function of temperature (10–35</w:t>
      </w:r>
      <w:r>
        <w:rPr>
          <w:rFonts w:eastAsiaTheme="minorHAnsi" w:cs="TT2273o00"/>
          <w:kern w:val="0"/>
          <w:szCs w:val="20"/>
        </w:rPr>
        <w:t>℃</w:t>
      </w:r>
      <w:r w:rsidRPr="00D01380">
        <w:rPr>
          <w:rFonts w:eastAsiaTheme="minorHAnsi" w:cs="TT2270o00"/>
          <w:kern w:val="0"/>
          <w:szCs w:val="20"/>
        </w:rPr>
        <w:t>). Modified Gompertz,</w:t>
      </w:r>
      <w:r>
        <w:rPr>
          <w:rFonts w:eastAsiaTheme="minorHAnsi" w:cs="TT2270o00" w:hint="eastAsia"/>
          <w:kern w:val="0"/>
          <w:szCs w:val="20"/>
        </w:rPr>
        <w:t xml:space="preserve"> </w:t>
      </w:r>
      <w:r w:rsidRPr="00D01380">
        <w:rPr>
          <w:rFonts w:eastAsiaTheme="minorHAnsi" w:cs="TT2270o00"/>
          <w:kern w:val="0"/>
          <w:szCs w:val="20"/>
        </w:rPr>
        <w:t>Baranyi, and logistic primary models were fitted to experimental</w:t>
      </w:r>
      <w:r>
        <w:rPr>
          <w:rFonts w:eastAsiaTheme="minorHAnsi" w:cs="TT2270o00" w:hint="eastAsia"/>
          <w:kern w:val="0"/>
          <w:szCs w:val="20"/>
        </w:rPr>
        <w:t xml:space="preserve"> </w:t>
      </w:r>
      <w:r w:rsidRPr="00D01380">
        <w:rPr>
          <w:rFonts w:eastAsiaTheme="minorHAnsi" w:cs="TT2270o00"/>
          <w:kern w:val="0"/>
          <w:szCs w:val="20"/>
        </w:rPr>
        <w:t>values. Polynomial quadratic, nonlinear Arrhenius and square root</w:t>
      </w:r>
      <w:r>
        <w:rPr>
          <w:rFonts w:eastAsiaTheme="minorHAnsi" w:cs="TT2270o00" w:hint="eastAsia"/>
          <w:kern w:val="0"/>
          <w:szCs w:val="20"/>
        </w:rPr>
        <w:t xml:space="preserve"> </w:t>
      </w:r>
      <w:r w:rsidRPr="00D01380">
        <w:rPr>
          <w:rFonts w:eastAsiaTheme="minorHAnsi" w:cs="TT2270o00"/>
          <w:kern w:val="0"/>
          <w:szCs w:val="20"/>
        </w:rPr>
        <w:t>models were selected as secondary models and analyzed using</w:t>
      </w:r>
      <w:r>
        <w:rPr>
          <w:rFonts w:eastAsiaTheme="minorHAnsi" w:cs="TT2270o00" w:hint="eastAsia"/>
          <w:kern w:val="0"/>
          <w:szCs w:val="20"/>
        </w:rPr>
        <w:t xml:space="preserve"> </w:t>
      </w:r>
      <w:r w:rsidRPr="00D01380">
        <w:rPr>
          <w:rFonts w:eastAsiaTheme="minorHAnsi" w:cs="TT2270o00"/>
          <w:kern w:val="0"/>
          <w:szCs w:val="20"/>
        </w:rPr>
        <w:t>specific growth rate (</w:t>
      </w:r>
      <w:r w:rsidRPr="00D01380">
        <w:rPr>
          <w:rFonts w:eastAsiaTheme="minorHAnsi" w:cs="TT2274o00" w:hint="eastAsia"/>
          <w:kern w:val="0"/>
          <w:szCs w:val="20"/>
        </w:rPr>
        <w:t>μ</w:t>
      </w:r>
      <w:r w:rsidRPr="00D01380">
        <w:rPr>
          <w:rFonts w:eastAsiaTheme="minorHAnsi" w:cs="TT2273o00"/>
          <w:kern w:val="0"/>
          <w:szCs w:val="20"/>
          <w:vertAlign w:val="subscript"/>
        </w:rPr>
        <w:t>max</w:t>
      </w:r>
      <w:r w:rsidRPr="00D01380">
        <w:rPr>
          <w:rFonts w:eastAsiaTheme="minorHAnsi" w:cs="TT2270o00"/>
          <w:kern w:val="0"/>
          <w:szCs w:val="20"/>
        </w:rPr>
        <w:t>) and lag time (</w:t>
      </w:r>
      <w:r w:rsidRPr="00D01380">
        <w:rPr>
          <w:rFonts w:eastAsiaTheme="minorHAnsi" w:cs="TT2274o00" w:hint="eastAsia"/>
          <w:kern w:val="0"/>
          <w:szCs w:val="20"/>
        </w:rPr>
        <w:t>λ</w:t>
      </w:r>
      <w:r w:rsidRPr="00D01380">
        <w:rPr>
          <w:rFonts w:eastAsiaTheme="minorHAnsi" w:cs="TT2270o00"/>
          <w:kern w:val="0"/>
          <w:szCs w:val="20"/>
        </w:rPr>
        <w:t>) values obtained from</w:t>
      </w:r>
      <w:r>
        <w:rPr>
          <w:rFonts w:eastAsiaTheme="minorHAnsi" w:cs="TT2270o00" w:hint="eastAsia"/>
          <w:kern w:val="0"/>
          <w:szCs w:val="20"/>
        </w:rPr>
        <w:t xml:space="preserve"> </w:t>
      </w:r>
      <w:r w:rsidRPr="00D01380">
        <w:rPr>
          <w:rFonts w:eastAsiaTheme="minorHAnsi" w:cs="TT2270o00"/>
          <w:kern w:val="0"/>
          <w:szCs w:val="20"/>
        </w:rPr>
        <w:t>the primary models. Based on the optimized models derived from</w:t>
      </w:r>
      <w:r>
        <w:rPr>
          <w:rFonts w:eastAsiaTheme="minorHAnsi" w:cs="TT2270o00" w:hint="eastAsia"/>
          <w:kern w:val="0"/>
          <w:szCs w:val="20"/>
        </w:rPr>
        <w:t xml:space="preserve"> </w:t>
      </w:r>
      <w:r w:rsidRPr="00D01380">
        <w:rPr>
          <w:rFonts w:eastAsiaTheme="minorHAnsi" w:cs="TT2270o00"/>
          <w:kern w:val="0"/>
          <w:szCs w:val="20"/>
        </w:rPr>
        <w:t xml:space="preserve">the Baranyi and square root equations for </w:t>
      </w:r>
      <w:r w:rsidRPr="00D01380">
        <w:rPr>
          <w:rFonts w:eastAsiaTheme="minorHAnsi" w:cs="TT2274o00" w:hint="eastAsia"/>
          <w:kern w:val="0"/>
          <w:szCs w:val="20"/>
        </w:rPr>
        <w:t>μ</w:t>
      </w:r>
      <w:r w:rsidRPr="00D01380">
        <w:rPr>
          <w:rFonts w:eastAsiaTheme="minorHAnsi" w:cs="TT2273o00"/>
          <w:kern w:val="0"/>
          <w:szCs w:val="20"/>
        </w:rPr>
        <w:t>max</w:t>
      </w:r>
      <w:r w:rsidRPr="00D01380">
        <w:rPr>
          <w:rFonts w:eastAsiaTheme="minorHAnsi" w:cs="TT2270o00"/>
          <w:kern w:val="0"/>
          <w:szCs w:val="20"/>
        </w:rPr>
        <w:t xml:space="preserve">, its </w:t>
      </w:r>
      <w:r w:rsidRPr="00D01380">
        <w:rPr>
          <w:rFonts w:eastAsiaTheme="minorHAnsi" w:cs="TT2272o00"/>
          <w:kern w:val="0"/>
          <w:szCs w:val="20"/>
        </w:rPr>
        <w:t>r</w:t>
      </w:r>
      <w:r w:rsidRPr="00D01380">
        <w:rPr>
          <w:rFonts w:eastAsiaTheme="minorHAnsi" w:cs="TT2273o00"/>
          <w:kern w:val="0"/>
          <w:szCs w:val="20"/>
          <w:vertAlign w:val="superscript"/>
        </w:rPr>
        <w:t>2</w:t>
      </w:r>
      <w:r w:rsidRPr="00D01380">
        <w:rPr>
          <w:rFonts w:eastAsiaTheme="minorHAnsi" w:cs="TT2273o00"/>
          <w:kern w:val="0"/>
          <w:szCs w:val="20"/>
        </w:rPr>
        <w:t xml:space="preserve"> </w:t>
      </w:r>
      <w:r w:rsidRPr="00D01380">
        <w:rPr>
          <w:rFonts w:eastAsiaTheme="minorHAnsi" w:cs="TT2270o00"/>
          <w:kern w:val="0"/>
          <w:szCs w:val="20"/>
        </w:rPr>
        <w:t>and mean</w:t>
      </w:r>
      <w:r>
        <w:rPr>
          <w:rFonts w:eastAsiaTheme="minorHAnsi" w:cs="TT2270o00" w:hint="eastAsia"/>
          <w:kern w:val="0"/>
          <w:szCs w:val="20"/>
        </w:rPr>
        <w:t xml:space="preserve"> </w:t>
      </w:r>
      <w:r w:rsidRPr="00D01380">
        <w:rPr>
          <w:rFonts w:eastAsiaTheme="minorHAnsi" w:cs="TT2270o00"/>
          <w:kern w:val="0"/>
          <w:szCs w:val="20"/>
        </w:rPr>
        <w:t>square error (MSE) were 0.991 and 0.00058, and bias factor (</w:t>
      </w:r>
      <w:r w:rsidRPr="00D01380">
        <w:rPr>
          <w:rFonts w:eastAsiaTheme="minorHAnsi" w:cs="TT2272o00"/>
          <w:kern w:val="0"/>
          <w:szCs w:val="20"/>
        </w:rPr>
        <w:t>B</w:t>
      </w:r>
      <w:r w:rsidRPr="00D01380">
        <w:rPr>
          <w:rFonts w:eastAsiaTheme="minorHAnsi" w:cs="TT2273o00"/>
          <w:kern w:val="0"/>
          <w:szCs w:val="20"/>
          <w:vertAlign w:val="subscript"/>
        </w:rPr>
        <w:t>f</w:t>
      </w:r>
      <w:r w:rsidRPr="00D01380">
        <w:rPr>
          <w:rFonts w:eastAsiaTheme="minorHAnsi" w:cs="TT2270o00"/>
          <w:kern w:val="0"/>
          <w:szCs w:val="20"/>
        </w:rPr>
        <w:t>)</w:t>
      </w:r>
      <w:r>
        <w:rPr>
          <w:rFonts w:eastAsiaTheme="minorHAnsi" w:cs="TT2270o00" w:hint="eastAsia"/>
          <w:kern w:val="0"/>
          <w:szCs w:val="20"/>
        </w:rPr>
        <w:t xml:space="preserve"> </w:t>
      </w:r>
      <w:r w:rsidRPr="00D01380">
        <w:rPr>
          <w:rFonts w:eastAsiaTheme="minorHAnsi" w:cs="TT2270o00"/>
          <w:kern w:val="0"/>
          <w:szCs w:val="20"/>
        </w:rPr>
        <w:t>and accuracy factor (</w:t>
      </w:r>
      <w:r w:rsidRPr="00D01380">
        <w:rPr>
          <w:rFonts w:eastAsiaTheme="minorHAnsi" w:cs="TT2272o00"/>
          <w:kern w:val="0"/>
          <w:szCs w:val="20"/>
        </w:rPr>
        <w:t>A</w:t>
      </w:r>
      <w:r w:rsidRPr="00D01380">
        <w:rPr>
          <w:rFonts w:eastAsiaTheme="minorHAnsi" w:cs="TT2273o00"/>
          <w:kern w:val="0"/>
          <w:szCs w:val="20"/>
          <w:vertAlign w:val="subscript"/>
        </w:rPr>
        <w:t>f</w:t>
      </w:r>
      <w:r w:rsidRPr="00D01380">
        <w:rPr>
          <w:rFonts w:eastAsiaTheme="minorHAnsi" w:cs="TT2270o00"/>
          <w:kern w:val="0"/>
          <w:szCs w:val="20"/>
        </w:rPr>
        <w:t>) were 1.0087 and 1.0801, respectively.</w:t>
      </w:r>
      <w:r>
        <w:rPr>
          <w:rFonts w:eastAsiaTheme="minorHAnsi" w:cs="TT2270o00" w:hint="eastAsia"/>
          <w:kern w:val="0"/>
          <w:szCs w:val="20"/>
        </w:rPr>
        <w:t xml:space="preserve"> </w:t>
      </w:r>
      <w:r w:rsidRPr="00D01380">
        <w:rPr>
          <w:rFonts w:eastAsiaTheme="minorHAnsi" w:cs="TT2270o00"/>
          <w:kern w:val="0"/>
          <w:szCs w:val="20"/>
        </w:rPr>
        <w:t xml:space="preserve">The logistic and polynomial quadratic equations for </w:t>
      </w:r>
      <w:r w:rsidRPr="00D01380">
        <w:rPr>
          <w:rFonts w:eastAsiaTheme="minorHAnsi" w:cs="TT2274o00" w:hint="eastAsia"/>
          <w:kern w:val="0"/>
          <w:szCs w:val="20"/>
        </w:rPr>
        <w:t>λ</w:t>
      </w:r>
      <w:r w:rsidRPr="00D01380">
        <w:rPr>
          <w:rFonts w:eastAsiaTheme="minorHAnsi" w:cs="TT2270o00"/>
          <w:kern w:val="0"/>
          <w:szCs w:val="20"/>
        </w:rPr>
        <w:t xml:space="preserve">, its </w:t>
      </w:r>
      <w:r w:rsidRPr="00D01380">
        <w:rPr>
          <w:rFonts w:eastAsiaTheme="minorHAnsi" w:cs="TT2272o00"/>
          <w:kern w:val="0"/>
          <w:szCs w:val="20"/>
        </w:rPr>
        <w:t>r</w:t>
      </w:r>
      <w:r w:rsidRPr="00D01380">
        <w:rPr>
          <w:rFonts w:eastAsiaTheme="minorHAnsi" w:cs="TT2273o00"/>
          <w:kern w:val="0"/>
          <w:szCs w:val="20"/>
          <w:vertAlign w:val="superscript"/>
        </w:rPr>
        <w:t>2</w:t>
      </w:r>
      <w:r w:rsidRPr="00D01380">
        <w:rPr>
          <w:rFonts w:eastAsiaTheme="minorHAnsi" w:cs="TT2273o00"/>
          <w:kern w:val="0"/>
          <w:szCs w:val="20"/>
        </w:rPr>
        <w:t xml:space="preserve"> </w:t>
      </w:r>
      <w:r w:rsidRPr="00D01380">
        <w:rPr>
          <w:rFonts w:eastAsiaTheme="minorHAnsi" w:cs="TT2270o00"/>
          <w:kern w:val="0"/>
          <w:szCs w:val="20"/>
        </w:rPr>
        <w:t>and</w:t>
      </w:r>
      <w:r>
        <w:rPr>
          <w:rFonts w:eastAsiaTheme="minorHAnsi" w:cs="TT2270o00" w:hint="eastAsia"/>
          <w:kern w:val="0"/>
          <w:szCs w:val="20"/>
        </w:rPr>
        <w:t xml:space="preserve"> </w:t>
      </w:r>
      <w:r w:rsidRPr="00D01380">
        <w:rPr>
          <w:rFonts w:eastAsiaTheme="minorHAnsi" w:cs="TT2270o00"/>
          <w:kern w:val="0"/>
          <w:szCs w:val="20"/>
        </w:rPr>
        <w:t xml:space="preserve">MSE were 0.989 and 0.22834, </w:t>
      </w:r>
      <w:r w:rsidRPr="00D01380">
        <w:rPr>
          <w:rFonts w:eastAsiaTheme="minorHAnsi" w:cs="TT2272o00"/>
          <w:kern w:val="0"/>
          <w:szCs w:val="20"/>
        </w:rPr>
        <w:t>B</w:t>
      </w:r>
      <w:r w:rsidRPr="00D01380">
        <w:rPr>
          <w:rFonts w:eastAsiaTheme="minorHAnsi" w:cs="TT2273o00"/>
          <w:kern w:val="0"/>
          <w:szCs w:val="20"/>
        </w:rPr>
        <w:t xml:space="preserve">f </w:t>
      </w:r>
      <w:r w:rsidRPr="00D01380">
        <w:rPr>
          <w:rFonts w:eastAsiaTheme="minorHAnsi" w:cs="TT2270o00"/>
          <w:kern w:val="0"/>
          <w:szCs w:val="20"/>
        </w:rPr>
        <w:t xml:space="preserve">and </w:t>
      </w:r>
      <w:r w:rsidRPr="00D01380">
        <w:rPr>
          <w:rFonts w:eastAsiaTheme="minorHAnsi" w:cs="TT2272o00"/>
          <w:kern w:val="0"/>
          <w:szCs w:val="20"/>
        </w:rPr>
        <w:t>A</w:t>
      </w:r>
      <w:r w:rsidRPr="00D01380">
        <w:rPr>
          <w:rFonts w:eastAsiaTheme="minorHAnsi" w:cs="TT2273o00"/>
          <w:kern w:val="0"/>
          <w:szCs w:val="20"/>
        </w:rPr>
        <w:t xml:space="preserve">f </w:t>
      </w:r>
      <w:r w:rsidRPr="00D01380">
        <w:rPr>
          <w:rFonts w:eastAsiaTheme="minorHAnsi" w:cs="TT2270o00"/>
          <w:kern w:val="0"/>
          <w:szCs w:val="20"/>
        </w:rPr>
        <w:t>were 0.9742 and 1.0271,</w:t>
      </w:r>
      <w:r>
        <w:rPr>
          <w:rFonts w:eastAsiaTheme="minorHAnsi" w:cs="TT2270o00" w:hint="eastAsia"/>
          <w:kern w:val="0"/>
          <w:szCs w:val="20"/>
        </w:rPr>
        <w:t xml:space="preserve"> </w:t>
      </w:r>
      <w:r w:rsidRPr="00D01380">
        <w:rPr>
          <w:rFonts w:eastAsiaTheme="minorHAnsi" w:cs="TT2270o00"/>
          <w:kern w:val="0"/>
          <w:szCs w:val="20"/>
        </w:rPr>
        <w:t>respectively. These predictive models can provide basic information</w:t>
      </w:r>
      <w:r>
        <w:rPr>
          <w:rFonts w:eastAsiaTheme="minorHAnsi" w:cs="TT2270o00" w:hint="eastAsia"/>
          <w:kern w:val="0"/>
          <w:szCs w:val="20"/>
        </w:rPr>
        <w:t xml:space="preserve"> </w:t>
      </w:r>
      <w:r w:rsidRPr="00D01380">
        <w:rPr>
          <w:rFonts w:eastAsiaTheme="minorHAnsi" w:cs="TT2270o00"/>
          <w:kern w:val="0"/>
          <w:szCs w:val="20"/>
        </w:rPr>
        <w:t>for quantitative microbial risk assessment of Gwamegi and other</w:t>
      </w:r>
      <w:r>
        <w:rPr>
          <w:rFonts w:eastAsiaTheme="minorHAnsi" w:cs="TT2270o00" w:hint="eastAsia"/>
          <w:kern w:val="0"/>
          <w:szCs w:val="20"/>
        </w:rPr>
        <w:t xml:space="preserve"> </w:t>
      </w:r>
      <w:r w:rsidRPr="00D01380">
        <w:rPr>
          <w:rFonts w:eastAsiaTheme="minorHAnsi" w:cs="TT2270o00"/>
          <w:kern w:val="0"/>
          <w:szCs w:val="20"/>
        </w:rPr>
        <w:t>processed semidried seafood.</w:t>
      </w:r>
    </w:p>
    <w:p w:rsidR="00ED6AA8" w:rsidRDefault="00ED6AA8" w:rsidP="00ED6AA8">
      <w:pPr>
        <w:wordWrap/>
        <w:adjustRightInd w:val="0"/>
        <w:jc w:val="left"/>
        <w:rPr>
          <w:rFonts w:eastAsiaTheme="minorHAnsi" w:cs="TT2270o00"/>
          <w:kern w:val="0"/>
          <w:szCs w:val="20"/>
        </w:rPr>
      </w:pPr>
    </w:p>
    <w:p w:rsidR="00ED6AA8" w:rsidRDefault="00ED6AA8" w:rsidP="00ED6AA8">
      <w:pPr>
        <w:tabs>
          <w:tab w:val="right" w:pos="9026"/>
        </w:tabs>
        <w:rPr>
          <w:b/>
        </w:rPr>
      </w:pPr>
      <w:r w:rsidRPr="00D01380">
        <w:rPr>
          <w:rFonts w:eastAsiaTheme="minorHAnsi"/>
          <w:b/>
          <w:szCs w:val="20"/>
        </w:rPr>
        <w:t>Yu Qian</w:t>
      </w:r>
      <w:r>
        <w:rPr>
          <w:rFonts w:hint="eastAsia"/>
          <w:b/>
        </w:rPr>
        <w:t xml:space="preserve">, </w:t>
      </w:r>
      <w:r w:rsidRPr="00D01380">
        <w:rPr>
          <w:rFonts w:eastAsiaTheme="minorHAnsi"/>
          <w:b/>
          <w:szCs w:val="20"/>
        </w:rPr>
        <w:t>Gui Jie Li</w:t>
      </w:r>
      <w:r>
        <w:rPr>
          <w:rFonts w:hint="eastAsia"/>
          <w:b/>
        </w:rPr>
        <w:t xml:space="preserve">, </w:t>
      </w:r>
      <w:r w:rsidRPr="00D01380">
        <w:rPr>
          <w:rFonts w:eastAsiaTheme="minorHAnsi"/>
          <w:b/>
          <w:szCs w:val="20"/>
        </w:rPr>
        <w:t>Kai Zhu</w:t>
      </w:r>
      <w:r>
        <w:rPr>
          <w:rFonts w:hint="eastAsia"/>
          <w:b/>
        </w:rPr>
        <w:t xml:space="preserve">, </w:t>
      </w:r>
      <w:r w:rsidRPr="00D01380">
        <w:rPr>
          <w:rFonts w:eastAsiaTheme="minorHAnsi"/>
          <w:b/>
          <w:szCs w:val="20"/>
        </w:rPr>
        <w:t>Hua Yi Suo</w:t>
      </w:r>
      <w:r>
        <w:rPr>
          <w:rFonts w:hint="eastAsia"/>
          <w:b/>
        </w:rPr>
        <w:t xml:space="preserve">, </w:t>
      </w:r>
      <w:r w:rsidRPr="00D01380">
        <w:rPr>
          <w:rFonts w:eastAsiaTheme="minorHAnsi"/>
          <w:b/>
          <w:szCs w:val="20"/>
        </w:rPr>
        <w:t>Peng Sun</w:t>
      </w:r>
      <w:r>
        <w:rPr>
          <w:rFonts w:hint="eastAsia"/>
          <w:b/>
        </w:rPr>
        <w:t xml:space="preserve">, </w:t>
      </w:r>
      <w:r w:rsidRPr="00D01380">
        <w:rPr>
          <w:rFonts w:eastAsiaTheme="minorHAnsi"/>
          <w:b/>
          <w:szCs w:val="20"/>
        </w:rPr>
        <w:t>Xin Zhao</w:t>
      </w:r>
      <w:r>
        <w:rPr>
          <w:rFonts w:eastAsiaTheme="minorHAnsi" w:hint="eastAsia"/>
          <w:b/>
          <w:szCs w:val="20"/>
        </w:rPr>
        <w:t xml:space="preserve">. </w:t>
      </w:r>
      <w:proofErr w:type="gramStart"/>
      <w:r w:rsidRPr="00D01380">
        <w:rPr>
          <w:rFonts w:eastAsiaTheme="minorHAnsi"/>
          <w:b/>
          <w:szCs w:val="20"/>
        </w:rPr>
        <w:t>Effects of Three Types of Resistant Starch on</w:t>
      </w:r>
      <w:r>
        <w:rPr>
          <w:rFonts w:eastAsiaTheme="minorHAnsi" w:hint="eastAsia"/>
          <w:b/>
          <w:szCs w:val="20"/>
        </w:rPr>
        <w:t xml:space="preserve"> </w:t>
      </w:r>
      <w:r w:rsidRPr="00D01380">
        <w:rPr>
          <w:rFonts w:eastAsiaTheme="minorHAnsi"/>
          <w:b/>
          <w:szCs w:val="20"/>
        </w:rPr>
        <w:t>Intestine and Their Gastric Ulcer Preventive</w:t>
      </w:r>
      <w:r>
        <w:rPr>
          <w:rFonts w:eastAsiaTheme="minorHAnsi" w:hint="eastAsia"/>
          <w:b/>
          <w:szCs w:val="20"/>
        </w:rPr>
        <w:t xml:space="preserve"> </w:t>
      </w:r>
      <w:r w:rsidRPr="00D01380">
        <w:rPr>
          <w:rFonts w:eastAsiaTheme="minorHAnsi"/>
          <w:b/>
          <w:szCs w:val="20"/>
        </w:rPr>
        <w:t xml:space="preserve">Activities </w:t>
      </w:r>
      <w:r w:rsidRPr="00D01380">
        <w:rPr>
          <w:rFonts w:eastAsiaTheme="minorHAnsi"/>
          <w:b/>
          <w:i/>
          <w:szCs w:val="20"/>
        </w:rPr>
        <w:t>in vivo</w:t>
      </w:r>
      <w:r>
        <w:rPr>
          <w:rFonts w:eastAsiaTheme="minorHAnsi" w:hint="eastAsia"/>
          <w:b/>
          <w:i/>
          <w:szCs w:val="20"/>
        </w:rPr>
        <w:t>.</w:t>
      </w:r>
      <w:proofErr w:type="gramEnd"/>
      <w:r>
        <w:rPr>
          <w:rFonts w:eastAsiaTheme="minorHAnsi" w:hint="eastAsia"/>
          <w:b/>
          <w:i/>
          <w:szCs w:val="20"/>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39</w:t>
      </w:r>
      <w:r w:rsidRPr="00D01380">
        <w:rPr>
          <w:b/>
        </w:rPr>
        <w:t>-</w:t>
      </w:r>
      <w:r>
        <w:rPr>
          <w:rFonts w:hint="eastAsia"/>
          <w:b/>
        </w:rPr>
        <w:t>746</w:t>
      </w:r>
    </w:p>
    <w:p w:rsidR="00ED6AA8" w:rsidRPr="0082049F" w:rsidRDefault="00ED6AA8" w:rsidP="00ED6AA8">
      <w:pPr>
        <w:tabs>
          <w:tab w:val="right" w:pos="9026"/>
        </w:tabs>
      </w:pPr>
      <w:r w:rsidRPr="0082049F">
        <w:t>To examine the effects of three types of resistant</w:t>
      </w:r>
      <w:r>
        <w:rPr>
          <w:rFonts w:hint="eastAsia"/>
        </w:rPr>
        <w:t xml:space="preserve"> </w:t>
      </w:r>
      <w:r w:rsidRPr="0082049F">
        <w:t>starch (RS) on intestinal metabolites, structure and their gastric</w:t>
      </w:r>
      <w:r>
        <w:rPr>
          <w:rFonts w:hint="eastAsia"/>
        </w:rPr>
        <w:t xml:space="preserve"> </w:t>
      </w:r>
      <w:r w:rsidRPr="0082049F">
        <w:t>injury preventive activities, Sprague-Dawley mice were fed diet</w:t>
      </w:r>
      <w:r>
        <w:rPr>
          <w:rFonts w:hint="eastAsia"/>
        </w:rPr>
        <w:t xml:space="preserve"> </w:t>
      </w:r>
      <w:r w:rsidRPr="0082049F">
        <w:t>containing 15% RS for 4 weeks. Response relationships among</w:t>
      </w:r>
      <w:r>
        <w:rPr>
          <w:rFonts w:hint="eastAsia"/>
        </w:rPr>
        <w:t xml:space="preserve"> </w:t>
      </w:r>
      <w:r w:rsidRPr="0082049F">
        <w:t>three types of RS (RS2, RS3, and RS4) food intake, body weight</w:t>
      </w:r>
      <w:r>
        <w:rPr>
          <w:rFonts w:hint="eastAsia"/>
        </w:rPr>
        <w:t xml:space="preserve"> </w:t>
      </w:r>
      <w:r w:rsidRPr="0082049F">
        <w:t>gain, food efficiency, wet weight of cecum (with or not with</w:t>
      </w:r>
      <w:r>
        <w:rPr>
          <w:rFonts w:hint="eastAsia"/>
        </w:rPr>
        <w:t xml:space="preserve"> </w:t>
      </w:r>
      <w:r w:rsidRPr="0082049F">
        <w:t>contents), pH, ammonia production, and short-chain fatty acids</w:t>
      </w:r>
      <w:r>
        <w:rPr>
          <w:rFonts w:hint="eastAsia"/>
        </w:rPr>
        <w:t xml:space="preserve"> </w:t>
      </w:r>
      <w:r w:rsidRPr="0082049F">
        <w:t>(SCFAs) concentration of cecal contents as well as intestinal</w:t>
      </w:r>
    </w:p>
    <w:p w:rsidR="00ED6AA8" w:rsidRDefault="00ED6AA8" w:rsidP="00ED6AA8">
      <w:pPr>
        <w:tabs>
          <w:tab w:val="right" w:pos="9026"/>
        </w:tabs>
      </w:pPr>
      <w:proofErr w:type="gramStart"/>
      <w:r w:rsidRPr="0082049F">
        <w:t>structure</w:t>
      </w:r>
      <w:proofErr w:type="gramEnd"/>
      <w:r w:rsidRPr="0082049F">
        <w:t xml:space="preserve"> were investigated. All three types of RS had effects on</w:t>
      </w:r>
      <w:r>
        <w:rPr>
          <w:rFonts w:hint="eastAsia"/>
        </w:rPr>
        <w:t xml:space="preserve"> </w:t>
      </w:r>
      <w:r w:rsidRPr="0082049F">
        <w:t>food intake, weight control, lowering of pH, ammonia production</w:t>
      </w:r>
      <w:r>
        <w:rPr>
          <w:rFonts w:hint="eastAsia"/>
        </w:rPr>
        <w:t xml:space="preserve"> </w:t>
      </w:r>
      <w:r w:rsidRPr="0082049F">
        <w:t>in cecal contents, increasing the wet weight of cecum (with or</w:t>
      </w:r>
      <w:r>
        <w:rPr>
          <w:rFonts w:hint="eastAsia"/>
        </w:rPr>
        <w:t xml:space="preserve"> </w:t>
      </w:r>
      <w:r w:rsidRPr="0082049F">
        <w:t>without contents), changes in SCFAs concentration of cecal</w:t>
      </w:r>
      <w:r>
        <w:rPr>
          <w:rFonts w:hint="eastAsia"/>
        </w:rPr>
        <w:t xml:space="preserve"> </w:t>
      </w:r>
      <w:r w:rsidRPr="0082049F">
        <w:t>contents, and physiological structure of small intestine and cecum</w:t>
      </w:r>
      <w:r>
        <w:rPr>
          <w:rFonts w:hint="eastAsia"/>
        </w:rPr>
        <w:t xml:space="preserve"> </w:t>
      </w:r>
      <w:r w:rsidRPr="0082049F">
        <w:t>compared to the control group (common starch-fed rats). RS3</w:t>
      </w:r>
      <w:r>
        <w:rPr>
          <w:rFonts w:hint="eastAsia"/>
        </w:rPr>
        <w:t xml:space="preserve"> </w:t>
      </w:r>
      <w:r w:rsidRPr="0082049F">
        <w:t>group showed minimum weight gain and food efficiency,</w:t>
      </w:r>
      <w:r>
        <w:rPr>
          <w:rFonts w:hint="eastAsia"/>
        </w:rPr>
        <w:t xml:space="preserve"> </w:t>
      </w:r>
      <w:r w:rsidRPr="0082049F">
        <w:t>compared to both the control group and the other two types of RS</w:t>
      </w:r>
      <w:r>
        <w:rPr>
          <w:rFonts w:hint="eastAsia"/>
        </w:rPr>
        <w:t xml:space="preserve"> </w:t>
      </w:r>
      <w:r w:rsidRPr="0082049F">
        <w:t>diet. RS3 group showed more significant lowering of pH,</w:t>
      </w:r>
      <w:r>
        <w:rPr>
          <w:rFonts w:hint="eastAsia"/>
        </w:rPr>
        <w:t xml:space="preserve"> </w:t>
      </w:r>
      <w:r w:rsidRPr="0082049F">
        <w:t>ammonia production, and SCFAs of cecal contents. In addition, all</w:t>
      </w:r>
      <w:r>
        <w:rPr>
          <w:rFonts w:hint="eastAsia"/>
        </w:rPr>
        <w:t xml:space="preserve"> </w:t>
      </w:r>
      <w:r w:rsidRPr="0082049F">
        <w:t>three types of RS shortened villous height, and muscle and</w:t>
      </w:r>
      <w:r>
        <w:rPr>
          <w:rFonts w:hint="eastAsia"/>
        </w:rPr>
        <w:t xml:space="preserve"> </w:t>
      </w:r>
      <w:r w:rsidRPr="0082049F">
        <w:t>mucosal thickening in small intestine, resulting in significantly</w:t>
      </w:r>
      <w:r>
        <w:rPr>
          <w:rFonts w:hint="eastAsia"/>
        </w:rPr>
        <w:t xml:space="preserve"> </w:t>
      </w:r>
      <w:r w:rsidRPr="0082049F">
        <w:t>decreased villous height and mucosal thickness, whereas</w:t>
      </w:r>
      <w:r>
        <w:rPr>
          <w:rFonts w:hint="eastAsia"/>
        </w:rPr>
        <w:t xml:space="preserve"> </w:t>
      </w:r>
      <w:r w:rsidRPr="0082049F">
        <w:t>significantly increased muscle thickness in the cecum. However,</w:t>
      </w:r>
      <w:r>
        <w:rPr>
          <w:rFonts w:hint="eastAsia"/>
        </w:rPr>
        <w:t xml:space="preserve"> </w:t>
      </w:r>
      <w:r w:rsidRPr="0082049F">
        <w:t>they did not cause detectable pathological changes in the small</w:t>
      </w:r>
      <w:r>
        <w:rPr>
          <w:rFonts w:hint="eastAsia"/>
        </w:rPr>
        <w:t xml:space="preserve"> </w:t>
      </w:r>
      <w:r w:rsidRPr="0082049F">
        <w:t>intestine and cecum. Animal model was also used to check its</w:t>
      </w:r>
      <w:r>
        <w:rPr>
          <w:rFonts w:hint="eastAsia"/>
        </w:rPr>
        <w:t xml:space="preserve"> </w:t>
      </w:r>
      <w:r w:rsidRPr="0082049F">
        <w:t>gastric ulcer preventive effects. The gastric ulcer level was</w:t>
      </w:r>
      <w:r>
        <w:rPr>
          <w:rFonts w:hint="eastAsia"/>
        </w:rPr>
        <w:t xml:space="preserve"> </w:t>
      </w:r>
      <w:r w:rsidRPr="0082049F">
        <w:t xml:space="preserve">significantly down-regulated by RS3, demonstrating its </w:t>
      </w:r>
      <w:r>
        <w:t>anti-inflammatory</w:t>
      </w:r>
      <w:r>
        <w:rPr>
          <w:rFonts w:hint="eastAsia"/>
        </w:rPr>
        <w:t xml:space="preserve"> </w:t>
      </w:r>
      <w:r w:rsidRPr="0082049F">
        <w:t>properties. RS3 reduced the levels of serum</w:t>
      </w:r>
      <w:r>
        <w:rPr>
          <w:rFonts w:hint="eastAsia"/>
        </w:rPr>
        <w:t xml:space="preserve"> </w:t>
      </w:r>
      <w:r w:rsidRPr="0082049F">
        <w:t xml:space="preserve">proinflammatory cytokines of IL-6, IL-12, </w:t>
      </w:r>
      <w:proofErr w:type="gramStart"/>
      <w:r w:rsidRPr="0082049F">
        <w:t>TNF</w:t>
      </w:r>
      <w:proofErr w:type="gramEnd"/>
      <w:r w:rsidRPr="0082049F">
        <w:t>-α, and IFN-γ</w:t>
      </w:r>
      <w:r>
        <w:rPr>
          <w:rFonts w:hint="eastAsia"/>
        </w:rPr>
        <w:t xml:space="preserve"> </w:t>
      </w:r>
      <w:r w:rsidRPr="0082049F">
        <w:t>compared to RS2 and RS4. RS3 increased the somatostatin (SS)</w:t>
      </w:r>
      <w:r>
        <w:rPr>
          <w:rFonts w:hint="eastAsia"/>
        </w:rPr>
        <w:t xml:space="preserve"> </w:t>
      </w:r>
      <w:r w:rsidRPr="0082049F">
        <w:t>and vasoactive intestinal peptide (VIP), decreased the motillin</w:t>
      </w:r>
      <w:r>
        <w:rPr>
          <w:rFonts w:hint="eastAsia"/>
        </w:rPr>
        <w:t xml:space="preserve"> </w:t>
      </w:r>
      <w:r w:rsidRPr="0082049F">
        <w:t>(MOT) and substance P (SP) serum levels. These results suggest</w:t>
      </w:r>
      <w:r>
        <w:rPr>
          <w:rFonts w:hint="eastAsia"/>
        </w:rPr>
        <w:t xml:space="preserve"> </w:t>
      </w:r>
      <w:r w:rsidRPr="0082049F">
        <w:t>that RS3 shows the best gastric ulcer preventive effect.</w:t>
      </w:r>
    </w:p>
    <w:p w:rsidR="00ED6AA8" w:rsidRDefault="00ED6AA8" w:rsidP="00ED6AA8">
      <w:pPr>
        <w:tabs>
          <w:tab w:val="right" w:pos="9026"/>
        </w:tabs>
      </w:pPr>
    </w:p>
    <w:p w:rsidR="00ED6AA8" w:rsidRDefault="00ED6AA8" w:rsidP="00ED6AA8">
      <w:pPr>
        <w:tabs>
          <w:tab w:val="right" w:pos="9026"/>
        </w:tabs>
        <w:rPr>
          <w:b/>
        </w:rPr>
      </w:pPr>
      <w:r w:rsidRPr="0082049F">
        <w:rPr>
          <w:b/>
        </w:rPr>
        <w:t>Kyeong-Hwa Seo</w:t>
      </w:r>
      <w:r>
        <w:rPr>
          <w:rFonts w:hint="eastAsia"/>
          <w:b/>
        </w:rPr>
        <w:t xml:space="preserve">, </w:t>
      </w:r>
      <w:r w:rsidRPr="0082049F">
        <w:rPr>
          <w:b/>
        </w:rPr>
        <w:t>Dae-Young Lee</w:t>
      </w:r>
      <w:r>
        <w:rPr>
          <w:rFonts w:hint="eastAsia"/>
          <w:b/>
        </w:rPr>
        <w:t xml:space="preserve">, </w:t>
      </w:r>
      <w:r w:rsidRPr="0082049F">
        <w:rPr>
          <w:b/>
        </w:rPr>
        <w:t>Tae-Gyu Nam</w:t>
      </w:r>
      <w:r>
        <w:rPr>
          <w:rFonts w:hint="eastAsia"/>
          <w:b/>
        </w:rPr>
        <w:t xml:space="preserve">, </w:t>
      </w:r>
      <w:r w:rsidRPr="0082049F">
        <w:rPr>
          <w:b/>
        </w:rPr>
        <w:t>Dae-Ok Kim</w:t>
      </w:r>
      <w:r>
        <w:rPr>
          <w:rFonts w:hint="eastAsia"/>
          <w:b/>
        </w:rPr>
        <w:t xml:space="preserve">, </w:t>
      </w:r>
      <w:r w:rsidRPr="0082049F">
        <w:rPr>
          <w:b/>
        </w:rPr>
        <w:t>Dong-Geol Lee</w:t>
      </w:r>
      <w:r>
        <w:rPr>
          <w:rFonts w:hint="eastAsia"/>
          <w:b/>
        </w:rPr>
        <w:t xml:space="preserve">, </w:t>
      </w:r>
      <w:r>
        <w:rPr>
          <w:b/>
        </w:rPr>
        <w:t>Eun-Kyung Kim</w:t>
      </w:r>
      <w:r>
        <w:rPr>
          <w:rFonts w:hint="eastAsia"/>
          <w:b/>
        </w:rPr>
        <w:t xml:space="preserve">, </w:t>
      </w:r>
      <w:r w:rsidRPr="0082049F">
        <w:rPr>
          <w:b/>
        </w:rPr>
        <w:t>Hee-Cheol Kang</w:t>
      </w:r>
      <w:r>
        <w:rPr>
          <w:rFonts w:hint="eastAsia"/>
          <w:b/>
        </w:rPr>
        <w:t xml:space="preserve">, </w:t>
      </w:r>
      <w:r w:rsidRPr="0082049F">
        <w:rPr>
          <w:b/>
        </w:rPr>
        <w:t>Myoung-Chong Song</w:t>
      </w:r>
      <w:r>
        <w:rPr>
          <w:rFonts w:hint="eastAsia"/>
          <w:b/>
        </w:rPr>
        <w:t xml:space="preserve">, </w:t>
      </w:r>
      <w:r w:rsidRPr="0082049F">
        <w:rPr>
          <w:b/>
        </w:rPr>
        <w:t>Nam-In Baek</w:t>
      </w:r>
      <w:r>
        <w:rPr>
          <w:rFonts w:hint="eastAsia"/>
          <w:b/>
        </w:rPr>
        <w:t xml:space="preserve">. </w:t>
      </w:r>
      <w:r w:rsidRPr="0082049F">
        <w:rPr>
          <w:b/>
        </w:rPr>
        <w:t>New Tocopherol Analogue with Radical-Scavenging</w:t>
      </w:r>
      <w:r>
        <w:rPr>
          <w:rFonts w:hint="eastAsia"/>
          <w:b/>
        </w:rPr>
        <w:t xml:space="preserve"> </w:t>
      </w:r>
      <w:r w:rsidRPr="0082049F">
        <w:rPr>
          <w:b/>
        </w:rPr>
        <w:t xml:space="preserve">Activity from the Peels of </w:t>
      </w:r>
      <w:r w:rsidRPr="0082049F">
        <w:rPr>
          <w:b/>
          <w:i/>
        </w:rPr>
        <w:t>Citrus unshiu</w:t>
      </w:r>
      <w:r w:rsidRPr="0082049F">
        <w:rPr>
          <w:b/>
        </w:rPr>
        <w:t xml:space="preserve"> Marcovich</w:t>
      </w:r>
      <w:r>
        <w:rPr>
          <w:rFonts w:hint="eastAsia"/>
          <w:b/>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47</w:t>
      </w:r>
      <w:r w:rsidRPr="00D01380">
        <w:rPr>
          <w:b/>
        </w:rPr>
        <w:t>-</w:t>
      </w:r>
      <w:r>
        <w:rPr>
          <w:rFonts w:hint="eastAsia"/>
          <w:b/>
        </w:rPr>
        <w:t>750</w:t>
      </w:r>
    </w:p>
    <w:p w:rsidR="00ED6AA8" w:rsidRDefault="00ED6AA8" w:rsidP="00ED6AA8">
      <w:pPr>
        <w:wordWrap/>
        <w:adjustRightInd w:val="0"/>
        <w:jc w:val="left"/>
        <w:rPr>
          <w:rFonts w:eastAsiaTheme="minorHAnsi" w:cs="TT2438o00"/>
          <w:kern w:val="0"/>
          <w:szCs w:val="20"/>
        </w:rPr>
      </w:pPr>
      <w:r w:rsidRPr="0082049F">
        <w:rPr>
          <w:rFonts w:eastAsiaTheme="minorHAnsi" w:cs="TT2438o00"/>
          <w:kern w:val="0"/>
          <w:szCs w:val="20"/>
        </w:rPr>
        <w:t>One new tocopherol analogue, methoxytocopherol</w:t>
      </w:r>
      <w:r>
        <w:rPr>
          <w:rFonts w:eastAsiaTheme="minorHAnsi" w:cs="TT2438o00" w:hint="eastAsia"/>
          <w:kern w:val="0"/>
          <w:szCs w:val="20"/>
        </w:rPr>
        <w:t xml:space="preserve"> </w:t>
      </w:r>
      <w:r w:rsidRPr="0082049F">
        <w:rPr>
          <w:rFonts w:eastAsiaTheme="minorHAnsi" w:cs="TT2438o00"/>
          <w:kern w:val="0"/>
          <w:szCs w:val="20"/>
        </w:rPr>
        <w:t>(</w:t>
      </w:r>
      <w:r w:rsidRPr="0082049F">
        <w:rPr>
          <w:rFonts w:eastAsiaTheme="minorHAnsi" w:cs="TT2437o00"/>
          <w:kern w:val="0"/>
          <w:szCs w:val="20"/>
        </w:rPr>
        <w:t>1</w:t>
      </w:r>
      <w:r w:rsidRPr="0082049F">
        <w:rPr>
          <w:rFonts w:eastAsiaTheme="minorHAnsi" w:cs="TT2438o00"/>
          <w:kern w:val="0"/>
          <w:szCs w:val="20"/>
        </w:rPr>
        <w:t xml:space="preserve">), and two known analogues, </w:t>
      </w:r>
      <w:r w:rsidRPr="0082049F">
        <w:rPr>
          <w:rFonts w:eastAsiaTheme="minorHAnsi" w:cs="TT2439o00" w:hint="eastAsia"/>
          <w:kern w:val="0"/>
          <w:szCs w:val="20"/>
        </w:rPr>
        <w:t>α</w:t>
      </w:r>
      <w:r w:rsidRPr="0082049F">
        <w:rPr>
          <w:rFonts w:eastAsiaTheme="minorHAnsi" w:cs="TT2438o00"/>
          <w:kern w:val="0"/>
          <w:szCs w:val="20"/>
        </w:rPr>
        <w:t>-tocopherol (</w:t>
      </w:r>
      <w:r w:rsidRPr="0082049F">
        <w:rPr>
          <w:rFonts w:eastAsiaTheme="minorHAnsi" w:cs="TT2437o00"/>
          <w:kern w:val="0"/>
          <w:szCs w:val="20"/>
        </w:rPr>
        <w:t>2</w:t>
      </w:r>
      <w:r w:rsidRPr="0082049F">
        <w:rPr>
          <w:rFonts w:eastAsiaTheme="minorHAnsi" w:cs="TT2438o00"/>
          <w:kern w:val="0"/>
          <w:szCs w:val="20"/>
        </w:rPr>
        <w:t xml:space="preserve">) and </w:t>
      </w:r>
      <w:r w:rsidRPr="0082049F">
        <w:rPr>
          <w:rFonts w:eastAsiaTheme="minorHAnsi" w:cs="TT2439o00" w:hint="eastAsia"/>
          <w:kern w:val="0"/>
          <w:szCs w:val="20"/>
        </w:rPr>
        <w:t>γ</w:t>
      </w:r>
      <w:r w:rsidRPr="0082049F">
        <w:rPr>
          <w:rFonts w:eastAsiaTheme="minorHAnsi" w:cs="TT2438o00"/>
          <w:kern w:val="0"/>
          <w:szCs w:val="20"/>
        </w:rPr>
        <w:t>-tocopherol</w:t>
      </w:r>
      <w:r>
        <w:rPr>
          <w:rFonts w:eastAsiaTheme="minorHAnsi" w:cs="TT2438o00" w:hint="eastAsia"/>
          <w:kern w:val="0"/>
          <w:szCs w:val="20"/>
        </w:rPr>
        <w:t xml:space="preserve"> </w:t>
      </w:r>
      <w:r w:rsidRPr="0082049F">
        <w:rPr>
          <w:rFonts w:eastAsiaTheme="minorHAnsi" w:cs="TT2438o00"/>
          <w:kern w:val="0"/>
          <w:szCs w:val="20"/>
        </w:rPr>
        <w:t>(</w:t>
      </w:r>
      <w:r w:rsidRPr="0082049F">
        <w:rPr>
          <w:rFonts w:eastAsiaTheme="minorHAnsi" w:cs="TT2437o00"/>
          <w:kern w:val="0"/>
          <w:szCs w:val="20"/>
        </w:rPr>
        <w:t>3</w:t>
      </w:r>
      <w:r w:rsidRPr="0082049F">
        <w:rPr>
          <w:rFonts w:eastAsiaTheme="minorHAnsi" w:cs="TT2438o00"/>
          <w:kern w:val="0"/>
          <w:szCs w:val="20"/>
        </w:rPr>
        <w:t xml:space="preserve">), were isolated from the peels of </w:t>
      </w:r>
      <w:r w:rsidRPr="0082049F">
        <w:rPr>
          <w:rFonts w:eastAsiaTheme="minorHAnsi" w:cs="TT243Ao00"/>
          <w:i/>
          <w:kern w:val="0"/>
          <w:szCs w:val="20"/>
        </w:rPr>
        <w:t>Citrus unshiu</w:t>
      </w:r>
      <w:r w:rsidRPr="0082049F">
        <w:rPr>
          <w:rFonts w:eastAsiaTheme="minorHAnsi" w:cs="TT243Ao00"/>
          <w:kern w:val="0"/>
          <w:szCs w:val="20"/>
        </w:rPr>
        <w:t xml:space="preserve"> </w:t>
      </w:r>
      <w:r w:rsidRPr="0082049F">
        <w:rPr>
          <w:rFonts w:eastAsiaTheme="minorHAnsi" w:cs="TT2438o00"/>
          <w:kern w:val="0"/>
          <w:szCs w:val="20"/>
        </w:rPr>
        <w:t>Marcovich. The</w:t>
      </w:r>
      <w:r>
        <w:rPr>
          <w:rFonts w:eastAsiaTheme="minorHAnsi" w:cs="TT2438o00" w:hint="eastAsia"/>
          <w:kern w:val="0"/>
          <w:szCs w:val="20"/>
        </w:rPr>
        <w:t xml:space="preserve"> </w:t>
      </w:r>
      <w:r w:rsidRPr="0082049F">
        <w:rPr>
          <w:rFonts w:eastAsiaTheme="minorHAnsi" w:cs="TT2438o00"/>
          <w:kern w:val="0"/>
          <w:szCs w:val="20"/>
        </w:rPr>
        <w:t xml:space="preserve">chemical structures of compounds </w:t>
      </w:r>
      <w:r w:rsidRPr="0082049F">
        <w:rPr>
          <w:rFonts w:eastAsiaTheme="minorHAnsi" w:cs="TT2437o00"/>
          <w:kern w:val="0"/>
          <w:szCs w:val="20"/>
        </w:rPr>
        <w:t>1</w:t>
      </w:r>
      <w:r w:rsidRPr="0082049F">
        <w:rPr>
          <w:rFonts w:eastAsiaTheme="minorHAnsi" w:cs="TT2438o00"/>
          <w:kern w:val="0"/>
          <w:szCs w:val="20"/>
        </w:rPr>
        <w:t>-</w:t>
      </w:r>
      <w:r w:rsidRPr="0082049F">
        <w:rPr>
          <w:rFonts w:eastAsiaTheme="minorHAnsi" w:cs="TT2437o00"/>
          <w:kern w:val="0"/>
          <w:szCs w:val="20"/>
        </w:rPr>
        <w:t xml:space="preserve">3 </w:t>
      </w:r>
      <w:r w:rsidRPr="0082049F">
        <w:rPr>
          <w:rFonts w:eastAsiaTheme="minorHAnsi" w:cs="TT2438o00"/>
          <w:kern w:val="0"/>
          <w:szCs w:val="20"/>
        </w:rPr>
        <w:t>were determined by</w:t>
      </w:r>
      <w:r>
        <w:rPr>
          <w:rFonts w:eastAsiaTheme="minorHAnsi" w:cs="TT2438o00" w:hint="eastAsia"/>
          <w:kern w:val="0"/>
          <w:szCs w:val="20"/>
        </w:rPr>
        <w:t xml:space="preserve"> </w:t>
      </w:r>
      <w:r w:rsidRPr="0082049F">
        <w:rPr>
          <w:rFonts w:eastAsiaTheme="minorHAnsi" w:cs="TT2438o00"/>
          <w:kern w:val="0"/>
          <w:szCs w:val="20"/>
        </w:rPr>
        <w:t>interpretation of spectroscopic data. All isolated compounds were</w:t>
      </w:r>
      <w:r>
        <w:rPr>
          <w:rFonts w:eastAsiaTheme="minorHAnsi" w:cs="TT2438o00" w:hint="eastAsia"/>
          <w:kern w:val="0"/>
          <w:szCs w:val="20"/>
        </w:rPr>
        <w:t xml:space="preserve"> </w:t>
      </w:r>
      <w:r w:rsidRPr="0082049F">
        <w:rPr>
          <w:rFonts w:eastAsiaTheme="minorHAnsi" w:cs="TT2438o00"/>
          <w:kern w:val="0"/>
          <w:szCs w:val="20"/>
        </w:rPr>
        <w:t>evaluated for radical-scavenging capacity using 2</w:t>
      </w:r>
      <w:proofErr w:type="gramStart"/>
      <w:r w:rsidRPr="0082049F">
        <w:rPr>
          <w:rFonts w:eastAsiaTheme="minorHAnsi" w:cs="TT2438o00"/>
          <w:kern w:val="0"/>
          <w:szCs w:val="20"/>
        </w:rPr>
        <w:t>,2'</w:t>
      </w:r>
      <w:proofErr w:type="gramEnd"/>
      <w:r w:rsidRPr="0082049F">
        <w:rPr>
          <w:rFonts w:eastAsiaTheme="minorHAnsi" w:cs="TT2438o00"/>
          <w:kern w:val="0"/>
          <w:szCs w:val="20"/>
        </w:rPr>
        <w:t>-azino-bis(3-ethylbenzthiazoline-6-sulfonic acid) diammonium salt, 1,1-diphenyl-2-picrylhydrazyl, and oxygen radical absorbance capacity assays.</w:t>
      </w:r>
    </w:p>
    <w:p w:rsidR="00ED6AA8" w:rsidRDefault="00ED6AA8" w:rsidP="00ED6AA8">
      <w:pPr>
        <w:wordWrap/>
        <w:adjustRightInd w:val="0"/>
        <w:jc w:val="left"/>
        <w:rPr>
          <w:rFonts w:eastAsiaTheme="minorHAnsi" w:cs="TT2438o00"/>
          <w:kern w:val="0"/>
          <w:szCs w:val="20"/>
        </w:rPr>
      </w:pPr>
    </w:p>
    <w:p w:rsidR="00ED6AA8" w:rsidRDefault="00ED6AA8" w:rsidP="00ED6AA8">
      <w:pPr>
        <w:tabs>
          <w:tab w:val="right" w:pos="9026"/>
        </w:tabs>
        <w:rPr>
          <w:b/>
        </w:rPr>
      </w:pPr>
      <w:r w:rsidRPr="0082049F">
        <w:rPr>
          <w:rFonts w:eastAsiaTheme="minorHAnsi"/>
          <w:b/>
          <w:szCs w:val="20"/>
        </w:rPr>
        <w:t>Dong Cheon Yun</w:t>
      </w:r>
      <w:r>
        <w:rPr>
          <w:rFonts w:hint="eastAsia"/>
          <w:b/>
        </w:rPr>
        <w:t xml:space="preserve">, </w:t>
      </w:r>
      <w:r w:rsidRPr="0082049F">
        <w:rPr>
          <w:rFonts w:eastAsiaTheme="minorHAnsi"/>
          <w:b/>
          <w:szCs w:val="20"/>
        </w:rPr>
        <w:t>Si Young Yang</w:t>
      </w:r>
      <w:r>
        <w:rPr>
          <w:rFonts w:hint="eastAsia"/>
          <w:b/>
        </w:rPr>
        <w:t xml:space="preserve">, </w:t>
      </w:r>
      <w:r w:rsidRPr="0082049F">
        <w:rPr>
          <w:rFonts w:eastAsiaTheme="minorHAnsi"/>
          <w:b/>
          <w:szCs w:val="20"/>
        </w:rPr>
        <w:t>Young Cheol Kim</w:t>
      </w:r>
      <w:r>
        <w:rPr>
          <w:rFonts w:hint="eastAsia"/>
          <w:b/>
        </w:rPr>
        <w:t xml:space="preserve">, </w:t>
      </w:r>
      <w:r w:rsidRPr="0082049F">
        <w:rPr>
          <w:rFonts w:eastAsiaTheme="minorHAnsi"/>
          <w:b/>
          <w:szCs w:val="20"/>
        </w:rPr>
        <w:t>In Seon Kim</w:t>
      </w:r>
      <w:r>
        <w:rPr>
          <w:rFonts w:hint="eastAsia"/>
          <w:b/>
        </w:rPr>
        <w:t xml:space="preserve">, </w:t>
      </w:r>
      <w:r w:rsidRPr="0082049F">
        <w:rPr>
          <w:rFonts w:eastAsiaTheme="minorHAnsi"/>
          <w:b/>
          <w:szCs w:val="20"/>
        </w:rPr>
        <w:t>Yong Hwan Kim</w:t>
      </w:r>
      <w:r>
        <w:rPr>
          <w:rFonts w:eastAsiaTheme="minorHAnsi" w:hint="eastAsia"/>
          <w:b/>
          <w:szCs w:val="20"/>
        </w:rPr>
        <w:t xml:space="preserve">. </w:t>
      </w:r>
      <w:proofErr w:type="gramStart"/>
      <w:r w:rsidRPr="0082049F">
        <w:rPr>
          <w:rFonts w:eastAsiaTheme="minorHAnsi"/>
          <w:b/>
          <w:szCs w:val="20"/>
        </w:rPr>
        <w:t>Identification of Surfactin as an Aphicidal Metabolite</w:t>
      </w:r>
      <w:r>
        <w:rPr>
          <w:rFonts w:eastAsiaTheme="minorHAnsi" w:hint="eastAsia"/>
          <w:b/>
          <w:szCs w:val="20"/>
        </w:rPr>
        <w:t xml:space="preserve"> </w:t>
      </w:r>
      <w:r w:rsidRPr="0082049F">
        <w:rPr>
          <w:rFonts w:eastAsiaTheme="minorHAnsi"/>
          <w:b/>
          <w:szCs w:val="20"/>
        </w:rPr>
        <w:t xml:space="preserve">Produced by </w:t>
      </w:r>
      <w:r w:rsidRPr="0082049F">
        <w:rPr>
          <w:rFonts w:eastAsiaTheme="minorHAnsi"/>
          <w:b/>
          <w:i/>
          <w:szCs w:val="20"/>
        </w:rPr>
        <w:t>Bacillus amyloliquefaciens</w:t>
      </w:r>
      <w:r w:rsidRPr="0082049F">
        <w:rPr>
          <w:rFonts w:eastAsiaTheme="minorHAnsi"/>
          <w:b/>
          <w:szCs w:val="20"/>
        </w:rPr>
        <w:t xml:space="preserve"> G1</w:t>
      </w:r>
      <w:r>
        <w:rPr>
          <w:rFonts w:eastAsiaTheme="minorHAnsi" w:hint="eastAsia"/>
          <w:b/>
          <w:szCs w:val="20"/>
        </w:rPr>
        <w:t>.</w:t>
      </w:r>
      <w:proofErr w:type="gramEnd"/>
      <w:r>
        <w:rPr>
          <w:rFonts w:eastAsiaTheme="minorHAnsi" w:hint="eastAsia"/>
          <w:b/>
          <w:szCs w:val="20"/>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51</w:t>
      </w:r>
      <w:r w:rsidRPr="00D01380">
        <w:rPr>
          <w:b/>
        </w:rPr>
        <w:t>-</w:t>
      </w:r>
      <w:r>
        <w:rPr>
          <w:rFonts w:hint="eastAsia"/>
          <w:b/>
        </w:rPr>
        <w:t>753</w:t>
      </w:r>
    </w:p>
    <w:p w:rsidR="00ED6AA8" w:rsidRPr="0082049F" w:rsidRDefault="00ED6AA8" w:rsidP="00ED6AA8">
      <w:pPr>
        <w:wordWrap/>
        <w:adjustRightInd w:val="0"/>
        <w:jc w:val="left"/>
        <w:rPr>
          <w:rFonts w:eastAsiaTheme="minorHAnsi"/>
          <w:szCs w:val="20"/>
        </w:rPr>
      </w:pPr>
      <w:r w:rsidRPr="0082049F">
        <w:rPr>
          <w:rFonts w:eastAsiaTheme="minorHAnsi"/>
          <w:szCs w:val="20"/>
        </w:rPr>
        <w:t xml:space="preserve">An aphicidal metabolite produced by </w:t>
      </w:r>
      <w:r w:rsidRPr="0082049F">
        <w:rPr>
          <w:rFonts w:eastAsiaTheme="minorHAnsi"/>
          <w:i/>
          <w:szCs w:val="20"/>
        </w:rPr>
        <w:t>Bacillus</w:t>
      </w:r>
      <w:r w:rsidRPr="0082049F">
        <w:rPr>
          <w:rFonts w:eastAsiaTheme="minorHAnsi" w:hint="eastAsia"/>
          <w:i/>
          <w:szCs w:val="20"/>
        </w:rPr>
        <w:t xml:space="preserve"> </w:t>
      </w:r>
      <w:r w:rsidRPr="0082049F">
        <w:rPr>
          <w:rFonts w:eastAsiaTheme="minorHAnsi"/>
          <w:i/>
          <w:szCs w:val="20"/>
        </w:rPr>
        <w:t>amyloliquefaciens</w:t>
      </w:r>
      <w:r w:rsidRPr="0082049F">
        <w:rPr>
          <w:rFonts w:eastAsiaTheme="minorHAnsi"/>
          <w:szCs w:val="20"/>
        </w:rPr>
        <w:t xml:space="preserve"> G1 was isolated, and its activity was examined</w:t>
      </w:r>
      <w:r>
        <w:rPr>
          <w:rFonts w:eastAsiaTheme="minorHAnsi" w:hint="eastAsia"/>
          <w:szCs w:val="20"/>
        </w:rPr>
        <w:t xml:space="preserve"> </w:t>
      </w:r>
      <w:r w:rsidRPr="0082049F">
        <w:rPr>
          <w:rFonts w:eastAsiaTheme="minorHAnsi"/>
          <w:szCs w:val="20"/>
        </w:rPr>
        <w:t>against green peach aphid (</w:t>
      </w:r>
      <w:r w:rsidRPr="0082049F">
        <w:rPr>
          <w:rFonts w:eastAsiaTheme="minorHAnsi"/>
          <w:i/>
          <w:szCs w:val="20"/>
        </w:rPr>
        <w:t>Myzus persicae</w:t>
      </w:r>
      <w:r w:rsidRPr="0082049F">
        <w:rPr>
          <w:rFonts w:eastAsiaTheme="minorHAnsi"/>
          <w:szCs w:val="20"/>
        </w:rPr>
        <w:t>). Bioassay-guided</w:t>
      </w:r>
      <w:r>
        <w:rPr>
          <w:rFonts w:eastAsiaTheme="minorHAnsi" w:hint="eastAsia"/>
          <w:szCs w:val="20"/>
        </w:rPr>
        <w:t xml:space="preserve"> </w:t>
      </w:r>
      <w:r w:rsidRPr="0082049F">
        <w:rPr>
          <w:rFonts w:eastAsiaTheme="minorHAnsi"/>
          <w:szCs w:val="20"/>
        </w:rPr>
        <w:t>column chromatography followed by instrumental analyses</w:t>
      </w:r>
      <w:r>
        <w:rPr>
          <w:rFonts w:eastAsiaTheme="minorHAnsi" w:hint="eastAsia"/>
          <w:szCs w:val="20"/>
        </w:rPr>
        <w:t xml:space="preserve"> </w:t>
      </w:r>
      <w:r w:rsidRPr="0082049F">
        <w:rPr>
          <w:rFonts w:eastAsiaTheme="minorHAnsi"/>
          <w:szCs w:val="20"/>
        </w:rPr>
        <w:t>identified surfactin as a major metabolite, showing LC</w:t>
      </w:r>
      <w:r w:rsidRPr="0082049F">
        <w:rPr>
          <w:rFonts w:eastAsiaTheme="minorHAnsi"/>
          <w:szCs w:val="20"/>
          <w:vertAlign w:val="subscript"/>
        </w:rPr>
        <w:t>50</w:t>
      </w:r>
      <w:r w:rsidRPr="0082049F">
        <w:rPr>
          <w:rFonts w:eastAsiaTheme="minorHAnsi"/>
          <w:szCs w:val="20"/>
        </w:rPr>
        <w:t xml:space="preserve"> value </w:t>
      </w:r>
      <w:proofErr w:type="gramStart"/>
      <w:r w:rsidRPr="0082049F">
        <w:rPr>
          <w:rFonts w:eastAsiaTheme="minorHAnsi"/>
          <w:szCs w:val="20"/>
        </w:rPr>
        <w:t>of</w:t>
      </w:r>
      <w:r>
        <w:rPr>
          <w:rFonts w:eastAsiaTheme="minorHAnsi" w:hint="eastAsia"/>
          <w:szCs w:val="20"/>
        </w:rPr>
        <w:t xml:space="preserve"> </w:t>
      </w:r>
      <w:r w:rsidRPr="0082049F">
        <w:rPr>
          <w:rFonts w:eastAsiaTheme="minorHAnsi"/>
          <w:szCs w:val="20"/>
        </w:rPr>
        <w:t>35.82 μg/mL</w:t>
      </w:r>
      <w:proofErr w:type="gramEnd"/>
      <w:r w:rsidRPr="0082049F">
        <w:rPr>
          <w:rFonts w:eastAsiaTheme="minorHAnsi"/>
          <w:szCs w:val="20"/>
        </w:rPr>
        <w:t>. This is the first report of surfactin as an insecticidal</w:t>
      </w:r>
      <w:r>
        <w:rPr>
          <w:rFonts w:eastAsiaTheme="minorHAnsi" w:hint="eastAsia"/>
          <w:szCs w:val="20"/>
        </w:rPr>
        <w:t xml:space="preserve"> </w:t>
      </w:r>
      <w:r w:rsidRPr="0082049F">
        <w:rPr>
          <w:rFonts w:eastAsiaTheme="minorHAnsi"/>
          <w:szCs w:val="20"/>
        </w:rPr>
        <w:t>metabolite against Myzus persicae.</w:t>
      </w:r>
    </w:p>
    <w:p w:rsidR="00ED6AA8" w:rsidRPr="0082049F" w:rsidRDefault="00ED6AA8" w:rsidP="00ED6AA8">
      <w:pPr>
        <w:tabs>
          <w:tab w:val="right" w:pos="9026"/>
        </w:tabs>
        <w:rPr>
          <w:rFonts w:eastAsiaTheme="minorHAnsi"/>
          <w:b/>
        </w:rPr>
      </w:pPr>
    </w:p>
    <w:p w:rsidR="00ED6AA8" w:rsidRDefault="00ED6AA8" w:rsidP="00ED6AA8">
      <w:pPr>
        <w:tabs>
          <w:tab w:val="right" w:pos="9026"/>
        </w:tabs>
        <w:rPr>
          <w:b/>
        </w:rPr>
      </w:pPr>
      <w:r w:rsidRPr="0082049F">
        <w:rPr>
          <w:rFonts w:eastAsiaTheme="minorHAnsi"/>
          <w:b/>
          <w:szCs w:val="20"/>
        </w:rPr>
        <w:t>Jae-Joon Kim</w:t>
      </w:r>
      <w:r>
        <w:rPr>
          <w:rFonts w:hint="eastAsia"/>
          <w:b/>
        </w:rPr>
        <w:t xml:space="preserve">, </w:t>
      </w:r>
      <w:r w:rsidRPr="0082049F">
        <w:rPr>
          <w:rFonts w:eastAsiaTheme="minorHAnsi"/>
          <w:b/>
          <w:szCs w:val="20"/>
        </w:rPr>
        <w:t>Woo-Yeon Kim</w:t>
      </w:r>
      <w:r>
        <w:rPr>
          <w:rFonts w:eastAsiaTheme="minorHAnsi" w:hint="eastAsia"/>
          <w:b/>
          <w:szCs w:val="20"/>
        </w:rPr>
        <w:t xml:space="preserve">. </w:t>
      </w:r>
      <w:r w:rsidRPr="0082049F">
        <w:rPr>
          <w:rFonts w:eastAsiaTheme="minorHAnsi"/>
          <w:b/>
          <w:szCs w:val="20"/>
        </w:rPr>
        <w:t>Substrate Specificity of the Magnolia Flower</w:t>
      </w:r>
      <w:r>
        <w:rPr>
          <w:rFonts w:eastAsiaTheme="minorHAnsi" w:hint="eastAsia"/>
          <w:b/>
          <w:szCs w:val="20"/>
        </w:rPr>
        <w:t xml:space="preserve"> </w:t>
      </w:r>
      <w:r w:rsidRPr="0082049F">
        <w:rPr>
          <w:rFonts w:eastAsiaTheme="minorHAnsi"/>
          <w:b/>
          <w:szCs w:val="20"/>
        </w:rPr>
        <w:t>Polyphenol Oxidase Separated on the Cation</w:t>
      </w:r>
      <w:r>
        <w:rPr>
          <w:rFonts w:eastAsiaTheme="minorHAnsi" w:hint="eastAsia"/>
          <w:b/>
          <w:szCs w:val="20"/>
        </w:rPr>
        <w:t xml:space="preserve"> </w:t>
      </w:r>
      <w:r w:rsidRPr="0082049F">
        <w:rPr>
          <w:rFonts w:eastAsiaTheme="minorHAnsi"/>
          <w:b/>
          <w:szCs w:val="20"/>
        </w:rPr>
        <w:t>Exchanger and Hydrophobic Interaction Column</w:t>
      </w:r>
      <w:r>
        <w:rPr>
          <w:rFonts w:eastAsiaTheme="minorHAnsi" w:hint="eastAsia"/>
          <w:b/>
          <w:szCs w:val="20"/>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55</w:t>
      </w:r>
      <w:r w:rsidRPr="00D01380">
        <w:rPr>
          <w:b/>
        </w:rPr>
        <w:t>-</w:t>
      </w:r>
      <w:r>
        <w:rPr>
          <w:rFonts w:hint="eastAsia"/>
          <w:b/>
        </w:rPr>
        <w:t>757</w:t>
      </w:r>
    </w:p>
    <w:p w:rsidR="00ED6AA8" w:rsidRDefault="00ED6AA8" w:rsidP="00ED6AA8">
      <w:pPr>
        <w:tabs>
          <w:tab w:val="right" w:pos="9026"/>
        </w:tabs>
      </w:pPr>
      <w:r w:rsidRPr="0082049F">
        <w:t>Polyphenol oxidase (PPO) was separated from Magnolia</w:t>
      </w:r>
      <w:r>
        <w:rPr>
          <w:rFonts w:hint="eastAsia"/>
        </w:rPr>
        <w:t xml:space="preserve"> </w:t>
      </w:r>
      <w:r w:rsidRPr="0082049F">
        <w:t>(</w:t>
      </w:r>
      <w:r w:rsidRPr="0082049F">
        <w:rPr>
          <w:i/>
        </w:rPr>
        <w:t>Magnolia kobus</w:t>
      </w:r>
      <w:r w:rsidRPr="0082049F">
        <w:t>) flower by acetone precipitation and CMSepharose</w:t>
      </w:r>
      <w:r>
        <w:rPr>
          <w:rFonts w:hint="eastAsia"/>
        </w:rPr>
        <w:t xml:space="preserve"> </w:t>
      </w:r>
      <w:r w:rsidRPr="0082049F">
        <w:t>and Phenyl-Sepharose chromatographies. Molecular</w:t>
      </w:r>
      <w:r>
        <w:rPr>
          <w:rFonts w:hint="eastAsia"/>
        </w:rPr>
        <w:t xml:space="preserve"> </w:t>
      </w:r>
      <w:r w:rsidRPr="0082049F">
        <w:t>weight of the purified PPO from Magnolia flower was assumed to</w:t>
      </w:r>
      <w:r>
        <w:rPr>
          <w:rFonts w:hint="eastAsia"/>
        </w:rPr>
        <w:t xml:space="preserve"> </w:t>
      </w:r>
      <w:r w:rsidRPr="0082049F">
        <w:t>be just over 20 kDa on the sodiumdodecylsulfate-polyacrylamide</w:t>
      </w:r>
      <w:r>
        <w:rPr>
          <w:rFonts w:hint="eastAsia"/>
        </w:rPr>
        <w:t xml:space="preserve"> </w:t>
      </w:r>
      <w:r w:rsidRPr="0082049F">
        <w:t>gel electrophoresis and around 40 kDa under non-boiling without</w:t>
      </w:r>
      <w:r>
        <w:rPr>
          <w:rFonts w:hint="eastAsia"/>
        </w:rPr>
        <w:t xml:space="preserve"> </w:t>
      </w:r>
      <w:r w:rsidRPr="0082049F">
        <w:rPr>
          <w:rFonts w:hint="eastAsia"/>
        </w:rPr>
        <w:t>β</w:t>
      </w:r>
      <w:r w:rsidRPr="0082049F">
        <w:t>-mercaptoethanol. Magnolia flower PPO showed the highest</w:t>
      </w:r>
      <w:r>
        <w:rPr>
          <w:rFonts w:hint="eastAsia"/>
        </w:rPr>
        <w:t xml:space="preserve"> </w:t>
      </w:r>
      <w:r w:rsidRPr="0082049F">
        <w:t>enzyme activity with chlorogenic acid as a substrate.</w:t>
      </w:r>
    </w:p>
    <w:p w:rsidR="00ED6AA8" w:rsidRDefault="00ED6AA8" w:rsidP="00ED6AA8">
      <w:pPr>
        <w:tabs>
          <w:tab w:val="right" w:pos="9026"/>
        </w:tabs>
      </w:pPr>
    </w:p>
    <w:p w:rsidR="00ED6AA8" w:rsidRDefault="00ED6AA8" w:rsidP="00ED6AA8">
      <w:pPr>
        <w:tabs>
          <w:tab w:val="right" w:pos="9026"/>
        </w:tabs>
        <w:rPr>
          <w:b/>
        </w:rPr>
      </w:pPr>
      <w:proofErr w:type="gramStart"/>
      <w:r w:rsidRPr="0082049F">
        <w:rPr>
          <w:b/>
        </w:rPr>
        <w:t>Seon Ah Hwang</w:t>
      </w:r>
      <w:r>
        <w:rPr>
          <w:rFonts w:hint="eastAsia"/>
          <w:b/>
        </w:rPr>
        <w:t xml:space="preserve">, </w:t>
      </w:r>
      <w:r w:rsidRPr="0082049F">
        <w:rPr>
          <w:b/>
        </w:rPr>
        <w:t>Kyeong-Bo Lee</w:t>
      </w:r>
      <w:r>
        <w:rPr>
          <w:rFonts w:hint="eastAsia"/>
          <w:b/>
        </w:rPr>
        <w:t xml:space="preserve">, </w:t>
      </w:r>
      <w:r w:rsidRPr="0082049F">
        <w:rPr>
          <w:b/>
        </w:rPr>
        <w:t>Jae Young Cho</w:t>
      </w:r>
      <w:r>
        <w:rPr>
          <w:rFonts w:hint="eastAsia"/>
          <w:b/>
        </w:rPr>
        <w:t>.</w:t>
      </w:r>
      <w:proofErr w:type="gramEnd"/>
      <w:r>
        <w:rPr>
          <w:rFonts w:hint="eastAsia"/>
          <w:b/>
        </w:rPr>
        <w:t xml:space="preserve"> </w:t>
      </w:r>
      <w:proofErr w:type="gramStart"/>
      <w:r w:rsidRPr="0082049F">
        <w:rPr>
          <w:b/>
        </w:rPr>
        <w:t>Degradation of Veterinary Antibiotic Oxytetracycline</w:t>
      </w:r>
      <w:r>
        <w:rPr>
          <w:rFonts w:hint="eastAsia"/>
          <w:b/>
        </w:rPr>
        <w:t xml:space="preserve"> </w:t>
      </w:r>
      <w:r w:rsidRPr="0082049F">
        <w:rPr>
          <w:b/>
        </w:rPr>
        <w:t>Using Electron Ionizing Energy</w:t>
      </w:r>
      <w:r>
        <w:rPr>
          <w:rFonts w:hint="eastAsia"/>
          <w:b/>
        </w:rPr>
        <w:t>.</w:t>
      </w:r>
      <w:proofErr w:type="gramEnd"/>
      <w:r>
        <w:rPr>
          <w:rFonts w:hint="eastAsia"/>
          <w:b/>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59</w:t>
      </w:r>
      <w:r w:rsidRPr="00D01380">
        <w:rPr>
          <w:b/>
        </w:rPr>
        <w:t>-</w:t>
      </w:r>
      <w:r>
        <w:rPr>
          <w:rFonts w:hint="eastAsia"/>
          <w:b/>
        </w:rPr>
        <w:t>762</w:t>
      </w:r>
    </w:p>
    <w:p w:rsidR="00ED6AA8" w:rsidRDefault="00ED6AA8" w:rsidP="00ED6AA8">
      <w:pPr>
        <w:wordWrap/>
        <w:adjustRightInd w:val="0"/>
        <w:jc w:val="left"/>
        <w:rPr>
          <w:rFonts w:eastAsiaTheme="minorHAnsi" w:cs="TT272Ao00"/>
          <w:kern w:val="0"/>
          <w:szCs w:val="20"/>
        </w:rPr>
      </w:pPr>
      <w:r w:rsidRPr="0082049F">
        <w:rPr>
          <w:rFonts w:eastAsiaTheme="minorHAnsi" w:cs="TT272Ao00"/>
          <w:kern w:val="0"/>
          <w:szCs w:val="20"/>
        </w:rPr>
        <w:t>Electron ionizing energy was used to determine the</w:t>
      </w:r>
      <w:r>
        <w:rPr>
          <w:rFonts w:eastAsiaTheme="minorHAnsi" w:cs="TT272Ao00" w:hint="eastAsia"/>
          <w:kern w:val="0"/>
          <w:szCs w:val="20"/>
        </w:rPr>
        <w:t xml:space="preserve"> </w:t>
      </w:r>
      <w:r w:rsidRPr="0082049F">
        <w:rPr>
          <w:rFonts w:eastAsiaTheme="minorHAnsi" w:cs="TT272Ao00"/>
          <w:kern w:val="0"/>
          <w:szCs w:val="20"/>
        </w:rPr>
        <w:t>degradation rate and degraded products of oxytetracycline in</w:t>
      </w:r>
      <w:r>
        <w:rPr>
          <w:rFonts w:eastAsiaTheme="minorHAnsi" w:cs="TT272Ao00" w:hint="eastAsia"/>
          <w:kern w:val="0"/>
          <w:szCs w:val="20"/>
        </w:rPr>
        <w:t xml:space="preserve"> </w:t>
      </w:r>
      <w:r w:rsidRPr="0082049F">
        <w:rPr>
          <w:rFonts w:eastAsiaTheme="minorHAnsi" w:cs="TT272Ao00"/>
          <w:kern w:val="0"/>
          <w:szCs w:val="20"/>
        </w:rPr>
        <w:t>aqueous solutions. The degradation efficiency on oxytetracycline</w:t>
      </w:r>
      <w:r>
        <w:rPr>
          <w:rFonts w:eastAsiaTheme="minorHAnsi" w:cs="TT272Ao00" w:hint="eastAsia"/>
          <w:kern w:val="0"/>
          <w:szCs w:val="20"/>
        </w:rPr>
        <w:t xml:space="preserve"> </w:t>
      </w:r>
      <w:r w:rsidRPr="0082049F">
        <w:rPr>
          <w:rFonts w:eastAsiaTheme="minorHAnsi" w:cs="TT272Ao00"/>
          <w:kern w:val="0"/>
          <w:szCs w:val="20"/>
        </w:rPr>
        <w:t>after irradiation with electron ionizing energy was 72.2% at 1 kGy,</w:t>
      </w:r>
      <w:r>
        <w:rPr>
          <w:rFonts w:eastAsiaTheme="minorHAnsi" w:cs="TT272Ao00" w:hint="eastAsia"/>
          <w:kern w:val="0"/>
          <w:szCs w:val="20"/>
        </w:rPr>
        <w:t xml:space="preserve"> </w:t>
      </w:r>
      <w:r w:rsidRPr="0082049F">
        <w:rPr>
          <w:rFonts w:eastAsiaTheme="minorHAnsi" w:cs="TT272Ao00"/>
          <w:kern w:val="0"/>
          <w:szCs w:val="20"/>
        </w:rPr>
        <w:t>99.2% at 5 kGy, and 100% at 10 kGy. The degraded products of</w:t>
      </w:r>
      <w:r>
        <w:rPr>
          <w:rFonts w:eastAsiaTheme="minorHAnsi" w:cs="TT272Ao00" w:hint="eastAsia"/>
          <w:kern w:val="0"/>
          <w:szCs w:val="20"/>
        </w:rPr>
        <w:t xml:space="preserve"> </w:t>
      </w:r>
      <w:r w:rsidRPr="0082049F">
        <w:rPr>
          <w:rFonts w:eastAsiaTheme="minorHAnsi" w:cs="TT272Ao00"/>
          <w:kern w:val="0"/>
          <w:szCs w:val="20"/>
        </w:rPr>
        <w:t>oxytetracycline after irradiation with electron ionizing energy</w:t>
      </w:r>
      <w:r>
        <w:rPr>
          <w:rFonts w:eastAsiaTheme="minorHAnsi" w:cs="TT272Ao00" w:hint="eastAsia"/>
          <w:kern w:val="0"/>
          <w:szCs w:val="20"/>
        </w:rPr>
        <w:t xml:space="preserve"> </w:t>
      </w:r>
      <w:r w:rsidRPr="0082049F">
        <w:rPr>
          <w:rFonts w:eastAsiaTheme="minorHAnsi" w:cs="TT272Ao00"/>
          <w:kern w:val="0"/>
          <w:szCs w:val="20"/>
        </w:rPr>
        <w:t xml:space="preserve">were OTC1 ([M+H] </w:t>
      </w:r>
      <w:r w:rsidRPr="0082049F">
        <w:rPr>
          <w:rFonts w:eastAsiaTheme="minorHAnsi" w:cs="TT272Ao00"/>
          <w:i/>
          <w:kern w:val="0"/>
          <w:szCs w:val="20"/>
        </w:rPr>
        <w:t>m/z</w:t>
      </w:r>
      <w:r w:rsidRPr="0082049F">
        <w:rPr>
          <w:rFonts w:eastAsiaTheme="minorHAnsi" w:cs="TT272Ao00"/>
          <w:kern w:val="0"/>
          <w:szCs w:val="20"/>
        </w:rPr>
        <w:t xml:space="preserve"> 447.2), OTC2 ([M+H] </w:t>
      </w:r>
      <w:r w:rsidRPr="0082049F">
        <w:rPr>
          <w:rFonts w:eastAsiaTheme="minorHAnsi" w:cs="TT272Bo00"/>
          <w:i/>
          <w:kern w:val="0"/>
          <w:szCs w:val="20"/>
        </w:rPr>
        <w:t>m/z</w:t>
      </w:r>
      <w:r w:rsidRPr="0082049F">
        <w:rPr>
          <w:rFonts w:eastAsiaTheme="minorHAnsi" w:cs="TT272Bo00"/>
          <w:kern w:val="0"/>
          <w:szCs w:val="20"/>
        </w:rPr>
        <w:t xml:space="preserve"> </w:t>
      </w:r>
      <w:r w:rsidRPr="0082049F">
        <w:rPr>
          <w:rFonts w:eastAsiaTheme="minorHAnsi" w:cs="TT272Ao00"/>
          <w:kern w:val="0"/>
          <w:szCs w:val="20"/>
        </w:rPr>
        <w:t>433.2) and</w:t>
      </w:r>
      <w:r>
        <w:rPr>
          <w:rFonts w:eastAsiaTheme="minorHAnsi" w:cs="TT272Ao00" w:hint="eastAsia"/>
          <w:kern w:val="0"/>
          <w:szCs w:val="20"/>
        </w:rPr>
        <w:t xml:space="preserve"> </w:t>
      </w:r>
      <w:r w:rsidRPr="0082049F">
        <w:rPr>
          <w:rFonts w:eastAsiaTheme="minorHAnsi" w:cs="TT272Ao00"/>
          <w:kern w:val="0"/>
          <w:szCs w:val="20"/>
        </w:rPr>
        <w:t xml:space="preserve">OTC3 ([M+H] </w:t>
      </w:r>
      <w:r w:rsidRPr="0082049F">
        <w:rPr>
          <w:rFonts w:eastAsiaTheme="minorHAnsi" w:cs="TT272Bo00"/>
          <w:i/>
          <w:kern w:val="0"/>
          <w:szCs w:val="20"/>
        </w:rPr>
        <w:t>m/z</w:t>
      </w:r>
      <w:r w:rsidRPr="0082049F">
        <w:rPr>
          <w:rFonts w:eastAsiaTheme="minorHAnsi" w:cs="TT272Bo00"/>
          <w:kern w:val="0"/>
          <w:szCs w:val="20"/>
        </w:rPr>
        <w:t xml:space="preserve"> </w:t>
      </w:r>
      <w:r w:rsidRPr="0082049F">
        <w:rPr>
          <w:rFonts w:eastAsiaTheme="minorHAnsi" w:cs="TT272Ao00"/>
          <w:kern w:val="0"/>
          <w:szCs w:val="20"/>
        </w:rPr>
        <w:t xml:space="preserve">415.2). The results </w:t>
      </w:r>
      <w:r>
        <w:rPr>
          <w:rFonts w:eastAsiaTheme="minorHAnsi" w:cs="TT272Ao00" w:hint="eastAsia"/>
          <w:kern w:val="0"/>
          <w:szCs w:val="20"/>
        </w:rPr>
        <w:t>d</w:t>
      </w:r>
      <w:r w:rsidRPr="0082049F">
        <w:rPr>
          <w:rFonts w:eastAsiaTheme="minorHAnsi" w:cs="TT272Ao00"/>
          <w:kern w:val="0"/>
          <w:szCs w:val="20"/>
        </w:rPr>
        <w:t>emonstrate that the</w:t>
      </w:r>
      <w:r>
        <w:rPr>
          <w:rFonts w:eastAsiaTheme="minorHAnsi" w:cs="TT272Ao00" w:hint="eastAsia"/>
          <w:kern w:val="0"/>
          <w:szCs w:val="20"/>
        </w:rPr>
        <w:t xml:space="preserve"> </w:t>
      </w:r>
      <w:r w:rsidRPr="0082049F">
        <w:rPr>
          <w:rFonts w:eastAsiaTheme="minorHAnsi" w:cs="TT272Ao00"/>
          <w:kern w:val="0"/>
          <w:szCs w:val="20"/>
        </w:rPr>
        <w:t>irradiation technology using electron ionizing energy is an effective</w:t>
      </w:r>
      <w:r>
        <w:rPr>
          <w:rFonts w:eastAsiaTheme="minorHAnsi" w:cs="TT272Ao00" w:hint="eastAsia"/>
          <w:kern w:val="0"/>
          <w:szCs w:val="20"/>
        </w:rPr>
        <w:t xml:space="preserve"> </w:t>
      </w:r>
      <w:r w:rsidRPr="0082049F">
        <w:rPr>
          <w:rFonts w:eastAsiaTheme="minorHAnsi" w:cs="TT272Ao00"/>
          <w:kern w:val="0"/>
          <w:szCs w:val="20"/>
        </w:rPr>
        <w:t xml:space="preserve">means </w:t>
      </w:r>
      <w:r w:rsidRPr="0082049F">
        <w:rPr>
          <w:rFonts w:eastAsiaTheme="minorHAnsi" w:cs="TT272Ao00"/>
          <w:kern w:val="0"/>
          <w:szCs w:val="20"/>
        </w:rPr>
        <w:lastRenderedPageBreak/>
        <w:t>to remove veterinary antibiotics in aquatic ecosystem.</w:t>
      </w:r>
    </w:p>
    <w:p w:rsidR="00ED6AA8" w:rsidRDefault="00ED6AA8" w:rsidP="00ED6AA8">
      <w:pPr>
        <w:wordWrap/>
        <w:adjustRightInd w:val="0"/>
        <w:jc w:val="left"/>
        <w:rPr>
          <w:rFonts w:eastAsiaTheme="minorHAnsi" w:cs="TT272Ao00"/>
          <w:kern w:val="0"/>
          <w:szCs w:val="20"/>
        </w:rPr>
      </w:pPr>
    </w:p>
    <w:p w:rsidR="00ED6AA8" w:rsidRPr="0082049F" w:rsidRDefault="00ED6AA8" w:rsidP="00ED6AA8">
      <w:pPr>
        <w:wordWrap/>
        <w:adjustRightInd w:val="0"/>
        <w:jc w:val="left"/>
        <w:rPr>
          <w:rFonts w:eastAsiaTheme="minorHAnsi"/>
          <w:b/>
          <w:szCs w:val="20"/>
        </w:rPr>
      </w:pPr>
      <w:proofErr w:type="gramStart"/>
      <w:r w:rsidRPr="0082049F">
        <w:rPr>
          <w:rFonts w:eastAsiaTheme="minorHAnsi"/>
          <w:b/>
          <w:szCs w:val="20"/>
        </w:rPr>
        <w:t>Ji-Yeon Yang</w:t>
      </w:r>
      <w:r>
        <w:rPr>
          <w:rFonts w:hint="eastAsia"/>
          <w:b/>
        </w:rPr>
        <w:t xml:space="preserve">, </w:t>
      </w:r>
      <w:r w:rsidRPr="0082049F">
        <w:rPr>
          <w:rFonts w:eastAsiaTheme="minorHAnsi"/>
          <w:b/>
          <w:szCs w:val="20"/>
        </w:rPr>
        <w:t>Jun-Hwan Park</w:t>
      </w:r>
      <w:r>
        <w:rPr>
          <w:rFonts w:hint="eastAsia"/>
          <w:b/>
        </w:rPr>
        <w:t xml:space="preserve">, </w:t>
      </w:r>
      <w:r w:rsidRPr="0082049F">
        <w:rPr>
          <w:rFonts w:eastAsiaTheme="minorHAnsi"/>
          <w:b/>
          <w:szCs w:val="20"/>
        </w:rPr>
        <w:t>Hoi-Seon Lee</w:t>
      </w:r>
      <w:r>
        <w:rPr>
          <w:rFonts w:eastAsiaTheme="minorHAnsi" w:hint="eastAsia"/>
          <w:b/>
          <w:szCs w:val="20"/>
        </w:rPr>
        <w:t>.</w:t>
      </w:r>
      <w:proofErr w:type="gramEnd"/>
      <w:r>
        <w:rPr>
          <w:rFonts w:eastAsiaTheme="minorHAnsi" w:hint="eastAsia"/>
          <w:b/>
          <w:szCs w:val="20"/>
        </w:rPr>
        <w:t xml:space="preserve"> </w:t>
      </w:r>
      <w:proofErr w:type="gramStart"/>
      <w:r w:rsidRPr="0082049F">
        <w:rPr>
          <w:rFonts w:eastAsiaTheme="minorHAnsi"/>
          <w:b/>
          <w:szCs w:val="20"/>
        </w:rPr>
        <w:t xml:space="preserve">Isolation of 8-hydroxyquinoline from </w:t>
      </w:r>
      <w:r w:rsidRPr="0082049F">
        <w:rPr>
          <w:rFonts w:eastAsiaTheme="minorHAnsi"/>
          <w:b/>
          <w:i/>
          <w:szCs w:val="20"/>
        </w:rPr>
        <w:t>Sebastiania</w:t>
      </w:r>
      <w:r w:rsidRPr="0082049F">
        <w:rPr>
          <w:rFonts w:eastAsiaTheme="minorHAnsi" w:hint="eastAsia"/>
          <w:b/>
          <w:i/>
          <w:szCs w:val="20"/>
        </w:rPr>
        <w:t xml:space="preserve"> </w:t>
      </w:r>
      <w:r w:rsidRPr="0082049F">
        <w:rPr>
          <w:rFonts w:eastAsiaTheme="minorHAnsi"/>
          <w:b/>
          <w:i/>
          <w:szCs w:val="20"/>
        </w:rPr>
        <w:t>corniculata</w:t>
      </w:r>
      <w:r w:rsidRPr="0082049F">
        <w:rPr>
          <w:rFonts w:eastAsiaTheme="minorHAnsi"/>
          <w:b/>
          <w:szCs w:val="20"/>
        </w:rPr>
        <w:t xml:space="preserve"> and Antimicrobial Activity against</w:t>
      </w:r>
      <w:r>
        <w:rPr>
          <w:rFonts w:eastAsiaTheme="minorHAnsi" w:hint="eastAsia"/>
          <w:b/>
          <w:szCs w:val="20"/>
        </w:rPr>
        <w:t xml:space="preserve"> </w:t>
      </w:r>
      <w:r w:rsidRPr="0082049F">
        <w:rPr>
          <w:rFonts w:eastAsiaTheme="minorHAnsi"/>
          <w:b/>
          <w:szCs w:val="20"/>
        </w:rPr>
        <w:t>Food-borne Bacteria</w:t>
      </w:r>
      <w:r>
        <w:rPr>
          <w:rFonts w:eastAsiaTheme="minorHAnsi" w:hint="eastAsia"/>
          <w:b/>
          <w:szCs w:val="20"/>
        </w:rPr>
        <w:t>.</w:t>
      </w:r>
      <w:proofErr w:type="gramEnd"/>
      <w:r>
        <w:rPr>
          <w:rFonts w:eastAsiaTheme="minorHAnsi" w:hint="eastAsia"/>
          <w:b/>
          <w:szCs w:val="20"/>
        </w:rPr>
        <w:t xml:space="preserve"> </w:t>
      </w:r>
      <w:r w:rsidRPr="00D01380">
        <w:rPr>
          <w:b/>
        </w:rPr>
        <w:t>J. Korean Soc. Appl. Biol. Chem. 5</w:t>
      </w:r>
      <w:r w:rsidRPr="00D01380">
        <w:rPr>
          <w:rFonts w:hint="eastAsia"/>
          <w:b/>
        </w:rPr>
        <w:t>6</w:t>
      </w:r>
      <w:r w:rsidRPr="00D01380">
        <w:rPr>
          <w:b/>
        </w:rPr>
        <w:t>(</w:t>
      </w:r>
      <w:r w:rsidRPr="00D01380">
        <w:rPr>
          <w:rFonts w:hint="eastAsia"/>
          <w:b/>
        </w:rPr>
        <w:t>6</w:t>
      </w:r>
      <w:r w:rsidRPr="00D01380">
        <w:rPr>
          <w:b/>
        </w:rPr>
        <w:t>):</w:t>
      </w:r>
      <w:r w:rsidRPr="00D01380">
        <w:rPr>
          <w:rFonts w:hint="eastAsia"/>
          <w:b/>
        </w:rPr>
        <w:t>7</w:t>
      </w:r>
      <w:r>
        <w:rPr>
          <w:rFonts w:hint="eastAsia"/>
          <w:b/>
        </w:rPr>
        <w:t>63</w:t>
      </w:r>
      <w:r w:rsidRPr="00D01380">
        <w:rPr>
          <w:b/>
        </w:rPr>
        <w:t>-</w:t>
      </w:r>
      <w:r>
        <w:rPr>
          <w:rFonts w:hint="eastAsia"/>
          <w:b/>
        </w:rPr>
        <w:t>766</w:t>
      </w:r>
    </w:p>
    <w:p w:rsidR="00ED6AA8" w:rsidRPr="0082049F" w:rsidRDefault="00ED6AA8" w:rsidP="00ED6AA8">
      <w:pPr>
        <w:tabs>
          <w:tab w:val="right" w:pos="9026"/>
        </w:tabs>
        <w:rPr>
          <w:rFonts w:eastAsiaTheme="minorHAnsi"/>
          <w:szCs w:val="20"/>
        </w:rPr>
      </w:pPr>
      <w:r w:rsidRPr="0082049F">
        <w:rPr>
          <w:rFonts w:eastAsiaTheme="minorHAnsi"/>
          <w:szCs w:val="20"/>
        </w:rPr>
        <w:t>Antimicrobial activities of the five fractions obtained</w:t>
      </w:r>
      <w:r>
        <w:rPr>
          <w:rFonts w:eastAsiaTheme="minorHAnsi" w:hint="eastAsia"/>
          <w:szCs w:val="20"/>
        </w:rPr>
        <w:t xml:space="preserve"> </w:t>
      </w:r>
      <w:r w:rsidRPr="0082049F">
        <w:rPr>
          <w:rFonts w:eastAsiaTheme="minorHAnsi"/>
          <w:szCs w:val="20"/>
        </w:rPr>
        <w:t xml:space="preserve">from the methanol extract of </w:t>
      </w:r>
      <w:r w:rsidRPr="0082049F">
        <w:rPr>
          <w:rFonts w:eastAsiaTheme="minorHAnsi"/>
          <w:i/>
          <w:szCs w:val="20"/>
        </w:rPr>
        <w:t>Sebasticania corniculata</w:t>
      </w:r>
      <w:r w:rsidRPr="0082049F">
        <w:rPr>
          <w:rFonts w:eastAsiaTheme="minorHAnsi"/>
          <w:szCs w:val="20"/>
        </w:rPr>
        <w:t xml:space="preserve"> plant were</w:t>
      </w:r>
      <w:r>
        <w:rPr>
          <w:rFonts w:eastAsiaTheme="minorHAnsi" w:hint="eastAsia"/>
          <w:szCs w:val="20"/>
        </w:rPr>
        <w:t xml:space="preserve"> </w:t>
      </w:r>
      <w:r w:rsidRPr="0082049F">
        <w:rPr>
          <w:rFonts w:eastAsiaTheme="minorHAnsi"/>
          <w:szCs w:val="20"/>
        </w:rPr>
        <w:t>evaluated against five food poisoning bacteria using the agar</w:t>
      </w:r>
      <w:r>
        <w:rPr>
          <w:rFonts w:eastAsiaTheme="minorHAnsi" w:hint="eastAsia"/>
          <w:szCs w:val="20"/>
        </w:rPr>
        <w:t xml:space="preserve"> </w:t>
      </w:r>
      <w:r w:rsidRPr="0082049F">
        <w:rPr>
          <w:rFonts w:eastAsiaTheme="minorHAnsi"/>
          <w:szCs w:val="20"/>
        </w:rPr>
        <w:t>diffusion method. The chloroform fraction possessed strong</w:t>
      </w:r>
      <w:r>
        <w:rPr>
          <w:rFonts w:eastAsiaTheme="minorHAnsi" w:hint="eastAsia"/>
          <w:szCs w:val="20"/>
        </w:rPr>
        <w:t xml:space="preserve"> </w:t>
      </w:r>
      <w:r w:rsidRPr="0082049F">
        <w:rPr>
          <w:rFonts w:eastAsiaTheme="minorHAnsi"/>
          <w:szCs w:val="20"/>
        </w:rPr>
        <w:t>antimicrobial activities against five food poisoning bacteria. 8-Hydroxyquinoline was isolated from the chloroform fraction by</w:t>
      </w:r>
      <w:r>
        <w:rPr>
          <w:rFonts w:eastAsiaTheme="minorHAnsi" w:hint="eastAsia"/>
          <w:szCs w:val="20"/>
        </w:rPr>
        <w:t xml:space="preserve"> </w:t>
      </w:r>
      <w:r w:rsidRPr="0082049F">
        <w:rPr>
          <w:rFonts w:eastAsiaTheme="minorHAnsi"/>
          <w:szCs w:val="20"/>
        </w:rPr>
        <w:t>the various chromatography analyses. When to the agar diffusion</w:t>
      </w:r>
      <w:r>
        <w:rPr>
          <w:rFonts w:eastAsiaTheme="minorHAnsi" w:hint="eastAsia"/>
          <w:szCs w:val="20"/>
        </w:rPr>
        <w:t xml:space="preserve"> </w:t>
      </w:r>
      <w:r w:rsidRPr="0082049F">
        <w:rPr>
          <w:rFonts w:eastAsiaTheme="minorHAnsi"/>
          <w:szCs w:val="20"/>
        </w:rPr>
        <w:t>method was used, 8-hydroxyquinoline showed potent antimicrobial</w:t>
      </w:r>
      <w:r>
        <w:rPr>
          <w:rFonts w:eastAsiaTheme="minorHAnsi" w:hint="eastAsia"/>
          <w:szCs w:val="20"/>
        </w:rPr>
        <w:t xml:space="preserve"> </w:t>
      </w:r>
      <w:r w:rsidRPr="0082049F">
        <w:rPr>
          <w:rFonts w:eastAsiaTheme="minorHAnsi"/>
          <w:szCs w:val="20"/>
        </w:rPr>
        <w:t>activities against five food poisoning bacteria. In the case of</w:t>
      </w:r>
      <w:r>
        <w:rPr>
          <w:rFonts w:eastAsiaTheme="minorHAnsi" w:hint="eastAsia"/>
          <w:szCs w:val="20"/>
        </w:rPr>
        <w:t xml:space="preserve"> </w:t>
      </w:r>
      <w:r w:rsidRPr="0082049F">
        <w:rPr>
          <w:rFonts w:eastAsiaTheme="minorHAnsi"/>
          <w:szCs w:val="20"/>
        </w:rPr>
        <w:t>minimum bactericidal concentration or minimum inhibitory</w:t>
      </w:r>
      <w:r>
        <w:rPr>
          <w:rFonts w:eastAsiaTheme="minorHAnsi" w:hint="eastAsia"/>
          <w:szCs w:val="20"/>
        </w:rPr>
        <w:t xml:space="preserve"> </w:t>
      </w:r>
      <w:r w:rsidRPr="0082049F">
        <w:rPr>
          <w:rFonts w:eastAsiaTheme="minorHAnsi"/>
          <w:szCs w:val="20"/>
        </w:rPr>
        <w:t>concentration, 8-hydroxyquinoline showed significantly higher</w:t>
      </w:r>
      <w:r>
        <w:rPr>
          <w:rFonts w:eastAsiaTheme="minorHAnsi" w:hint="eastAsia"/>
          <w:szCs w:val="20"/>
        </w:rPr>
        <w:t xml:space="preserve"> </w:t>
      </w:r>
      <w:r w:rsidRPr="0082049F">
        <w:rPr>
          <w:rFonts w:eastAsiaTheme="minorHAnsi"/>
          <w:szCs w:val="20"/>
        </w:rPr>
        <w:t>antimicrobial activity against five food poisoning bacteria. Thus,</w:t>
      </w:r>
      <w:r>
        <w:rPr>
          <w:rFonts w:eastAsiaTheme="minorHAnsi" w:hint="eastAsia"/>
          <w:szCs w:val="20"/>
        </w:rPr>
        <w:t xml:space="preserve"> </w:t>
      </w:r>
      <w:r w:rsidRPr="0082049F">
        <w:rPr>
          <w:rFonts w:eastAsiaTheme="minorHAnsi"/>
          <w:szCs w:val="20"/>
        </w:rPr>
        <w:t xml:space="preserve">the extract of S. </w:t>
      </w:r>
      <w:r w:rsidRPr="0082049F">
        <w:rPr>
          <w:rFonts w:eastAsiaTheme="minorHAnsi"/>
          <w:i/>
          <w:szCs w:val="20"/>
        </w:rPr>
        <w:t>corniculata</w:t>
      </w:r>
      <w:r w:rsidRPr="0082049F">
        <w:rPr>
          <w:rFonts w:eastAsiaTheme="minorHAnsi"/>
          <w:szCs w:val="20"/>
        </w:rPr>
        <w:t xml:space="preserve"> and 8-hydroxyquinoline could be</w:t>
      </w:r>
      <w:r>
        <w:rPr>
          <w:rFonts w:eastAsiaTheme="minorHAnsi" w:hint="eastAsia"/>
          <w:szCs w:val="20"/>
        </w:rPr>
        <w:t xml:space="preserve"> </w:t>
      </w:r>
      <w:r w:rsidRPr="0082049F">
        <w:rPr>
          <w:rFonts w:eastAsiaTheme="minorHAnsi"/>
          <w:szCs w:val="20"/>
        </w:rPr>
        <w:t>useful for the development of eco-friendly food supplemental</w:t>
      </w:r>
      <w:r>
        <w:rPr>
          <w:rFonts w:eastAsiaTheme="minorHAnsi" w:hint="eastAsia"/>
          <w:szCs w:val="20"/>
        </w:rPr>
        <w:t xml:space="preserve"> </w:t>
      </w:r>
      <w:r w:rsidRPr="0082049F">
        <w:rPr>
          <w:rFonts w:eastAsiaTheme="minorHAnsi"/>
          <w:szCs w:val="20"/>
        </w:rPr>
        <w:t>agents.</w:t>
      </w:r>
    </w:p>
    <w:p w:rsidR="00D01380" w:rsidRDefault="00D01380"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5E22AC" w:rsidP="0082049F">
      <w:pPr>
        <w:wordWrap/>
        <w:adjustRightInd w:val="0"/>
        <w:jc w:val="left"/>
        <w:rPr>
          <w:rFonts w:eastAsiaTheme="minorHAnsi"/>
          <w:b/>
          <w:szCs w:val="20"/>
        </w:rPr>
      </w:pPr>
    </w:p>
    <w:p w:rsidR="005E22AC" w:rsidRDefault="00BA3904" w:rsidP="00BA3904">
      <w:pPr>
        <w:wordWrap/>
        <w:adjustRightInd w:val="0"/>
        <w:jc w:val="left"/>
        <w:rPr>
          <w:rFonts w:eastAsiaTheme="minorHAnsi"/>
          <w:b/>
          <w:szCs w:val="20"/>
        </w:rPr>
      </w:pPr>
      <w:r w:rsidRPr="00BA3904">
        <w:rPr>
          <w:rFonts w:eastAsiaTheme="minorHAnsi"/>
          <w:b/>
          <w:szCs w:val="20"/>
        </w:rPr>
        <w:lastRenderedPageBreak/>
        <w:t xml:space="preserve">Hyoung-Woo </w:t>
      </w:r>
      <w:proofErr w:type="gramStart"/>
      <w:r w:rsidRPr="00BA3904">
        <w:rPr>
          <w:rFonts w:eastAsiaTheme="minorHAnsi"/>
          <w:b/>
          <w:szCs w:val="20"/>
        </w:rPr>
        <w:t>Bai,</w:t>
      </w:r>
      <w:proofErr w:type="gramEnd"/>
      <w:r w:rsidRPr="00BA3904">
        <w:rPr>
          <w:rFonts w:eastAsiaTheme="minorHAnsi"/>
          <w:b/>
          <w:szCs w:val="20"/>
        </w:rPr>
        <w:t xml:space="preserve"> Sung Hyun Hong, Chul-Hong Park, Dong Min Jang, Tae Hoon Kim, Byung Yeoup Chung</w:t>
      </w:r>
      <w:r>
        <w:rPr>
          <w:rFonts w:eastAsiaTheme="minorHAnsi" w:hint="eastAsia"/>
          <w:b/>
          <w:szCs w:val="20"/>
        </w:rPr>
        <w:t>.</w:t>
      </w:r>
      <w:r w:rsidRPr="00BA3904">
        <w:rPr>
          <w:rFonts w:eastAsiaTheme="minorHAnsi"/>
          <w:b/>
          <w:szCs w:val="20"/>
        </w:rPr>
        <w:t xml:space="preserve"> </w:t>
      </w:r>
      <w:proofErr w:type="gramStart"/>
      <w:r w:rsidR="005E22AC" w:rsidRPr="005E22AC">
        <w:rPr>
          <w:rFonts w:eastAsiaTheme="minorHAnsi"/>
          <w:b/>
          <w:szCs w:val="20"/>
        </w:rPr>
        <w:t>Degradation of Limonene by Gamma Radiation for</w:t>
      </w:r>
      <w:r w:rsidR="005E22AC">
        <w:rPr>
          <w:rFonts w:eastAsiaTheme="minorHAnsi" w:hint="eastAsia"/>
          <w:b/>
          <w:szCs w:val="20"/>
        </w:rPr>
        <w:t xml:space="preserve"> </w:t>
      </w:r>
      <w:r w:rsidR="005E22AC" w:rsidRPr="005E22AC">
        <w:rPr>
          <w:rFonts w:eastAsiaTheme="minorHAnsi"/>
          <w:b/>
          <w:szCs w:val="20"/>
        </w:rPr>
        <w:t>Improving Bioethanol Production</w:t>
      </w:r>
      <w:r w:rsidR="005E22AC">
        <w:rPr>
          <w:rFonts w:eastAsiaTheme="minorHAnsi" w:hint="eastAsia"/>
          <w:b/>
          <w:szCs w:val="20"/>
        </w:rPr>
        <w:t>.</w:t>
      </w:r>
      <w:proofErr w:type="gramEnd"/>
      <w:r w:rsidR="005E22AC">
        <w:rPr>
          <w:rFonts w:eastAsiaTheme="minorHAnsi" w:hint="eastAsia"/>
          <w:b/>
          <w:szCs w:val="20"/>
        </w:rPr>
        <w:t xml:space="preserve"> </w:t>
      </w:r>
      <w:r w:rsidR="005E22AC" w:rsidRPr="005E22AC">
        <w:rPr>
          <w:rFonts w:eastAsiaTheme="minorHAnsi"/>
          <w:b/>
          <w:szCs w:val="20"/>
        </w:rPr>
        <w:t>J. Korean Soc.</w:t>
      </w:r>
      <w:bookmarkStart w:id="0" w:name="_GoBack"/>
      <w:bookmarkEnd w:id="0"/>
      <w:r w:rsidR="005E22AC" w:rsidRPr="005E22AC">
        <w:rPr>
          <w:rFonts w:eastAsiaTheme="minorHAnsi"/>
          <w:b/>
          <w:szCs w:val="20"/>
        </w:rPr>
        <w:t xml:space="preserve"> Appl. Biol. Chem. 5</w:t>
      </w:r>
      <w:r w:rsidR="005E22AC">
        <w:rPr>
          <w:rFonts w:eastAsiaTheme="minorHAnsi" w:hint="eastAsia"/>
          <w:b/>
          <w:szCs w:val="20"/>
        </w:rPr>
        <w:t>7</w:t>
      </w:r>
      <w:r w:rsidR="005E22AC" w:rsidRPr="005E22AC">
        <w:rPr>
          <w:rFonts w:eastAsiaTheme="minorHAnsi"/>
          <w:b/>
          <w:szCs w:val="20"/>
        </w:rPr>
        <w:t>(</w:t>
      </w:r>
      <w:r w:rsidR="005E22AC">
        <w:rPr>
          <w:rFonts w:eastAsiaTheme="minorHAnsi" w:hint="eastAsia"/>
          <w:b/>
          <w:szCs w:val="20"/>
        </w:rPr>
        <w:t>1</w:t>
      </w:r>
      <w:r w:rsidR="005E22AC" w:rsidRPr="005E22AC">
        <w:rPr>
          <w:rFonts w:eastAsiaTheme="minorHAnsi"/>
          <w:b/>
          <w:szCs w:val="20"/>
        </w:rPr>
        <w:t>):</w:t>
      </w:r>
      <w:r w:rsidR="005E22AC">
        <w:rPr>
          <w:rFonts w:eastAsiaTheme="minorHAnsi" w:hint="eastAsia"/>
          <w:b/>
          <w:szCs w:val="20"/>
        </w:rPr>
        <w:t>1</w:t>
      </w:r>
      <w:r w:rsidR="005E22AC" w:rsidRPr="005E22AC">
        <w:rPr>
          <w:rFonts w:eastAsiaTheme="minorHAnsi"/>
          <w:b/>
          <w:szCs w:val="20"/>
        </w:rPr>
        <w:t>-</w:t>
      </w:r>
      <w:r w:rsidR="005E22AC">
        <w:rPr>
          <w:rFonts w:eastAsiaTheme="minorHAnsi" w:hint="eastAsia"/>
          <w:b/>
          <w:szCs w:val="20"/>
        </w:rPr>
        <w:t>4</w:t>
      </w:r>
    </w:p>
    <w:p w:rsidR="005E22AC" w:rsidRPr="005E22AC" w:rsidRDefault="005E22AC" w:rsidP="005E22AC">
      <w:pPr>
        <w:wordWrap/>
        <w:adjustRightInd w:val="0"/>
        <w:jc w:val="left"/>
        <w:rPr>
          <w:rFonts w:eastAsiaTheme="minorHAnsi"/>
          <w:szCs w:val="20"/>
        </w:rPr>
      </w:pPr>
      <w:r w:rsidRPr="005E22AC">
        <w:rPr>
          <w:rFonts w:eastAsiaTheme="minorHAnsi"/>
          <w:szCs w:val="20"/>
        </w:rPr>
        <w:t>Use of orange peel as a raw material for bioethanol</w:t>
      </w:r>
      <w:r>
        <w:rPr>
          <w:rFonts w:eastAsiaTheme="minorHAnsi" w:hint="eastAsia"/>
          <w:szCs w:val="20"/>
        </w:rPr>
        <w:t xml:space="preserve"> </w:t>
      </w:r>
      <w:r w:rsidRPr="005E22AC">
        <w:rPr>
          <w:rFonts w:eastAsiaTheme="minorHAnsi"/>
          <w:szCs w:val="20"/>
        </w:rPr>
        <w:t>production requires removal of its limonene content, which</w:t>
      </w:r>
      <w:r>
        <w:rPr>
          <w:rFonts w:eastAsiaTheme="minorHAnsi" w:hint="eastAsia"/>
          <w:szCs w:val="20"/>
        </w:rPr>
        <w:t xml:space="preserve"> </w:t>
      </w:r>
      <w:r w:rsidRPr="005E22AC">
        <w:rPr>
          <w:rFonts w:eastAsiaTheme="minorHAnsi"/>
          <w:szCs w:val="20"/>
        </w:rPr>
        <w:t>inhibits fermentation. Orange peel was pretreated using electron</w:t>
      </w:r>
      <w:r>
        <w:rPr>
          <w:rFonts w:eastAsiaTheme="minorHAnsi" w:hint="eastAsia"/>
          <w:szCs w:val="20"/>
        </w:rPr>
        <w:t xml:space="preserve"> </w:t>
      </w:r>
      <w:r w:rsidRPr="005E22AC">
        <w:rPr>
          <w:rFonts w:eastAsiaTheme="minorHAnsi"/>
          <w:szCs w:val="20"/>
        </w:rPr>
        <w:t>beam or gamma ray irradiation. Limonene content decreased in a</w:t>
      </w:r>
      <w:r>
        <w:rPr>
          <w:rFonts w:eastAsiaTheme="minorHAnsi" w:hint="eastAsia"/>
          <w:szCs w:val="20"/>
        </w:rPr>
        <w:t xml:space="preserve"> </w:t>
      </w:r>
      <w:r w:rsidRPr="005E22AC">
        <w:rPr>
          <w:rFonts w:eastAsiaTheme="minorHAnsi"/>
          <w:szCs w:val="20"/>
        </w:rPr>
        <w:t>dose-dependent manner, with approximately 60% reduction</w:t>
      </w:r>
      <w:r>
        <w:rPr>
          <w:rFonts w:eastAsiaTheme="minorHAnsi" w:hint="eastAsia"/>
          <w:szCs w:val="20"/>
        </w:rPr>
        <w:t xml:space="preserve"> </w:t>
      </w:r>
      <w:r w:rsidRPr="005E22AC">
        <w:rPr>
          <w:rFonts w:eastAsiaTheme="minorHAnsi"/>
          <w:szCs w:val="20"/>
        </w:rPr>
        <w:t>compared to the control after gamma irradiation at a dose of 800</w:t>
      </w:r>
      <w:r>
        <w:rPr>
          <w:rFonts w:eastAsiaTheme="minorHAnsi" w:hint="eastAsia"/>
          <w:szCs w:val="20"/>
        </w:rPr>
        <w:t xml:space="preserve"> </w:t>
      </w:r>
      <w:r w:rsidRPr="005E22AC">
        <w:rPr>
          <w:rFonts w:eastAsiaTheme="minorHAnsi"/>
          <w:szCs w:val="20"/>
        </w:rPr>
        <w:t>kGy. However, electron beam irradiation did not demonstrate the</w:t>
      </w:r>
      <w:r>
        <w:rPr>
          <w:rFonts w:eastAsiaTheme="minorHAnsi" w:hint="eastAsia"/>
          <w:szCs w:val="20"/>
        </w:rPr>
        <w:t xml:space="preserve"> </w:t>
      </w:r>
      <w:r w:rsidRPr="005E22AC">
        <w:rPr>
          <w:rFonts w:eastAsiaTheme="minorHAnsi"/>
          <w:szCs w:val="20"/>
        </w:rPr>
        <w:t>same effectiveness. Therefore, gamma irradiation was deduced to</w:t>
      </w:r>
      <w:r>
        <w:rPr>
          <w:rFonts w:eastAsiaTheme="minorHAnsi" w:hint="eastAsia"/>
          <w:szCs w:val="20"/>
        </w:rPr>
        <w:t xml:space="preserve"> </w:t>
      </w:r>
      <w:r w:rsidRPr="005E22AC">
        <w:rPr>
          <w:rFonts w:eastAsiaTheme="minorHAnsi"/>
          <w:szCs w:val="20"/>
        </w:rPr>
        <w:t>be a promising pretreatment method for removing limonene from</w:t>
      </w:r>
    </w:p>
    <w:p w:rsidR="005E22AC" w:rsidRPr="005E22AC" w:rsidRDefault="005E22AC" w:rsidP="005E22AC">
      <w:pPr>
        <w:wordWrap/>
        <w:adjustRightInd w:val="0"/>
        <w:jc w:val="left"/>
        <w:rPr>
          <w:rFonts w:eastAsiaTheme="minorHAnsi"/>
          <w:szCs w:val="20"/>
        </w:rPr>
      </w:pPr>
      <w:proofErr w:type="gramStart"/>
      <w:r w:rsidRPr="005E22AC">
        <w:rPr>
          <w:rFonts w:eastAsiaTheme="minorHAnsi"/>
          <w:szCs w:val="20"/>
        </w:rPr>
        <w:t>orange</w:t>
      </w:r>
      <w:proofErr w:type="gramEnd"/>
      <w:r w:rsidRPr="005E22AC">
        <w:rPr>
          <w:rFonts w:eastAsiaTheme="minorHAnsi"/>
          <w:szCs w:val="20"/>
        </w:rPr>
        <w:t xml:space="preserve"> peel.</w:t>
      </w:r>
    </w:p>
    <w:p w:rsidR="005E22AC" w:rsidRDefault="005E22AC" w:rsidP="0082049F">
      <w:pPr>
        <w:wordWrap/>
        <w:adjustRightInd w:val="0"/>
        <w:jc w:val="left"/>
        <w:rPr>
          <w:rFonts w:eastAsiaTheme="minorHAnsi"/>
          <w:b/>
          <w:szCs w:val="20"/>
        </w:rPr>
      </w:pPr>
    </w:p>
    <w:p w:rsidR="005E22AC" w:rsidRDefault="00BA3904" w:rsidP="005E22AC">
      <w:pPr>
        <w:wordWrap/>
        <w:adjustRightInd w:val="0"/>
        <w:jc w:val="left"/>
        <w:rPr>
          <w:rFonts w:eastAsiaTheme="minorHAnsi"/>
          <w:b/>
          <w:szCs w:val="20"/>
        </w:rPr>
      </w:pPr>
      <w:r w:rsidRPr="00BA3904">
        <w:rPr>
          <w:rFonts w:eastAsiaTheme="minorHAnsi"/>
          <w:b/>
          <w:szCs w:val="20"/>
        </w:rPr>
        <w:t>Jiyeon Kim</w:t>
      </w:r>
      <w:r>
        <w:rPr>
          <w:rFonts w:eastAsiaTheme="minorHAnsi" w:hint="eastAsia"/>
          <w:b/>
          <w:szCs w:val="20"/>
        </w:rPr>
        <w:t>.</w:t>
      </w:r>
      <w:r w:rsidRPr="00BA3904">
        <w:rPr>
          <w:rFonts w:eastAsiaTheme="minorHAnsi"/>
          <w:b/>
          <w:szCs w:val="20"/>
        </w:rPr>
        <w:t xml:space="preserve"> </w:t>
      </w:r>
      <w:r w:rsidR="005E22AC" w:rsidRPr="005E22AC">
        <w:rPr>
          <w:rFonts w:eastAsiaTheme="minorHAnsi"/>
          <w:b/>
          <w:szCs w:val="20"/>
        </w:rPr>
        <w:t xml:space="preserve">Isolation and characterization of a biosurfactant-producing bacterium </w:t>
      </w:r>
      <w:r w:rsidR="005E22AC" w:rsidRPr="00FA7460">
        <w:rPr>
          <w:rFonts w:eastAsiaTheme="minorHAnsi"/>
          <w:b/>
          <w:i/>
          <w:szCs w:val="20"/>
        </w:rPr>
        <w:t>Bacillus pumilus</w:t>
      </w:r>
      <w:r w:rsidR="005E22AC" w:rsidRPr="005E22AC">
        <w:rPr>
          <w:rFonts w:eastAsiaTheme="minorHAnsi"/>
          <w:b/>
          <w:szCs w:val="20"/>
        </w:rPr>
        <w:t xml:space="preserve"> IJ-1 from contaminated crude oil collected in Taean, Korea</w:t>
      </w:r>
      <w:r w:rsidR="005E22AC">
        <w:rPr>
          <w:rFonts w:eastAsiaTheme="minorHAnsi" w:hint="eastAsia"/>
          <w:b/>
          <w:szCs w:val="20"/>
        </w:rPr>
        <w:t xml:space="preserve">. </w:t>
      </w:r>
      <w:r w:rsidR="005E22AC" w:rsidRPr="005E22AC">
        <w:rPr>
          <w:rFonts w:eastAsiaTheme="minorHAnsi"/>
          <w:b/>
          <w:szCs w:val="20"/>
        </w:rPr>
        <w:t>J. Korean Soc. Appl. Biol. Chem. 5</w:t>
      </w:r>
      <w:r w:rsidR="005E22AC">
        <w:rPr>
          <w:rFonts w:eastAsiaTheme="minorHAnsi" w:hint="eastAsia"/>
          <w:b/>
          <w:szCs w:val="20"/>
        </w:rPr>
        <w:t>7</w:t>
      </w:r>
      <w:r w:rsidR="005E22AC" w:rsidRPr="005E22AC">
        <w:rPr>
          <w:rFonts w:eastAsiaTheme="minorHAnsi"/>
          <w:b/>
          <w:szCs w:val="20"/>
        </w:rPr>
        <w:t>(</w:t>
      </w:r>
      <w:r w:rsidR="005E22AC">
        <w:rPr>
          <w:rFonts w:eastAsiaTheme="minorHAnsi" w:hint="eastAsia"/>
          <w:b/>
          <w:szCs w:val="20"/>
        </w:rPr>
        <w:t>1</w:t>
      </w:r>
      <w:r w:rsidR="005E22AC" w:rsidRPr="005E22AC">
        <w:rPr>
          <w:rFonts w:eastAsiaTheme="minorHAnsi"/>
          <w:b/>
          <w:szCs w:val="20"/>
        </w:rPr>
        <w:t>):</w:t>
      </w:r>
      <w:r w:rsidR="005E22AC">
        <w:rPr>
          <w:rFonts w:eastAsiaTheme="minorHAnsi" w:hint="eastAsia"/>
          <w:b/>
          <w:szCs w:val="20"/>
        </w:rPr>
        <w:t>5</w:t>
      </w:r>
      <w:r w:rsidR="005E22AC" w:rsidRPr="005E22AC">
        <w:rPr>
          <w:rFonts w:eastAsiaTheme="minorHAnsi"/>
          <w:b/>
          <w:szCs w:val="20"/>
        </w:rPr>
        <w:t>-</w:t>
      </w:r>
      <w:r w:rsidR="005E22AC">
        <w:rPr>
          <w:rFonts w:eastAsiaTheme="minorHAnsi" w:hint="eastAsia"/>
          <w:b/>
          <w:szCs w:val="20"/>
        </w:rPr>
        <w:t>14</w:t>
      </w:r>
    </w:p>
    <w:p w:rsidR="005E22AC" w:rsidRDefault="005E22AC" w:rsidP="005E22AC">
      <w:pPr>
        <w:wordWrap/>
        <w:adjustRightInd w:val="0"/>
        <w:jc w:val="left"/>
        <w:rPr>
          <w:rFonts w:eastAsiaTheme="minorHAnsi"/>
          <w:b/>
          <w:szCs w:val="20"/>
        </w:rPr>
      </w:pPr>
      <w:r>
        <w:rPr>
          <w:rFonts w:eastAsiaTheme="minorHAnsi" w:hint="eastAsia"/>
          <w:b/>
          <w:szCs w:val="20"/>
        </w:rPr>
        <w:t xml:space="preserve"> </w:t>
      </w:r>
      <w:r>
        <w:rPr>
          <w:lang w:val="en"/>
        </w:rPr>
        <w:t xml:space="preserve">A bacterial strain, designated as IJ-1, was newly isolated from crude oil sample collected in Taean oil spill contaminated area, Korea. The isolate had a biosurfactant-producing activity due to development of a hemolysis zone around the colony on blood agar plate. The strain was identified as </w:t>
      </w:r>
      <w:r>
        <w:rPr>
          <w:rStyle w:val="a3"/>
          <w:lang w:val="en"/>
        </w:rPr>
        <w:t>Bacillus pumilus</w:t>
      </w:r>
      <w:r>
        <w:rPr>
          <w:lang w:val="en"/>
        </w:rPr>
        <w:t xml:space="preserve"> IJ-1 based on its morphological and biochemical characteristics. Phylogenetic analysis using 16S </w:t>
      </w:r>
      <w:hyperlink r:id="rId8" w:history="1">
        <w:r w:rsidRPr="00BA3904">
          <w:rPr>
            <w:rStyle w:val="a7"/>
            <w:color w:val="auto"/>
            <w:u w:val="none"/>
            <w:lang w:val="en"/>
          </w:rPr>
          <w:t>rDNA</w:t>
        </w:r>
      </w:hyperlink>
      <w:r>
        <w:rPr>
          <w:lang w:val="en"/>
        </w:rPr>
        <w:t xml:space="preserve"> sequences confirmed the strain as </w:t>
      </w:r>
      <w:r>
        <w:rPr>
          <w:rStyle w:val="a3"/>
          <w:lang w:val="en"/>
        </w:rPr>
        <w:t>B. pumilus</w:t>
      </w:r>
      <w:r>
        <w:rPr>
          <w:lang w:val="en"/>
        </w:rPr>
        <w:t xml:space="preserve"> IJ-1. Glycerol was the best carbon source for the biosurfactant production by </w:t>
      </w:r>
      <w:r>
        <w:rPr>
          <w:rStyle w:val="a3"/>
          <w:lang w:val="en"/>
        </w:rPr>
        <w:t>B. pumilus</w:t>
      </w:r>
      <w:r>
        <w:rPr>
          <w:lang w:val="en"/>
        </w:rPr>
        <w:t xml:space="preserve"> IJ-1. The maximum production of the biosurfactant was obtained when tryptone was supplied as a nitrogen source. Biosurfactant production was associated with the growth of </w:t>
      </w:r>
      <w:r>
        <w:rPr>
          <w:rStyle w:val="a3"/>
          <w:lang w:val="en"/>
        </w:rPr>
        <w:t>B. pumilus</w:t>
      </w:r>
      <w:r>
        <w:rPr>
          <w:lang w:val="en"/>
        </w:rPr>
        <w:t xml:space="preserve"> IJ-1. The yield of biosurfactant reached maximum level (2.6 g/L) during the stationary phase, during which the cell-free broth containing the biosurfactant could reduce the surface tension from 58.6 dyne/cm to 27.5 dyne/cm. </w:t>
      </w:r>
      <w:r>
        <w:rPr>
          <w:rStyle w:val="a3"/>
          <w:lang w:val="en"/>
        </w:rPr>
        <w:t>B. pumilus</w:t>
      </w:r>
      <w:r>
        <w:rPr>
          <w:lang w:val="en"/>
        </w:rPr>
        <w:t xml:space="preserve"> IJ-1 was able to degrade crude oil, diesel, gasoline, and kerosene. The biosurfactant produced by </w:t>
      </w:r>
      <w:r>
        <w:rPr>
          <w:rStyle w:val="a3"/>
          <w:lang w:val="en"/>
        </w:rPr>
        <w:t>B. pumilus</w:t>
      </w:r>
      <w:r>
        <w:rPr>
          <w:lang w:val="en"/>
        </w:rPr>
        <w:t xml:space="preserve"> IJ-1 showed the good emulsification activities on vegetable oils, paraffin, and crude oil. In particular, olive oil was the best substrate for emulsification activity. GC-FID analysis of the crude oil remaining in the culture medium showed that </w:t>
      </w:r>
      <w:r>
        <w:rPr>
          <w:rStyle w:val="a3"/>
          <w:lang w:val="en"/>
        </w:rPr>
        <w:t>B. pumilus</w:t>
      </w:r>
      <w:r>
        <w:rPr>
          <w:lang w:val="en"/>
        </w:rPr>
        <w:t xml:space="preserve"> IJ-1 was almost completely degraded during incubation for 96 h.</w:t>
      </w:r>
    </w:p>
    <w:p w:rsidR="005E22AC" w:rsidRDefault="005E22AC" w:rsidP="005E22AC">
      <w:pPr>
        <w:wordWrap/>
        <w:adjustRightInd w:val="0"/>
        <w:jc w:val="left"/>
        <w:rPr>
          <w:rFonts w:eastAsiaTheme="minorHAnsi"/>
          <w:b/>
          <w:szCs w:val="20"/>
        </w:rPr>
      </w:pPr>
    </w:p>
    <w:p w:rsidR="00BA3904" w:rsidRDefault="00BA3904" w:rsidP="00BA3904">
      <w:pPr>
        <w:wordWrap/>
        <w:adjustRightInd w:val="0"/>
        <w:jc w:val="left"/>
        <w:rPr>
          <w:rFonts w:eastAsiaTheme="minorHAnsi"/>
          <w:b/>
          <w:szCs w:val="20"/>
        </w:rPr>
      </w:pPr>
      <w:r w:rsidRPr="00BA3904">
        <w:rPr>
          <w:rFonts w:eastAsiaTheme="minorHAnsi"/>
          <w:b/>
          <w:szCs w:val="20"/>
        </w:rPr>
        <w:t>Gun-Yeob Kim, Hyun-Cheol Jeong, Yeon-Kyu Sonn, Sang Yoon Kim, Jong-Sik Lee, Pil Joo Kim</w:t>
      </w:r>
      <w:r>
        <w:rPr>
          <w:rFonts w:eastAsiaTheme="minorHAnsi" w:hint="eastAsia"/>
          <w:b/>
          <w:szCs w:val="20"/>
        </w:rPr>
        <w:t>.</w:t>
      </w:r>
      <w:r w:rsidRPr="00BA3904">
        <w:rPr>
          <w:rFonts w:eastAsiaTheme="minorHAnsi"/>
          <w:b/>
          <w:szCs w:val="20"/>
        </w:rPr>
        <w:t xml:space="preserve"> </w:t>
      </w:r>
      <w:proofErr w:type="gramStart"/>
      <w:r w:rsidRPr="00BA3904">
        <w:rPr>
          <w:rFonts w:eastAsiaTheme="minorHAnsi"/>
          <w:b/>
          <w:szCs w:val="20"/>
        </w:rPr>
        <w:t>Effect of soil water potential on methane and nitrous oxide emissions in upland soil during red pepper cultivation</w:t>
      </w:r>
      <w:r>
        <w:rPr>
          <w:rFonts w:eastAsiaTheme="minorHAnsi" w:hint="eastAsia"/>
          <w:b/>
          <w:szCs w:val="20"/>
        </w:rPr>
        <w:t>.</w:t>
      </w:r>
      <w:proofErr w:type="gramEnd"/>
      <w:r>
        <w:rPr>
          <w:rFonts w:eastAsiaTheme="minorHAnsi" w:hint="eastAsia"/>
          <w:b/>
          <w:szCs w:val="20"/>
        </w:rPr>
        <w:t xml:space="preserve"> </w:t>
      </w:r>
      <w:r w:rsidRPr="005E22AC">
        <w:rPr>
          <w:rFonts w:eastAsiaTheme="minorHAnsi"/>
          <w:b/>
          <w:szCs w:val="20"/>
        </w:rPr>
        <w:t>J. Korean Soc. Appl. Biol. Chem. 5</w:t>
      </w:r>
      <w:r>
        <w:rPr>
          <w:rFonts w:eastAsiaTheme="minorHAnsi" w:hint="eastAsia"/>
          <w:b/>
          <w:szCs w:val="20"/>
        </w:rPr>
        <w:t>7</w:t>
      </w:r>
      <w:r w:rsidRPr="005E22AC">
        <w:rPr>
          <w:rFonts w:eastAsiaTheme="minorHAnsi"/>
          <w:b/>
          <w:szCs w:val="20"/>
        </w:rPr>
        <w:t>(</w:t>
      </w:r>
      <w:r>
        <w:rPr>
          <w:rFonts w:eastAsiaTheme="minorHAnsi" w:hint="eastAsia"/>
          <w:b/>
          <w:szCs w:val="20"/>
        </w:rPr>
        <w:t>1</w:t>
      </w:r>
      <w:r w:rsidRPr="005E22AC">
        <w:rPr>
          <w:rFonts w:eastAsiaTheme="minorHAnsi"/>
          <w:b/>
          <w:szCs w:val="20"/>
        </w:rPr>
        <w:t>):</w:t>
      </w:r>
      <w:r>
        <w:rPr>
          <w:rFonts w:eastAsiaTheme="minorHAnsi" w:hint="eastAsia"/>
          <w:b/>
          <w:szCs w:val="20"/>
        </w:rPr>
        <w:t>15</w:t>
      </w:r>
      <w:r w:rsidRPr="005E22AC">
        <w:rPr>
          <w:rFonts w:eastAsiaTheme="minorHAnsi"/>
          <w:b/>
          <w:szCs w:val="20"/>
        </w:rPr>
        <w:t>-</w:t>
      </w:r>
      <w:r>
        <w:rPr>
          <w:rFonts w:eastAsiaTheme="minorHAnsi" w:hint="eastAsia"/>
          <w:b/>
          <w:szCs w:val="20"/>
        </w:rPr>
        <w:t>22</w:t>
      </w:r>
    </w:p>
    <w:p w:rsidR="005E22AC" w:rsidRPr="005E22AC" w:rsidRDefault="00BA3904" w:rsidP="0082049F">
      <w:pPr>
        <w:wordWrap/>
        <w:adjustRightInd w:val="0"/>
        <w:jc w:val="left"/>
        <w:rPr>
          <w:rFonts w:eastAsiaTheme="minorHAnsi"/>
          <w:b/>
          <w:szCs w:val="20"/>
        </w:rPr>
      </w:pPr>
      <w:r>
        <w:rPr>
          <w:lang w:val="en"/>
        </w:rPr>
        <w:t xml:space="preserve">Under intensive vegetable production, increased productivity is primarily considered for selecting better water management and irrigation intensity in upland soils. Soil water potential at </w:t>
      </w:r>
      <w:r>
        <w:rPr>
          <w:rFonts w:ascii="바탕" w:eastAsia="바탕" w:hAnsi="바탕" w:cs="바탕" w:hint="eastAsia"/>
          <w:lang w:val="en"/>
        </w:rPr>
        <w:t>−</w:t>
      </w:r>
      <w:r>
        <w:rPr>
          <w:lang w:val="en"/>
        </w:rPr>
        <w:t>30 kPa (field capacity) for red pepper (</w:t>
      </w:r>
      <w:r>
        <w:rPr>
          <w:rStyle w:val="a3"/>
          <w:lang w:val="en"/>
        </w:rPr>
        <w:t>Capsicum annum</w:t>
      </w:r>
      <w:r>
        <w:rPr>
          <w:lang w:val="en"/>
        </w:rPr>
        <w:t xml:space="preserve"> L.) production, which is the optimum moisture potential for plants, is recommended for Korean upland soils to maximize fruit yield; however its impact on greenhouse gas (GHG) emissions have not yet been considered. In this study, red pepper was cultivated under two soil water potentials at </w:t>
      </w:r>
      <w:r>
        <w:rPr>
          <w:rFonts w:ascii="바탕" w:eastAsia="바탕" w:hAnsi="바탕" w:cs="바탕" w:hint="eastAsia"/>
          <w:lang w:val="en"/>
        </w:rPr>
        <w:t>−</w:t>
      </w:r>
      <w:r>
        <w:rPr>
          <w:lang w:val="en"/>
        </w:rPr>
        <w:t xml:space="preserve">30 and </w:t>
      </w:r>
      <w:r>
        <w:rPr>
          <w:rFonts w:ascii="바탕" w:eastAsia="바탕" w:hAnsi="바탕" w:cs="바탕" w:hint="eastAsia"/>
          <w:lang w:val="en"/>
        </w:rPr>
        <w:t>−</w:t>
      </w:r>
      <w:r>
        <w:rPr>
          <w:lang w:val="en"/>
        </w:rPr>
        <w:t xml:space="preserve">50 kPa by drip irrigation </w:t>
      </w:r>
      <w:r>
        <w:rPr>
          <w:lang w:val="en"/>
        </w:rPr>
        <w:lastRenderedPageBreak/>
        <w:t>control in two different textured soils (clay and sandy loams). Nitrous oxide (N</w:t>
      </w:r>
      <w:r>
        <w:rPr>
          <w:vertAlign w:val="subscript"/>
          <w:lang w:val="en"/>
        </w:rPr>
        <w:t>2</w:t>
      </w:r>
      <w:r>
        <w:rPr>
          <w:lang w:val="en"/>
        </w:rPr>
        <w:t>O) and methane (CH</w:t>
      </w:r>
      <w:r>
        <w:rPr>
          <w:vertAlign w:val="subscript"/>
          <w:lang w:val="en"/>
        </w:rPr>
        <w:t>4</w:t>
      </w:r>
      <w:r>
        <w:rPr>
          <w:lang w:val="en"/>
        </w:rPr>
        <w:t>) emissions were simultaneously investigated during the cultivation period. Results indicated N</w:t>
      </w:r>
      <w:r>
        <w:rPr>
          <w:vertAlign w:val="subscript"/>
          <w:lang w:val="en"/>
        </w:rPr>
        <w:t>2</w:t>
      </w:r>
      <w:r>
        <w:rPr>
          <w:lang w:val="en"/>
        </w:rPr>
        <w:t>O was the main GHG and contributed to approximate 97–9% of the total global warming potential (GWP), though the extent of its contribution varied depending on soil texture and soil moisture control with emitted CH</w:t>
      </w:r>
      <w:r>
        <w:rPr>
          <w:vertAlign w:val="subscript"/>
          <w:lang w:val="en"/>
        </w:rPr>
        <w:t>4</w:t>
      </w:r>
      <w:r>
        <w:rPr>
          <w:lang w:val="en"/>
        </w:rPr>
        <w:t xml:space="preserve"> being negligible throughout the investigation period. Between the treatments, soil moisture control at </w:t>
      </w:r>
      <w:r>
        <w:rPr>
          <w:rFonts w:ascii="바탕" w:eastAsia="바탕" w:hAnsi="바탕" w:cs="바탕" w:hint="eastAsia"/>
          <w:lang w:val="en"/>
        </w:rPr>
        <w:t>−</w:t>
      </w:r>
      <w:r>
        <w:rPr>
          <w:lang w:val="en"/>
        </w:rPr>
        <w:t xml:space="preserve">50 kPa was effective in reducing the emissions of the two GHGs and also increased red pepper productivity in both clay loam and sandy loam soils. Comparing the gross GWP per unit pepper fruit yield between the treatments, maintaining soil water potential at </w:t>
      </w:r>
      <w:r>
        <w:rPr>
          <w:rFonts w:ascii="바탕" w:eastAsia="바탕" w:hAnsi="바탕" w:cs="바탕" w:hint="eastAsia"/>
          <w:lang w:val="en"/>
        </w:rPr>
        <w:t>−</w:t>
      </w:r>
      <w:r>
        <w:rPr>
          <w:lang w:val="en"/>
        </w:rPr>
        <w:t xml:space="preserve">50 kPa by controlled irrigation led to a 50% reduction of GWP per unit pepper fruit yield. Therefore, drip irrigation control to lower soil water potential at </w:t>
      </w:r>
      <w:r>
        <w:rPr>
          <w:rFonts w:ascii="바탕" w:eastAsia="바탕" w:hAnsi="바탕" w:cs="바탕" w:hint="eastAsia"/>
          <w:lang w:val="en"/>
        </w:rPr>
        <w:t>−</w:t>
      </w:r>
      <w:r>
        <w:rPr>
          <w:lang w:val="en"/>
        </w:rPr>
        <w:t xml:space="preserve">50 than </w:t>
      </w:r>
      <w:r>
        <w:rPr>
          <w:rFonts w:ascii="바탕" w:eastAsia="바탕" w:hAnsi="바탕" w:cs="바탕" w:hint="eastAsia"/>
          <w:lang w:val="en"/>
        </w:rPr>
        <w:t>−</w:t>
      </w:r>
      <w:r>
        <w:rPr>
          <w:lang w:val="en"/>
        </w:rPr>
        <w:t>30 kPa is recommended to obtain high crop yield and reduce GWP per unit red pepper fruit yield for red pepper production in Korea.</w:t>
      </w:r>
    </w:p>
    <w:p w:rsidR="005E22AC" w:rsidRDefault="005E22AC" w:rsidP="0082049F">
      <w:pPr>
        <w:wordWrap/>
        <w:adjustRightInd w:val="0"/>
        <w:jc w:val="left"/>
        <w:rPr>
          <w:rFonts w:eastAsiaTheme="minorHAnsi"/>
          <w:b/>
          <w:szCs w:val="20"/>
        </w:rPr>
      </w:pPr>
    </w:p>
    <w:p w:rsidR="00BA3904" w:rsidRDefault="00BA3904" w:rsidP="00BA3904">
      <w:pPr>
        <w:wordWrap/>
        <w:adjustRightInd w:val="0"/>
        <w:jc w:val="left"/>
        <w:rPr>
          <w:rFonts w:eastAsiaTheme="minorHAnsi"/>
          <w:b/>
          <w:szCs w:val="20"/>
        </w:rPr>
      </w:pPr>
      <w:r w:rsidRPr="00BA3904">
        <w:rPr>
          <w:b/>
          <w:lang w:val="en"/>
        </w:rPr>
        <w:t>Kitaik Lee, Hyun Sook Kim, Won Kyu Lee, Ah Reum Han, Jun Soo Kim, Kwang Yeon Hwang</w:t>
      </w:r>
      <w:r>
        <w:rPr>
          <w:rFonts w:hint="eastAsia"/>
          <w:b/>
          <w:lang w:val="en"/>
        </w:rPr>
        <w:t>.</w:t>
      </w:r>
      <w:r w:rsidRPr="00BA3904">
        <w:rPr>
          <w:b/>
          <w:lang w:val="en"/>
        </w:rPr>
        <w:t xml:space="preserve"> </w:t>
      </w:r>
      <w:proofErr w:type="gramStart"/>
      <w:r w:rsidRPr="00BA3904">
        <w:rPr>
          <w:b/>
          <w:lang w:val="en"/>
        </w:rPr>
        <w:t xml:space="preserve">Overexpression, purification, crystallization, and preliminary X-ray characterization of a methionine sulfoxide reductase AB from </w:t>
      </w:r>
      <w:r w:rsidRPr="00BA3904">
        <w:rPr>
          <w:rStyle w:val="a3"/>
          <w:b/>
          <w:lang w:val="en"/>
        </w:rPr>
        <w:t>Helicobacter pylori</w:t>
      </w:r>
      <w:r>
        <w:rPr>
          <w:rStyle w:val="a3"/>
          <w:rFonts w:hint="eastAsia"/>
          <w:b/>
          <w:lang w:val="en"/>
        </w:rPr>
        <w:t>.</w:t>
      </w:r>
      <w:proofErr w:type="gramEnd"/>
      <w:r>
        <w:rPr>
          <w:rStyle w:val="a3"/>
          <w:rFonts w:hint="eastAsia"/>
          <w:b/>
          <w:lang w:val="en"/>
        </w:rPr>
        <w:t xml:space="preserve"> </w:t>
      </w:r>
      <w:r w:rsidRPr="005E22AC">
        <w:rPr>
          <w:rFonts w:eastAsiaTheme="minorHAnsi"/>
          <w:b/>
          <w:szCs w:val="20"/>
        </w:rPr>
        <w:t>J. Korean Soc. Appl. Biol. Chem. 5</w:t>
      </w:r>
      <w:r>
        <w:rPr>
          <w:rFonts w:eastAsiaTheme="minorHAnsi" w:hint="eastAsia"/>
          <w:b/>
          <w:szCs w:val="20"/>
        </w:rPr>
        <w:t>7</w:t>
      </w:r>
      <w:r w:rsidRPr="005E22AC">
        <w:rPr>
          <w:rFonts w:eastAsiaTheme="minorHAnsi"/>
          <w:b/>
          <w:szCs w:val="20"/>
        </w:rPr>
        <w:t>(</w:t>
      </w:r>
      <w:r>
        <w:rPr>
          <w:rFonts w:eastAsiaTheme="minorHAnsi" w:hint="eastAsia"/>
          <w:b/>
          <w:szCs w:val="20"/>
        </w:rPr>
        <w:t>1</w:t>
      </w:r>
      <w:r w:rsidRPr="005E22AC">
        <w:rPr>
          <w:rFonts w:eastAsiaTheme="minorHAnsi"/>
          <w:b/>
          <w:szCs w:val="20"/>
        </w:rPr>
        <w:t>):</w:t>
      </w:r>
      <w:r>
        <w:rPr>
          <w:rFonts w:eastAsiaTheme="minorHAnsi" w:hint="eastAsia"/>
          <w:b/>
          <w:szCs w:val="20"/>
        </w:rPr>
        <w:t>23</w:t>
      </w:r>
      <w:r w:rsidRPr="005E22AC">
        <w:rPr>
          <w:rFonts w:eastAsiaTheme="minorHAnsi"/>
          <w:b/>
          <w:szCs w:val="20"/>
        </w:rPr>
        <w:t>-</w:t>
      </w:r>
      <w:r>
        <w:rPr>
          <w:rFonts w:eastAsiaTheme="minorHAnsi" w:hint="eastAsia"/>
          <w:b/>
          <w:szCs w:val="20"/>
        </w:rPr>
        <w:t>26</w:t>
      </w:r>
    </w:p>
    <w:p w:rsidR="005E22AC" w:rsidRPr="00BA3904" w:rsidRDefault="00BA3904" w:rsidP="0082049F">
      <w:pPr>
        <w:wordWrap/>
        <w:adjustRightInd w:val="0"/>
        <w:jc w:val="left"/>
        <w:rPr>
          <w:rFonts w:eastAsiaTheme="minorHAnsi"/>
          <w:b/>
          <w:szCs w:val="20"/>
        </w:rPr>
      </w:pPr>
      <w:r>
        <w:rPr>
          <w:lang w:val="en"/>
        </w:rPr>
        <w:t xml:space="preserve">The main function of methionine sulfoxide reductases (Msr) in many organisms is to protect cells against oxidative stress caused by the catalyzed reduction of oxidized methionine to normal methionine. In a few micro-organisms, the existence of Msr as a fusion protein on a single polypeptide, MsrAB, was reported. However, Msr generally exists as separate enzymes MsrA and MsrB. Here, MsrAB from </w:t>
      </w:r>
      <w:r>
        <w:rPr>
          <w:rStyle w:val="a3"/>
          <w:lang w:val="en"/>
        </w:rPr>
        <w:t>Helicobacter pylori</w:t>
      </w:r>
      <w:r>
        <w:rPr>
          <w:lang w:val="en"/>
        </w:rPr>
        <w:t xml:space="preserve"> (</w:t>
      </w:r>
      <w:r>
        <w:rPr>
          <w:rStyle w:val="a3"/>
          <w:lang w:val="en"/>
        </w:rPr>
        <w:t>Hp</w:t>
      </w:r>
      <w:r>
        <w:rPr>
          <w:lang w:val="en"/>
        </w:rPr>
        <w:t xml:space="preserve">MsrAB) was overexpressed in </w:t>
      </w:r>
      <w:r>
        <w:rPr>
          <w:rStyle w:val="a3"/>
          <w:lang w:val="en"/>
        </w:rPr>
        <w:t>Escherichia coli</w:t>
      </w:r>
      <w:r>
        <w:rPr>
          <w:lang w:val="en"/>
        </w:rPr>
        <w:t xml:space="preserve">, purified, and crystallized to determine its structure. </w:t>
      </w:r>
      <w:r>
        <w:rPr>
          <w:rStyle w:val="a3"/>
          <w:lang w:val="en"/>
        </w:rPr>
        <w:t>Hp</w:t>
      </w:r>
      <w:r>
        <w:rPr>
          <w:lang w:val="en"/>
        </w:rPr>
        <w:t>MsrAB X-ray diffraction data were collected to the resolution of 3.3 Å, and the crystals were found to belong to the tetragonal space group P4</w:t>
      </w:r>
      <w:r>
        <w:rPr>
          <w:vertAlign w:val="subscript"/>
          <w:lang w:val="en"/>
        </w:rPr>
        <w:t>1</w:t>
      </w:r>
      <w:r>
        <w:rPr>
          <w:lang w:val="en"/>
        </w:rPr>
        <w:t>2</w:t>
      </w:r>
      <w:r>
        <w:rPr>
          <w:vertAlign w:val="subscript"/>
          <w:lang w:val="en"/>
        </w:rPr>
        <w:t>1</w:t>
      </w:r>
      <w:r>
        <w:rPr>
          <w:lang w:val="en"/>
        </w:rPr>
        <w:t xml:space="preserve">2, with the unit cell parameters </w:t>
      </w:r>
      <w:r>
        <w:rPr>
          <w:rStyle w:val="a3"/>
          <w:lang w:val="en"/>
        </w:rPr>
        <w:t>a</w:t>
      </w:r>
      <w:r>
        <w:rPr>
          <w:lang w:val="en"/>
        </w:rPr>
        <w:t xml:space="preserve"> =100.91, </w:t>
      </w:r>
      <w:r>
        <w:rPr>
          <w:rStyle w:val="a3"/>
          <w:lang w:val="en"/>
        </w:rPr>
        <w:t>b</w:t>
      </w:r>
      <w:r>
        <w:rPr>
          <w:lang w:val="en"/>
        </w:rPr>
        <w:t xml:space="preserve"> =100.91, and </w:t>
      </w:r>
      <w:r>
        <w:rPr>
          <w:rStyle w:val="a3"/>
          <w:lang w:val="en"/>
        </w:rPr>
        <w:t>c</w:t>
      </w:r>
      <w:r>
        <w:rPr>
          <w:lang w:val="en"/>
        </w:rPr>
        <w:t xml:space="preserve"> =160.08 Å. The crystals corresponded to 5.38 Å</w:t>
      </w:r>
      <w:r>
        <w:rPr>
          <w:vertAlign w:val="superscript"/>
          <w:lang w:val="en"/>
        </w:rPr>
        <w:t>3</w:t>
      </w:r>
      <w:r>
        <w:rPr>
          <w:lang w:val="en"/>
        </w:rPr>
        <w:t xml:space="preserve"> Da</w:t>
      </w:r>
      <w:r>
        <w:rPr>
          <w:rFonts w:ascii="바탕" w:eastAsia="바탕" w:hAnsi="바탕" w:cs="바탕" w:hint="eastAsia"/>
          <w:vertAlign w:val="superscript"/>
          <w:lang w:val="en"/>
        </w:rPr>
        <w:t>−</w:t>
      </w:r>
      <w:r>
        <w:rPr>
          <w:vertAlign w:val="superscript"/>
          <w:lang w:val="en"/>
        </w:rPr>
        <w:t>1</w:t>
      </w:r>
      <w:r>
        <w:rPr>
          <w:lang w:val="en"/>
        </w:rPr>
        <w:t xml:space="preserve"> of Matthews coefficient and 77.2% solvent content from the molecular replacement suggest that there is a single molecule in an asymmetric unit. Due to their unusually high solvent content, diffraction of these crystals only </w:t>
      </w:r>
      <w:proofErr w:type="gramStart"/>
      <w:r>
        <w:rPr>
          <w:lang w:val="en"/>
        </w:rPr>
        <w:t>reach</w:t>
      </w:r>
      <w:proofErr w:type="gramEnd"/>
      <w:r>
        <w:rPr>
          <w:lang w:val="en"/>
        </w:rPr>
        <w:t xml:space="preserve"> a resolution of 3.3 Å. A preliminary solution was determined by molecular replacement. Further refinement of the structure is in progress.</w:t>
      </w:r>
    </w:p>
    <w:p w:rsidR="005E22AC" w:rsidRDefault="005E22AC" w:rsidP="0082049F">
      <w:pPr>
        <w:wordWrap/>
        <w:adjustRightInd w:val="0"/>
        <w:jc w:val="left"/>
        <w:rPr>
          <w:rFonts w:eastAsiaTheme="minorHAnsi"/>
          <w:b/>
          <w:szCs w:val="20"/>
        </w:rPr>
      </w:pPr>
    </w:p>
    <w:p w:rsidR="00BA3904" w:rsidRDefault="00BA3904" w:rsidP="00BA3904">
      <w:pPr>
        <w:wordWrap/>
        <w:adjustRightInd w:val="0"/>
        <w:jc w:val="left"/>
        <w:rPr>
          <w:rFonts w:eastAsiaTheme="minorHAnsi"/>
          <w:b/>
          <w:szCs w:val="20"/>
        </w:rPr>
      </w:pPr>
      <w:r w:rsidRPr="00BA3904">
        <w:rPr>
          <w:b/>
          <w:lang w:val="en"/>
        </w:rPr>
        <w:t xml:space="preserve">Ye Jin Choi, Gyeong Min Do, Jae-Ho Shin, Ji Yeon Kim, </w:t>
      </w:r>
      <w:proofErr w:type="gramStart"/>
      <w:r w:rsidRPr="00BA3904">
        <w:rPr>
          <w:b/>
          <w:lang w:val="en"/>
        </w:rPr>
        <w:t>Oran</w:t>
      </w:r>
      <w:proofErr w:type="gramEnd"/>
      <w:r w:rsidRPr="00BA3904">
        <w:rPr>
          <w:b/>
          <w:lang w:val="en"/>
        </w:rPr>
        <w:t xml:space="preserve"> Kwon</w:t>
      </w:r>
      <w:r>
        <w:rPr>
          <w:rFonts w:hint="eastAsia"/>
          <w:b/>
          <w:lang w:val="en"/>
        </w:rPr>
        <w:t>.</w:t>
      </w:r>
      <w:r w:rsidRPr="00BA3904">
        <w:rPr>
          <w:b/>
          <w:lang w:val="en"/>
        </w:rPr>
        <w:t xml:space="preserve"> Standardized </w:t>
      </w:r>
      <w:r w:rsidRPr="00BA3904">
        <w:rPr>
          <w:rStyle w:val="a3"/>
          <w:b/>
          <w:lang w:val="en"/>
        </w:rPr>
        <w:t>Rhus verniciflua</w:t>
      </w:r>
      <w:r w:rsidRPr="00BA3904">
        <w:rPr>
          <w:b/>
          <w:lang w:val="en"/>
        </w:rPr>
        <w:t xml:space="preserve"> stokes extract and its major flavonoid fustin attenuate oxidative stress induced by </w:t>
      </w:r>
      <w:r w:rsidRPr="00BA3904">
        <w:rPr>
          <w:rStyle w:val="a3"/>
          <w:b/>
          <w:lang w:val="en"/>
        </w:rPr>
        <w:t>tert</w:t>
      </w:r>
      <w:r w:rsidRPr="00BA3904">
        <w:rPr>
          <w:b/>
          <w:lang w:val="en"/>
        </w:rPr>
        <w:t>-butyl hydroperoxide via activation of nuclear factor erythroid 2-related factor</w:t>
      </w:r>
      <w:r>
        <w:rPr>
          <w:rFonts w:hint="eastAsia"/>
          <w:b/>
          <w:lang w:val="en"/>
        </w:rPr>
        <w:t xml:space="preserve">. </w:t>
      </w:r>
      <w:r w:rsidRPr="005E22AC">
        <w:rPr>
          <w:rFonts w:eastAsiaTheme="minorHAnsi"/>
          <w:b/>
          <w:szCs w:val="20"/>
        </w:rPr>
        <w:t>J. Korean Soc. Appl. Biol. Chem. 5</w:t>
      </w:r>
      <w:r>
        <w:rPr>
          <w:rFonts w:eastAsiaTheme="minorHAnsi" w:hint="eastAsia"/>
          <w:b/>
          <w:szCs w:val="20"/>
        </w:rPr>
        <w:t>7</w:t>
      </w:r>
      <w:r w:rsidRPr="005E22AC">
        <w:rPr>
          <w:rFonts w:eastAsiaTheme="minorHAnsi"/>
          <w:b/>
          <w:szCs w:val="20"/>
        </w:rPr>
        <w:t>(</w:t>
      </w:r>
      <w:r>
        <w:rPr>
          <w:rFonts w:eastAsiaTheme="minorHAnsi" w:hint="eastAsia"/>
          <w:b/>
          <w:szCs w:val="20"/>
        </w:rPr>
        <w:t>1</w:t>
      </w:r>
      <w:r w:rsidRPr="005E22AC">
        <w:rPr>
          <w:rFonts w:eastAsiaTheme="minorHAnsi"/>
          <w:b/>
          <w:szCs w:val="20"/>
        </w:rPr>
        <w:t>):</w:t>
      </w:r>
      <w:r>
        <w:rPr>
          <w:rFonts w:eastAsiaTheme="minorHAnsi" w:hint="eastAsia"/>
          <w:b/>
          <w:szCs w:val="20"/>
        </w:rPr>
        <w:t>27</w:t>
      </w:r>
      <w:r w:rsidRPr="005E22AC">
        <w:rPr>
          <w:rFonts w:eastAsiaTheme="minorHAnsi"/>
          <w:b/>
          <w:szCs w:val="20"/>
        </w:rPr>
        <w:t>-</w:t>
      </w:r>
      <w:r>
        <w:rPr>
          <w:rFonts w:eastAsiaTheme="minorHAnsi" w:hint="eastAsia"/>
          <w:b/>
          <w:szCs w:val="20"/>
        </w:rPr>
        <w:t>30</w:t>
      </w:r>
    </w:p>
    <w:p w:rsidR="005E22AC" w:rsidRPr="00BA3904" w:rsidRDefault="00BA3904" w:rsidP="0082049F">
      <w:pPr>
        <w:wordWrap/>
        <w:adjustRightInd w:val="0"/>
        <w:jc w:val="left"/>
        <w:rPr>
          <w:rFonts w:eastAsiaTheme="minorHAnsi"/>
          <w:b/>
          <w:szCs w:val="20"/>
        </w:rPr>
      </w:pPr>
      <w:r>
        <w:rPr>
          <w:lang w:val="en"/>
        </w:rPr>
        <w:t xml:space="preserve">The antioxidant effects of an urushiol-free standardized </w:t>
      </w:r>
      <w:r>
        <w:rPr>
          <w:rStyle w:val="a3"/>
          <w:lang w:val="en"/>
        </w:rPr>
        <w:t>Rhus verniciflua</w:t>
      </w:r>
      <w:r>
        <w:rPr>
          <w:lang w:val="en"/>
        </w:rPr>
        <w:t xml:space="preserve"> Stokes (RVS) extract and fustin were investigated using oxidative stress-induced rats by </w:t>
      </w:r>
      <w:r>
        <w:rPr>
          <w:rStyle w:val="a3"/>
          <w:lang w:val="en"/>
        </w:rPr>
        <w:t>tert</w:t>
      </w:r>
      <w:r>
        <w:rPr>
          <w:lang w:val="en"/>
        </w:rPr>
        <w:t>-butyl hydroperoxide (</w:t>
      </w:r>
      <w:r>
        <w:rPr>
          <w:rStyle w:val="a3"/>
          <w:lang w:val="en"/>
        </w:rPr>
        <w:t>t</w:t>
      </w:r>
      <w:r>
        <w:rPr>
          <w:lang w:val="en"/>
        </w:rPr>
        <w:t xml:space="preserve">-BHP). Hepatic glutathione levels were higher in RVS and fustin groups than those of the t-BHP treated control group. The level of hepatic nuclear factor erythroid 2-related factor was increased by RVS </w:t>
      </w:r>
      <w:r>
        <w:rPr>
          <w:lang w:val="en"/>
        </w:rPr>
        <w:lastRenderedPageBreak/>
        <w:t xml:space="preserve">and fustin. The histology results indicated that rats fed RVS had a lower rate of necrosis than the control rats injected with </w:t>
      </w:r>
      <w:r>
        <w:rPr>
          <w:rStyle w:val="a3"/>
          <w:lang w:val="en"/>
        </w:rPr>
        <w:t>t</w:t>
      </w:r>
      <w:r>
        <w:rPr>
          <w:lang w:val="en"/>
        </w:rPr>
        <w:t>-BHP.</w:t>
      </w:r>
    </w:p>
    <w:p w:rsidR="005E22AC" w:rsidRDefault="005E22AC" w:rsidP="0082049F">
      <w:pPr>
        <w:wordWrap/>
        <w:adjustRightInd w:val="0"/>
        <w:jc w:val="left"/>
        <w:rPr>
          <w:rFonts w:eastAsiaTheme="minorHAnsi"/>
          <w:b/>
          <w:szCs w:val="20"/>
        </w:rPr>
      </w:pPr>
    </w:p>
    <w:p w:rsidR="00BA3904" w:rsidRDefault="00BA3904" w:rsidP="00BA3904">
      <w:pPr>
        <w:wordWrap/>
        <w:adjustRightInd w:val="0"/>
        <w:jc w:val="left"/>
        <w:rPr>
          <w:rFonts w:eastAsiaTheme="minorHAnsi"/>
          <w:b/>
          <w:szCs w:val="20"/>
        </w:rPr>
      </w:pPr>
      <w:proofErr w:type="gramStart"/>
      <w:r w:rsidRPr="00BA3904">
        <w:rPr>
          <w:rFonts w:eastAsiaTheme="minorHAnsi"/>
          <w:b/>
          <w:szCs w:val="20"/>
        </w:rPr>
        <w:t>Boram Lee, Wonku Kang, Jongcheol Shon, Ki Hun Park, Kyung-Sik Song, Kwang-Hyeon Liu</w:t>
      </w:r>
      <w:r>
        <w:rPr>
          <w:rFonts w:eastAsiaTheme="minorHAnsi" w:hint="eastAsia"/>
          <w:b/>
          <w:szCs w:val="20"/>
        </w:rPr>
        <w:t>.</w:t>
      </w:r>
      <w:proofErr w:type="gramEnd"/>
      <w:r>
        <w:rPr>
          <w:rFonts w:eastAsiaTheme="minorHAnsi" w:hint="eastAsia"/>
          <w:b/>
          <w:szCs w:val="20"/>
        </w:rPr>
        <w:t xml:space="preserve"> </w:t>
      </w:r>
      <w:proofErr w:type="gramStart"/>
      <w:r w:rsidRPr="00BA3904">
        <w:rPr>
          <w:b/>
          <w:lang w:val="en"/>
        </w:rPr>
        <w:t>Potential of 4′-(p-toluenesulfonylamide)-4-hydroxychalcone to inhibit the human cytochrome P450 2J2 isoform</w:t>
      </w:r>
      <w:r>
        <w:rPr>
          <w:rFonts w:hint="eastAsia"/>
          <w:b/>
          <w:lang w:val="en"/>
        </w:rPr>
        <w:t>.</w:t>
      </w:r>
      <w:proofErr w:type="gramEnd"/>
      <w:r>
        <w:rPr>
          <w:rFonts w:hint="eastAsia"/>
          <w:b/>
          <w:lang w:val="en"/>
        </w:rPr>
        <w:t xml:space="preserve"> </w:t>
      </w:r>
      <w:r w:rsidRPr="005E22AC">
        <w:rPr>
          <w:rFonts w:eastAsiaTheme="minorHAnsi"/>
          <w:b/>
          <w:szCs w:val="20"/>
        </w:rPr>
        <w:t>J. Korean Soc. Appl. Biol. Chem. 5</w:t>
      </w:r>
      <w:r>
        <w:rPr>
          <w:rFonts w:eastAsiaTheme="minorHAnsi" w:hint="eastAsia"/>
          <w:b/>
          <w:szCs w:val="20"/>
        </w:rPr>
        <w:t>7</w:t>
      </w:r>
      <w:r w:rsidRPr="005E22AC">
        <w:rPr>
          <w:rFonts w:eastAsiaTheme="minorHAnsi"/>
          <w:b/>
          <w:szCs w:val="20"/>
        </w:rPr>
        <w:t>(</w:t>
      </w:r>
      <w:r>
        <w:rPr>
          <w:rFonts w:eastAsiaTheme="minorHAnsi" w:hint="eastAsia"/>
          <w:b/>
          <w:szCs w:val="20"/>
        </w:rPr>
        <w:t>1</w:t>
      </w:r>
      <w:r w:rsidRPr="005E22AC">
        <w:rPr>
          <w:rFonts w:eastAsiaTheme="minorHAnsi"/>
          <w:b/>
          <w:szCs w:val="20"/>
        </w:rPr>
        <w:t>):</w:t>
      </w:r>
      <w:r>
        <w:rPr>
          <w:rFonts w:eastAsiaTheme="minorHAnsi" w:hint="eastAsia"/>
          <w:b/>
          <w:szCs w:val="20"/>
        </w:rPr>
        <w:t>31</w:t>
      </w:r>
      <w:r w:rsidRPr="005E22AC">
        <w:rPr>
          <w:rFonts w:eastAsiaTheme="minorHAnsi"/>
          <w:b/>
          <w:szCs w:val="20"/>
        </w:rPr>
        <w:t>-</w:t>
      </w:r>
      <w:r>
        <w:rPr>
          <w:rFonts w:eastAsiaTheme="minorHAnsi" w:hint="eastAsia"/>
          <w:b/>
          <w:szCs w:val="20"/>
        </w:rPr>
        <w:t>34</w:t>
      </w:r>
    </w:p>
    <w:p w:rsidR="005E22AC" w:rsidRPr="00BA3904" w:rsidRDefault="00BA3904" w:rsidP="00BA3904">
      <w:pPr>
        <w:wordWrap/>
        <w:adjustRightInd w:val="0"/>
        <w:jc w:val="left"/>
        <w:rPr>
          <w:rFonts w:eastAsiaTheme="minorHAnsi"/>
          <w:b/>
          <w:szCs w:val="20"/>
        </w:rPr>
      </w:pPr>
      <w:r>
        <w:rPr>
          <w:lang w:val="en"/>
        </w:rPr>
        <w:t xml:space="preserve">Human CYP2J2 isoform, the only member of the human CYP2J subfamily, is also over-expressed in human liver carcinoma tissues and hepatocarcinoma cells, and promotes tumor growth and proliferation. 4′-(p-Toluenesulfonylamide)-4-hydroxychalcone (TSAHC) is a synthetic sulfonylamino chalcone compound, which has anti-cancer effect. Inhibitory potential of a promising anti-cancer agent TSAHC against CYP2J2 activity was evaluated using human liver microsomes. TSAHC inhibited CYP2J2-mediated astemizole </w:t>
      </w:r>
      <w:r>
        <w:rPr>
          <w:rStyle w:val="a3"/>
          <w:lang w:val="en"/>
        </w:rPr>
        <w:t>O</w:t>
      </w:r>
      <w:r>
        <w:rPr>
          <w:lang w:val="en"/>
        </w:rPr>
        <w:t xml:space="preserve">-demethylation activity with </w:t>
      </w:r>
      <w:r>
        <w:rPr>
          <w:rStyle w:val="a3"/>
          <w:lang w:val="en"/>
        </w:rPr>
        <w:t>K</w:t>
      </w:r>
      <w:r>
        <w:rPr>
          <w:lang w:val="en"/>
        </w:rPr>
        <w:t xml:space="preserve"> </w:t>
      </w:r>
      <w:r>
        <w:rPr>
          <w:vertAlign w:val="subscript"/>
          <w:lang w:val="en"/>
        </w:rPr>
        <w:t>i</w:t>
      </w:r>
      <w:r>
        <w:rPr>
          <w:lang w:val="en"/>
        </w:rPr>
        <w:t xml:space="preserve"> value of 2.03±0.40 μM in a competitive mode, suggesting that TSAHC is a potential candidate for further evaluation for its CYP2J2 targeting anti-cancer activities. Studies are presently underway to estimate TSAHC as potential therapeutic agent for cancer.</w:t>
      </w:r>
    </w:p>
    <w:p w:rsidR="005E22AC" w:rsidRDefault="005E22AC" w:rsidP="0082049F">
      <w:pPr>
        <w:wordWrap/>
        <w:adjustRightInd w:val="0"/>
        <w:jc w:val="left"/>
        <w:rPr>
          <w:rFonts w:eastAsiaTheme="minorHAnsi"/>
          <w:b/>
          <w:szCs w:val="20"/>
        </w:rPr>
      </w:pPr>
    </w:p>
    <w:p w:rsidR="00BA3904" w:rsidRDefault="00BA3904" w:rsidP="00BA3904">
      <w:pPr>
        <w:wordWrap/>
        <w:adjustRightInd w:val="0"/>
        <w:jc w:val="left"/>
        <w:rPr>
          <w:rFonts w:eastAsiaTheme="minorHAnsi"/>
          <w:b/>
          <w:szCs w:val="20"/>
        </w:rPr>
      </w:pPr>
      <w:proofErr w:type="gramStart"/>
      <w:r w:rsidRPr="00BA3904">
        <w:rPr>
          <w:rFonts w:eastAsiaTheme="minorHAnsi"/>
          <w:b/>
          <w:szCs w:val="20"/>
        </w:rPr>
        <w:t>Pamella Marie Sendon, Moe Moe Oo, Jong-Beum Park, Byung Ha Lee, Jeong Hoe Kim, Hak Soo Seo, Soon-Ki Park, Jong Tae Song</w:t>
      </w:r>
      <w:r>
        <w:rPr>
          <w:rFonts w:eastAsiaTheme="minorHAnsi" w:hint="eastAsia"/>
          <w:b/>
          <w:szCs w:val="20"/>
        </w:rPr>
        <w:t>.</w:t>
      </w:r>
      <w:proofErr w:type="gramEnd"/>
      <w:r>
        <w:rPr>
          <w:rFonts w:eastAsiaTheme="minorHAnsi" w:hint="eastAsia"/>
          <w:b/>
          <w:szCs w:val="20"/>
        </w:rPr>
        <w:t xml:space="preserve"> </w:t>
      </w:r>
      <w:r w:rsidRPr="00BA3904">
        <w:rPr>
          <w:b/>
          <w:lang w:val="en"/>
        </w:rPr>
        <w:t xml:space="preserve">Activation of C2H2-type zinc finger genes induces dwarfism in </w:t>
      </w:r>
      <w:r w:rsidRPr="00BA3904">
        <w:rPr>
          <w:rStyle w:val="a3"/>
          <w:b/>
          <w:lang w:val="en"/>
        </w:rPr>
        <w:t>Arabidopsis thaliana</w:t>
      </w:r>
      <w:r w:rsidRPr="00BA3904">
        <w:rPr>
          <w:rStyle w:val="a3"/>
          <w:rFonts w:hint="eastAsia"/>
          <w:b/>
          <w:lang w:val="en"/>
        </w:rPr>
        <w:t>.</w:t>
      </w:r>
      <w:r>
        <w:rPr>
          <w:rStyle w:val="a3"/>
          <w:rFonts w:hint="eastAsia"/>
          <w:b/>
          <w:lang w:val="en"/>
        </w:rPr>
        <w:t xml:space="preserve"> </w:t>
      </w:r>
      <w:r w:rsidRPr="005E22AC">
        <w:rPr>
          <w:rFonts w:eastAsiaTheme="minorHAnsi"/>
          <w:b/>
          <w:szCs w:val="20"/>
        </w:rPr>
        <w:t>J. Korean Soc. Appl. Biol. Chem. 5</w:t>
      </w:r>
      <w:r>
        <w:rPr>
          <w:rFonts w:eastAsiaTheme="minorHAnsi" w:hint="eastAsia"/>
          <w:b/>
          <w:szCs w:val="20"/>
        </w:rPr>
        <w:t>7</w:t>
      </w:r>
      <w:r w:rsidRPr="005E22AC">
        <w:rPr>
          <w:rFonts w:eastAsiaTheme="minorHAnsi"/>
          <w:b/>
          <w:szCs w:val="20"/>
        </w:rPr>
        <w:t>(</w:t>
      </w:r>
      <w:r>
        <w:rPr>
          <w:rFonts w:eastAsiaTheme="minorHAnsi" w:hint="eastAsia"/>
          <w:b/>
          <w:szCs w:val="20"/>
        </w:rPr>
        <w:t>1</w:t>
      </w:r>
      <w:r w:rsidRPr="005E22AC">
        <w:rPr>
          <w:rFonts w:eastAsiaTheme="minorHAnsi"/>
          <w:b/>
          <w:szCs w:val="20"/>
        </w:rPr>
        <w:t>):</w:t>
      </w:r>
      <w:r>
        <w:rPr>
          <w:rFonts w:eastAsiaTheme="minorHAnsi" w:hint="eastAsia"/>
          <w:b/>
          <w:szCs w:val="20"/>
        </w:rPr>
        <w:t>35</w:t>
      </w:r>
      <w:r w:rsidRPr="005E22AC">
        <w:rPr>
          <w:rFonts w:eastAsiaTheme="minorHAnsi"/>
          <w:b/>
          <w:szCs w:val="20"/>
        </w:rPr>
        <w:t>-</w:t>
      </w:r>
      <w:r>
        <w:rPr>
          <w:rFonts w:eastAsiaTheme="minorHAnsi" w:hint="eastAsia"/>
          <w:b/>
          <w:szCs w:val="20"/>
        </w:rPr>
        <w:t>41</w:t>
      </w:r>
    </w:p>
    <w:p w:rsidR="005E22AC" w:rsidRPr="00BA3904" w:rsidRDefault="00BA3904" w:rsidP="00BA3904">
      <w:pPr>
        <w:wordWrap/>
        <w:adjustRightInd w:val="0"/>
        <w:jc w:val="left"/>
        <w:rPr>
          <w:rFonts w:eastAsiaTheme="minorHAnsi"/>
          <w:b/>
          <w:szCs w:val="20"/>
        </w:rPr>
      </w:pPr>
      <w:r>
        <w:rPr>
          <w:lang w:val="en"/>
        </w:rPr>
        <w:t xml:space="preserve">Zinc finger proteins compose one of the largest transcription factor families in plants, but only a handful have been functionally specified in plant growth. In this study, a semidominant mutant, </w:t>
      </w:r>
      <w:hyperlink r:id="rId9" w:history="1">
        <w:r w:rsidRPr="00BA3904">
          <w:rPr>
            <w:rStyle w:val="a7"/>
            <w:i/>
            <w:iCs/>
            <w:color w:val="auto"/>
            <w:u w:val="none"/>
            <w:lang w:val="en"/>
          </w:rPr>
          <w:t>Arabidopsis thaliana</w:t>
        </w:r>
      </w:hyperlink>
      <w:r>
        <w:rPr>
          <w:rStyle w:val="a3"/>
          <w:lang w:val="en"/>
        </w:rPr>
        <w:t xml:space="preserve"> dwarf1 (Atdwa1)</w:t>
      </w:r>
      <w:r>
        <w:rPr>
          <w:lang w:val="en"/>
        </w:rPr>
        <w:t xml:space="preserve">, was discovered from activation tagging screening using the SKI015 TDNA vector. The </w:t>
      </w:r>
      <w:r>
        <w:rPr>
          <w:rStyle w:val="a3"/>
          <w:lang w:val="en"/>
        </w:rPr>
        <w:t>Atdwa1</w:t>
      </w:r>
      <w:r>
        <w:rPr>
          <w:lang w:val="en"/>
        </w:rPr>
        <w:t xml:space="preserve"> mutant displayed severe dwarfism and loss of apical dominance, as well as other pleiotropic defects, such as earlier flowering, fewer leaves, and shorter sliliques than those of the wild-type plant. Thermal asymmetric interlaced-polymerase chain reaction analysis revealed that activated T-DNA was inserted into the At5g54330 gene, disrupting its coding sequence. We also demonstrated that </w:t>
      </w:r>
      <w:r>
        <w:rPr>
          <w:rStyle w:val="a3"/>
          <w:lang w:val="en"/>
        </w:rPr>
        <w:t>At5g54330</w:t>
      </w:r>
      <w:r>
        <w:rPr>
          <w:lang w:val="en"/>
        </w:rPr>
        <w:t xml:space="preserve"> expression was nullified by the insertion, whereas expression of its downstream genes, </w:t>
      </w:r>
      <w:r>
        <w:rPr>
          <w:rStyle w:val="a3"/>
          <w:lang w:val="en"/>
        </w:rPr>
        <w:t>At5g54340</w:t>
      </w:r>
      <w:r>
        <w:rPr>
          <w:lang w:val="en"/>
        </w:rPr>
        <w:t xml:space="preserve">, </w:t>
      </w:r>
      <w:r>
        <w:rPr>
          <w:rStyle w:val="a3"/>
          <w:lang w:val="en"/>
        </w:rPr>
        <w:t>At5g54350</w:t>
      </w:r>
      <w:r>
        <w:rPr>
          <w:lang w:val="en"/>
        </w:rPr>
        <w:t xml:space="preserve">, and </w:t>
      </w:r>
      <w:r>
        <w:rPr>
          <w:rStyle w:val="a3"/>
          <w:lang w:val="en"/>
        </w:rPr>
        <w:t>At5g54360</w:t>
      </w:r>
      <w:r>
        <w:rPr>
          <w:lang w:val="en"/>
        </w:rPr>
        <w:t xml:space="preserve">, were activated. A database search revealed that all three downstream genes encode proteins related to C2H2-type zinc finger proteins. Overexpression of each gene resulted in dwarfism similar to that of </w:t>
      </w:r>
      <w:r>
        <w:rPr>
          <w:rStyle w:val="a3"/>
          <w:lang w:val="en"/>
        </w:rPr>
        <w:t>Atdwa1</w:t>
      </w:r>
      <w:r>
        <w:rPr>
          <w:lang w:val="en"/>
        </w:rPr>
        <w:t xml:space="preserve">. These findings indicate that </w:t>
      </w:r>
      <w:r>
        <w:rPr>
          <w:rStyle w:val="a3"/>
          <w:lang w:val="en"/>
        </w:rPr>
        <w:t>Atdwa1</w:t>
      </w:r>
      <w:r>
        <w:rPr>
          <w:lang w:val="en"/>
        </w:rPr>
        <w:t xml:space="preserve"> mutant was caused by synergistic manifestation of concomitant activation of </w:t>
      </w:r>
      <w:r>
        <w:rPr>
          <w:rStyle w:val="a3"/>
          <w:lang w:val="en"/>
        </w:rPr>
        <w:t>At5g54340</w:t>
      </w:r>
      <w:r>
        <w:rPr>
          <w:lang w:val="en"/>
        </w:rPr>
        <w:t xml:space="preserve"> to </w:t>
      </w:r>
      <w:r>
        <w:rPr>
          <w:rStyle w:val="a3"/>
          <w:lang w:val="en"/>
        </w:rPr>
        <w:t>At5g54360</w:t>
      </w:r>
      <w:r>
        <w:rPr>
          <w:lang w:val="en"/>
        </w:rPr>
        <w:t>, and that the zinc finger proteins may play a role in regulation of plant growth and development.</w:t>
      </w:r>
    </w:p>
    <w:p w:rsidR="005E22AC" w:rsidRDefault="005E22AC" w:rsidP="0082049F">
      <w:pPr>
        <w:wordWrap/>
        <w:adjustRightInd w:val="0"/>
        <w:jc w:val="left"/>
        <w:rPr>
          <w:rFonts w:eastAsiaTheme="minorHAnsi"/>
          <w:b/>
          <w:szCs w:val="20"/>
        </w:rPr>
      </w:pPr>
    </w:p>
    <w:p w:rsidR="006128FA" w:rsidRDefault="00BA3904" w:rsidP="006128FA">
      <w:pPr>
        <w:wordWrap/>
        <w:adjustRightInd w:val="0"/>
        <w:jc w:val="left"/>
        <w:rPr>
          <w:rFonts w:eastAsiaTheme="minorHAnsi"/>
          <w:b/>
          <w:szCs w:val="20"/>
        </w:rPr>
      </w:pPr>
      <w:r w:rsidRPr="00BA3904">
        <w:rPr>
          <w:rFonts w:eastAsiaTheme="minorHAnsi"/>
          <w:b/>
          <w:szCs w:val="20"/>
        </w:rPr>
        <w:t>Lei Chen, Ji-Eun Hwang, Boram Choi, Kang Mo Gu, Youmie Park, Young-Hwa Kang</w:t>
      </w:r>
      <w:r>
        <w:rPr>
          <w:rFonts w:eastAsiaTheme="minorHAnsi" w:hint="eastAsia"/>
          <w:b/>
          <w:szCs w:val="20"/>
        </w:rPr>
        <w:t xml:space="preserve">. </w:t>
      </w:r>
      <w:r w:rsidR="006128FA" w:rsidRPr="006128FA">
        <w:rPr>
          <w:b/>
          <w:lang w:val="en"/>
        </w:rPr>
        <w:t>Antioxidant capacities and cytostatic effect of Korean red pepper (</w:t>
      </w:r>
      <w:r w:rsidR="006128FA" w:rsidRPr="006128FA">
        <w:rPr>
          <w:rStyle w:val="a3"/>
          <w:b/>
          <w:lang w:val="en"/>
        </w:rPr>
        <w:t>Capsicum annuum</w:t>
      </w:r>
      <w:r w:rsidR="006128FA" w:rsidRPr="006128FA">
        <w:rPr>
          <w:b/>
          <w:lang w:val="en"/>
        </w:rPr>
        <w:t xml:space="preserve"> L): a screening and </w:t>
      </w:r>
      <w:r w:rsidR="006128FA" w:rsidRPr="006128FA">
        <w:rPr>
          <w:rStyle w:val="a3"/>
          <w:b/>
          <w:lang w:val="en"/>
        </w:rPr>
        <w:t>in vitro</w:t>
      </w:r>
      <w:r w:rsidR="006128FA" w:rsidRPr="006128FA">
        <w:rPr>
          <w:b/>
          <w:lang w:val="en"/>
        </w:rPr>
        <w:t xml:space="preserve"> study</w:t>
      </w:r>
      <w:r w:rsidR="006128FA">
        <w:rPr>
          <w:rFonts w:hint="eastAsia"/>
          <w:b/>
          <w:lang w:val="en"/>
        </w:rPr>
        <w:t xml:space="preserve">. </w:t>
      </w:r>
      <w:r w:rsidR="006128FA" w:rsidRPr="005E22AC">
        <w:rPr>
          <w:rFonts w:eastAsiaTheme="minorHAnsi"/>
          <w:b/>
          <w:szCs w:val="20"/>
        </w:rPr>
        <w:t>J. Korean Soc. Appl. Biol. Chem. 5</w:t>
      </w:r>
      <w:r w:rsidR="006128FA">
        <w:rPr>
          <w:rFonts w:eastAsiaTheme="minorHAnsi" w:hint="eastAsia"/>
          <w:b/>
          <w:szCs w:val="20"/>
        </w:rPr>
        <w:t>7</w:t>
      </w:r>
      <w:r w:rsidR="006128FA" w:rsidRPr="005E22AC">
        <w:rPr>
          <w:rFonts w:eastAsiaTheme="minorHAnsi"/>
          <w:b/>
          <w:szCs w:val="20"/>
        </w:rPr>
        <w:t>(</w:t>
      </w:r>
      <w:r w:rsidR="006128FA">
        <w:rPr>
          <w:rFonts w:eastAsiaTheme="minorHAnsi" w:hint="eastAsia"/>
          <w:b/>
          <w:szCs w:val="20"/>
        </w:rPr>
        <w:t>1</w:t>
      </w:r>
      <w:r w:rsidR="006128FA" w:rsidRPr="005E22AC">
        <w:rPr>
          <w:rFonts w:eastAsiaTheme="minorHAnsi"/>
          <w:b/>
          <w:szCs w:val="20"/>
        </w:rPr>
        <w:t>):</w:t>
      </w:r>
      <w:r w:rsidR="006128FA">
        <w:rPr>
          <w:rFonts w:eastAsiaTheme="minorHAnsi" w:hint="eastAsia"/>
          <w:b/>
          <w:szCs w:val="20"/>
        </w:rPr>
        <w:t>43</w:t>
      </w:r>
      <w:r w:rsidR="006128FA" w:rsidRPr="005E22AC">
        <w:rPr>
          <w:rFonts w:eastAsiaTheme="minorHAnsi"/>
          <w:b/>
          <w:szCs w:val="20"/>
        </w:rPr>
        <w:t>-</w:t>
      </w:r>
      <w:r w:rsidR="006128FA">
        <w:rPr>
          <w:rFonts w:eastAsiaTheme="minorHAnsi" w:hint="eastAsia"/>
          <w:b/>
          <w:szCs w:val="20"/>
        </w:rPr>
        <w:t>52</w:t>
      </w:r>
    </w:p>
    <w:p w:rsidR="005E22AC" w:rsidRPr="006128FA" w:rsidRDefault="006128FA" w:rsidP="00BA3904">
      <w:pPr>
        <w:wordWrap/>
        <w:adjustRightInd w:val="0"/>
        <w:jc w:val="left"/>
        <w:rPr>
          <w:rFonts w:eastAsiaTheme="minorHAnsi"/>
          <w:b/>
          <w:szCs w:val="20"/>
        </w:rPr>
      </w:pPr>
      <w:r>
        <w:rPr>
          <w:lang w:val="en"/>
        </w:rPr>
        <w:t>Methanol extracts from 100 Korean varieties of red pepper (</w:t>
      </w:r>
      <w:r>
        <w:rPr>
          <w:rStyle w:val="a3"/>
          <w:lang w:val="en"/>
        </w:rPr>
        <w:t>Capsicum annuum</w:t>
      </w:r>
      <w:r>
        <w:rPr>
          <w:lang w:val="en"/>
        </w:rPr>
        <w:t xml:space="preserve"> L) were obtained. Chromatic parameters (L*, a*, and b*) and total phenolic content were analyzed. By evaluation of </w:t>
      </w:r>
      <w:r>
        <w:rPr>
          <w:lang w:val="en"/>
        </w:rPr>
        <w:lastRenderedPageBreak/>
        <w:t xml:space="preserve">total phenolic content and 2,2′-azino-bis-(3-ethylbenzothiazoline-6-sulphonic acid) (ABTS) radical scavenging based-antioxidant associated with surface color measurement, red pepper varieties were classified into four groups by hierarchical cluster analysis. Cultivars of ‘PR-Sangsaeng’, ‘PR-Jijon’, ‘PREowoolrim’, ‘PR-Chambut’, ‘PAK37’, and ‘Hojanggoonbigalim” had high quantity of pigments and high phenolic content. These six cultivars also with higher levels of antioxidant might give an advantage to local growers in Korea. For further cytostatic activity evaluation, extracts from various parts including pericarp, seed, and stalk of cultivar ‘PAK37’ and ‘Hojanggoonbigalim’ were prepared. Four human cancer cells (HepG2, AGS, MCF-7, and HT-29) were used. The tumor cell growth inhibitory effect was evaluated by </w:t>
      </w:r>
      <w:r>
        <w:rPr>
          <w:rStyle w:val="a3"/>
          <w:lang w:val="en"/>
        </w:rPr>
        <w:t>in vitro</w:t>
      </w:r>
      <w:r>
        <w:rPr>
          <w:lang w:val="en"/>
        </w:rPr>
        <w:t xml:space="preserve"> MTT (3-(4</w:t>
      </w:r>
      <w:proofErr w:type="gramStart"/>
      <w:r>
        <w:rPr>
          <w:lang w:val="en"/>
        </w:rPr>
        <w:t>,5</w:t>
      </w:r>
      <w:proofErr w:type="gramEnd"/>
      <w:r>
        <w:rPr>
          <w:lang w:val="en"/>
        </w:rPr>
        <w:t>-dimethylthiazol-2-yl)-2,5-diphenyltetrazolium bromide) assay. High capsaicin content and antioxidant activity-containing red pepper stalk extract showed the strongest cytostatic activity. Tumor cell growth inhibitory activity was positively correlated with the capsaicin content. The anticancer potentials of various red pepper parts were in the following order: stalk &gt; seed &gt; pericarp. The data suggest that red pepper parts might have a promising health benefit against liver cancer, colon cancer and gastric cancer more than breast cancer.</w:t>
      </w:r>
    </w:p>
    <w:p w:rsidR="005E22AC" w:rsidRDefault="005E22AC" w:rsidP="0082049F">
      <w:pPr>
        <w:wordWrap/>
        <w:adjustRightInd w:val="0"/>
        <w:jc w:val="left"/>
        <w:rPr>
          <w:rFonts w:eastAsiaTheme="minorHAnsi"/>
          <w:b/>
          <w:szCs w:val="20"/>
        </w:rPr>
      </w:pPr>
    </w:p>
    <w:p w:rsidR="006128FA" w:rsidRDefault="006128FA" w:rsidP="006128FA">
      <w:pPr>
        <w:wordWrap/>
        <w:adjustRightInd w:val="0"/>
        <w:jc w:val="left"/>
        <w:rPr>
          <w:rFonts w:eastAsiaTheme="minorHAnsi"/>
          <w:b/>
          <w:szCs w:val="20"/>
        </w:rPr>
      </w:pPr>
      <w:r w:rsidRPr="006128FA">
        <w:rPr>
          <w:rFonts w:eastAsiaTheme="minorHAnsi"/>
          <w:b/>
          <w:szCs w:val="20"/>
        </w:rPr>
        <w:t>Peck Loo Kiew, Mat Don Mashitah, Zainal Ahmad</w:t>
      </w:r>
      <w:r w:rsidRPr="006128FA">
        <w:rPr>
          <w:rFonts w:eastAsiaTheme="minorHAnsi" w:hint="eastAsia"/>
          <w:b/>
          <w:szCs w:val="20"/>
        </w:rPr>
        <w:t xml:space="preserve">. </w:t>
      </w:r>
      <w:r w:rsidRPr="006128FA">
        <w:rPr>
          <w:b/>
          <w:lang w:val="en"/>
        </w:rPr>
        <w:t xml:space="preserve">Kinetics and modeling of pepsin soluble collagen (PSC) extraction from the skin of </w:t>
      </w:r>
      <w:proofErr w:type="gramStart"/>
      <w:r w:rsidRPr="006128FA">
        <w:rPr>
          <w:b/>
          <w:lang w:val="en"/>
        </w:rPr>
        <w:t>malaysian</w:t>
      </w:r>
      <w:proofErr w:type="gramEnd"/>
      <w:r w:rsidRPr="006128FA">
        <w:rPr>
          <w:b/>
          <w:lang w:val="en"/>
        </w:rPr>
        <w:t xml:space="preserve"> catfish (Hybrid </w:t>
      </w:r>
      <w:r w:rsidRPr="006128FA">
        <w:rPr>
          <w:rStyle w:val="a3"/>
          <w:b/>
          <w:lang w:val="en"/>
        </w:rPr>
        <w:t>Clarias</w:t>
      </w:r>
      <w:r w:rsidRPr="006128FA">
        <w:rPr>
          <w:b/>
          <w:lang w:val="en"/>
        </w:rPr>
        <w:t xml:space="preserve"> sp.)</w:t>
      </w:r>
      <w:r w:rsidRPr="006128FA">
        <w:rPr>
          <w:rFonts w:hint="eastAsia"/>
          <w:b/>
          <w:lang w:val="en"/>
        </w:rPr>
        <w:t xml:space="preserve">. </w:t>
      </w:r>
      <w:r w:rsidRPr="005E22AC">
        <w:rPr>
          <w:rFonts w:eastAsiaTheme="minorHAnsi"/>
          <w:b/>
          <w:szCs w:val="20"/>
        </w:rPr>
        <w:t>J. Korean Soc. Appl. Biol. Chem. 5</w:t>
      </w:r>
      <w:r>
        <w:rPr>
          <w:rFonts w:eastAsiaTheme="minorHAnsi" w:hint="eastAsia"/>
          <w:b/>
          <w:szCs w:val="20"/>
        </w:rPr>
        <w:t>7</w:t>
      </w:r>
      <w:r w:rsidRPr="005E22AC">
        <w:rPr>
          <w:rFonts w:eastAsiaTheme="minorHAnsi"/>
          <w:b/>
          <w:szCs w:val="20"/>
        </w:rPr>
        <w:t>(</w:t>
      </w:r>
      <w:r>
        <w:rPr>
          <w:rFonts w:eastAsiaTheme="minorHAnsi" w:hint="eastAsia"/>
          <w:b/>
          <w:szCs w:val="20"/>
        </w:rPr>
        <w:t>1</w:t>
      </w:r>
      <w:r w:rsidRPr="005E22AC">
        <w:rPr>
          <w:rFonts w:eastAsiaTheme="minorHAnsi"/>
          <w:b/>
          <w:szCs w:val="20"/>
        </w:rPr>
        <w:t>):</w:t>
      </w:r>
      <w:r>
        <w:rPr>
          <w:rFonts w:eastAsiaTheme="minorHAnsi" w:hint="eastAsia"/>
          <w:b/>
          <w:szCs w:val="20"/>
        </w:rPr>
        <w:t>53</w:t>
      </w:r>
      <w:r w:rsidRPr="005E22AC">
        <w:rPr>
          <w:rFonts w:eastAsiaTheme="minorHAnsi"/>
          <w:b/>
          <w:szCs w:val="20"/>
        </w:rPr>
        <w:t>-</w:t>
      </w:r>
      <w:r>
        <w:rPr>
          <w:rFonts w:eastAsiaTheme="minorHAnsi" w:hint="eastAsia"/>
          <w:b/>
          <w:szCs w:val="20"/>
        </w:rPr>
        <w:t>66</w:t>
      </w:r>
    </w:p>
    <w:p w:rsidR="005E22AC" w:rsidRPr="006128FA" w:rsidRDefault="006128FA" w:rsidP="006128FA">
      <w:pPr>
        <w:wordWrap/>
        <w:adjustRightInd w:val="0"/>
        <w:jc w:val="left"/>
        <w:rPr>
          <w:rFonts w:eastAsiaTheme="minorHAnsi"/>
          <w:b/>
          <w:szCs w:val="20"/>
        </w:rPr>
      </w:pPr>
      <w:r>
        <w:rPr>
          <w:lang w:val="en"/>
        </w:rPr>
        <w:t>The empirical kinetic models for the pepsin soluble collagen extraction from the skin of cultured hybrid catfish (</w:t>
      </w:r>
      <w:r>
        <w:rPr>
          <w:rStyle w:val="a3"/>
          <w:lang w:val="en"/>
        </w:rPr>
        <w:t>Claris</w:t>
      </w:r>
      <w:r>
        <w:rPr>
          <w:lang w:val="en"/>
        </w:rPr>
        <w:t xml:space="preserve"> sp.) were studied using four two-parametric models, namely the power law, parabolic diffusion, Peleg’s and Elovich’s models. The Peleg’s model was found to be the best model capable of predicting the extraction data with </w:t>
      </w:r>
      <w:r>
        <w:rPr>
          <w:rStyle w:val="a3"/>
          <w:lang w:val="en"/>
        </w:rPr>
        <w:t>R</w:t>
      </w:r>
      <w:r>
        <w:rPr>
          <w:lang w:val="en"/>
        </w:rPr>
        <w:t xml:space="preserve"> </w:t>
      </w:r>
      <w:r>
        <w:rPr>
          <w:vertAlign w:val="superscript"/>
          <w:lang w:val="en"/>
        </w:rPr>
        <w:t>2</w:t>
      </w:r>
      <w:r>
        <w:rPr>
          <w:lang w:val="en"/>
        </w:rPr>
        <w:t xml:space="preserve"> &gt;0.9, </w:t>
      </w:r>
      <w:r>
        <w:rPr>
          <w:rStyle w:val="a3"/>
          <w:lang w:val="en"/>
        </w:rPr>
        <w:t>p</w:t>
      </w:r>
      <w:r>
        <w:rPr>
          <w:lang w:val="en"/>
        </w:rPr>
        <w:t>-value &gt;2.0%, and RMSD &lt;10.0%, respectively. Kinetic models based on the second order rate equation were successfully developed to describe the extraction processes with different processing variables. Extraction rate constant, initial extraction rate and equilibrium concentrations for different acetic acid concentrations, liquid to solid ratios, and pepsin dosages were predicted. The verification of the developed models showed that the experimental values agreed with the predicted ones, with percentage error differences in the range of 0.03–3.91%.</w:t>
      </w:r>
    </w:p>
    <w:p w:rsidR="005E22AC" w:rsidRDefault="005E22AC" w:rsidP="0082049F">
      <w:pPr>
        <w:wordWrap/>
        <w:adjustRightInd w:val="0"/>
        <w:jc w:val="left"/>
        <w:rPr>
          <w:rFonts w:eastAsiaTheme="minorHAnsi"/>
          <w:b/>
          <w:szCs w:val="20"/>
        </w:rPr>
      </w:pPr>
    </w:p>
    <w:p w:rsidR="006128FA" w:rsidRDefault="006128FA" w:rsidP="006128FA">
      <w:pPr>
        <w:wordWrap/>
        <w:adjustRightInd w:val="0"/>
        <w:jc w:val="left"/>
        <w:rPr>
          <w:rFonts w:eastAsiaTheme="minorHAnsi"/>
          <w:b/>
          <w:szCs w:val="20"/>
        </w:rPr>
      </w:pPr>
      <w:r w:rsidRPr="006128FA">
        <w:rPr>
          <w:rFonts w:eastAsiaTheme="minorHAnsi"/>
          <w:b/>
          <w:szCs w:val="20"/>
        </w:rPr>
        <w:t>Hye Seon Kim, Bok-Kyu Shin, Jaehong Han</w:t>
      </w:r>
      <w:r w:rsidRPr="006128FA">
        <w:rPr>
          <w:rFonts w:eastAsiaTheme="minorHAnsi" w:hint="eastAsia"/>
          <w:b/>
          <w:szCs w:val="20"/>
        </w:rPr>
        <w:t xml:space="preserve">. </w:t>
      </w:r>
      <w:proofErr w:type="gramStart"/>
      <w:r w:rsidR="00FA7460">
        <w:rPr>
          <w:rFonts w:eastAsiaTheme="minorHAnsi" w:hint="eastAsia"/>
          <w:b/>
          <w:szCs w:val="20"/>
        </w:rPr>
        <w:t>Hi</w:t>
      </w:r>
      <w:r w:rsidRPr="006128FA">
        <w:rPr>
          <w:b/>
          <w:lang w:val="en"/>
        </w:rPr>
        <w:t>gh-</w:t>
      </w:r>
      <w:r w:rsidR="00FA7460">
        <w:rPr>
          <w:rFonts w:hint="eastAsia"/>
          <w:b/>
          <w:lang w:val="en"/>
        </w:rPr>
        <w:t>T</w:t>
      </w:r>
      <w:r w:rsidR="00FA7460">
        <w:rPr>
          <w:b/>
          <w:lang w:val="en"/>
        </w:rPr>
        <w:t xml:space="preserve">hroughput HDR </w:t>
      </w:r>
      <w:r w:rsidR="00FA7460">
        <w:rPr>
          <w:rFonts w:hint="eastAsia"/>
          <w:b/>
          <w:lang w:val="en"/>
        </w:rPr>
        <w:t>I</w:t>
      </w:r>
      <w:r w:rsidRPr="006128FA">
        <w:rPr>
          <w:b/>
          <w:lang w:val="en"/>
        </w:rPr>
        <w:t xml:space="preserve">nhibitor </w:t>
      </w:r>
      <w:r w:rsidR="00FA7460">
        <w:rPr>
          <w:rFonts w:hint="eastAsia"/>
          <w:b/>
          <w:lang w:val="en"/>
        </w:rPr>
        <w:t>S</w:t>
      </w:r>
      <w:r w:rsidRPr="006128FA">
        <w:rPr>
          <w:b/>
          <w:lang w:val="en"/>
        </w:rPr>
        <w:t>creening</w:t>
      </w:r>
      <w:r w:rsidRPr="006128FA">
        <w:rPr>
          <w:rFonts w:hint="eastAsia"/>
          <w:b/>
          <w:lang w:val="en"/>
        </w:rPr>
        <w:t>.</w:t>
      </w:r>
      <w:proofErr w:type="gramEnd"/>
      <w:r w:rsidRPr="006128FA">
        <w:rPr>
          <w:rFonts w:hint="eastAsia"/>
          <w:b/>
          <w:lang w:val="en"/>
        </w:rPr>
        <w:t xml:space="preserve"> </w:t>
      </w:r>
      <w:r w:rsidRPr="005E22AC">
        <w:rPr>
          <w:rFonts w:eastAsiaTheme="minorHAnsi"/>
          <w:b/>
          <w:szCs w:val="20"/>
        </w:rPr>
        <w:t>J. Korean Soc. Appl. Biol. Chem. 5</w:t>
      </w:r>
      <w:r>
        <w:rPr>
          <w:rFonts w:eastAsiaTheme="minorHAnsi" w:hint="eastAsia"/>
          <w:b/>
          <w:szCs w:val="20"/>
        </w:rPr>
        <w:t>7</w:t>
      </w:r>
      <w:r w:rsidRPr="005E22AC">
        <w:rPr>
          <w:rFonts w:eastAsiaTheme="minorHAnsi"/>
          <w:b/>
          <w:szCs w:val="20"/>
        </w:rPr>
        <w:t>(</w:t>
      </w:r>
      <w:r>
        <w:rPr>
          <w:rFonts w:eastAsiaTheme="minorHAnsi" w:hint="eastAsia"/>
          <w:b/>
          <w:szCs w:val="20"/>
        </w:rPr>
        <w:t>1</w:t>
      </w:r>
      <w:r w:rsidRPr="005E22AC">
        <w:rPr>
          <w:rFonts w:eastAsiaTheme="minorHAnsi"/>
          <w:b/>
          <w:szCs w:val="20"/>
        </w:rPr>
        <w:t>):</w:t>
      </w:r>
      <w:r>
        <w:rPr>
          <w:rFonts w:eastAsiaTheme="minorHAnsi" w:hint="eastAsia"/>
          <w:b/>
          <w:szCs w:val="20"/>
        </w:rPr>
        <w:t>67</w:t>
      </w:r>
      <w:r w:rsidRPr="005E22AC">
        <w:rPr>
          <w:rFonts w:eastAsiaTheme="minorHAnsi"/>
          <w:b/>
          <w:szCs w:val="20"/>
        </w:rPr>
        <w:t>-</w:t>
      </w:r>
      <w:r>
        <w:rPr>
          <w:rFonts w:eastAsiaTheme="minorHAnsi" w:hint="eastAsia"/>
          <w:b/>
          <w:szCs w:val="20"/>
        </w:rPr>
        <w:t>72</w:t>
      </w:r>
    </w:p>
    <w:p w:rsidR="005E22AC" w:rsidRPr="006128FA" w:rsidRDefault="006128FA" w:rsidP="006128FA">
      <w:pPr>
        <w:wordWrap/>
        <w:adjustRightInd w:val="0"/>
        <w:jc w:val="left"/>
        <w:rPr>
          <w:rFonts w:eastAsiaTheme="minorHAnsi"/>
          <w:b/>
          <w:szCs w:val="20"/>
        </w:rPr>
      </w:pPr>
      <w:r>
        <w:rPr>
          <w:lang w:val="en"/>
        </w:rPr>
        <w:t>Isopentenyl diphosphate (IPP) and dimethylallyl diphosphate (DMAPP), biochemical precursors of the isoprenoids, are biosynthesized by mevalonate pathway and methylerythritol phosphate (MEP) pathway. Because these two pathways are mutually exclusive in most organisms, inhibition of MEP pathway has become a target for the development of new bioactive materials, including antibiotics, antimalarial drugs, and herbicides. In the final step of MEP pathway, (</w:t>
      </w:r>
      <w:r>
        <w:rPr>
          <w:rStyle w:val="a3"/>
          <w:lang w:val="en"/>
        </w:rPr>
        <w:t>E</w:t>
      </w:r>
      <w:r>
        <w:rPr>
          <w:lang w:val="en"/>
        </w:rPr>
        <w:t xml:space="preserve">)-4-hydroxy-3-methylbut-2-enyl diphosphate reductase (HMBPP reductase, HDR) catalyzes reduction of HMBPP to IPP and DMAPP. HDR requires electron transfers to the Fe/S cluster in the active site for the </w:t>
      </w:r>
      <w:r>
        <w:rPr>
          <w:lang w:val="en"/>
        </w:rPr>
        <w:lastRenderedPageBreak/>
        <w:t xml:space="preserve">catalysis, and methyl viologen has been used as a common redox mediator for </w:t>
      </w:r>
      <w:r>
        <w:rPr>
          <w:rStyle w:val="a3"/>
          <w:lang w:val="en"/>
        </w:rPr>
        <w:t>in vitro</w:t>
      </w:r>
      <w:r>
        <w:rPr>
          <w:lang w:val="en"/>
        </w:rPr>
        <w:t xml:space="preserve"> studies. We developed a high throughput colorimetric HDR inhibitor screening method by utilizing microtiter-plate screening method. This method was applied to various plant extracts to measure HDR inhibition activity, and potent HDR inhibitor was successfully screened.</w:t>
      </w:r>
    </w:p>
    <w:p w:rsidR="005E22AC" w:rsidRDefault="005E22AC" w:rsidP="0082049F">
      <w:pPr>
        <w:wordWrap/>
        <w:adjustRightInd w:val="0"/>
        <w:jc w:val="left"/>
        <w:rPr>
          <w:rFonts w:eastAsiaTheme="minorHAnsi"/>
          <w:b/>
          <w:szCs w:val="20"/>
        </w:rPr>
      </w:pPr>
    </w:p>
    <w:p w:rsidR="006128FA" w:rsidRPr="006128FA" w:rsidRDefault="006128FA" w:rsidP="006128FA">
      <w:pPr>
        <w:wordWrap/>
        <w:adjustRightInd w:val="0"/>
        <w:jc w:val="left"/>
        <w:rPr>
          <w:rFonts w:eastAsiaTheme="minorHAnsi"/>
          <w:b/>
          <w:szCs w:val="20"/>
        </w:rPr>
      </w:pPr>
      <w:r w:rsidRPr="006128FA">
        <w:rPr>
          <w:rFonts w:eastAsiaTheme="minorHAnsi"/>
          <w:b/>
          <w:szCs w:val="20"/>
        </w:rPr>
        <w:t>Kahled M. El-Zahar, Ahmed M. Abd El-Zaher, Mohamed Fawzy Ramadan</w:t>
      </w:r>
      <w:r w:rsidRPr="00FA7460">
        <w:rPr>
          <w:rFonts w:eastAsiaTheme="minorHAnsi" w:hint="eastAsia"/>
          <w:b/>
          <w:szCs w:val="20"/>
        </w:rPr>
        <w:t xml:space="preserve">. </w:t>
      </w:r>
      <w:proofErr w:type="gramStart"/>
      <w:r w:rsidRPr="00FA7460">
        <w:rPr>
          <w:b/>
          <w:lang w:val="en"/>
        </w:rPr>
        <w:t>Levels of biogenic</w:t>
      </w:r>
      <w:r>
        <w:rPr>
          <w:lang w:val="en"/>
        </w:rPr>
        <w:t xml:space="preserve"> </w:t>
      </w:r>
      <w:r w:rsidRPr="006128FA">
        <w:rPr>
          <w:b/>
          <w:lang w:val="en"/>
        </w:rPr>
        <w:t>amines in cheeses and their impact on biochemical and histological parameters in rats</w:t>
      </w:r>
      <w:r w:rsidRPr="006128FA">
        <w:rPr>
          <w:rFonts w:hint="eastAsia"/>
          <w:b/>
          <w:lang w:val="en"/>
        </w:rPr>
        <w:t>.</w:t>
      </w:r>
      <w:proofErr w:type="gramEnd"/>
      <w:r w:rsidRPr="006128FA">
        <w:rPr>
          <w:rFonts w:hint="eastAsia"/>
          <w:b/>
          <w:lang w:val="en"/>
        </w:rPr>
        <w:t xml:space="preserve"> </w:t>
      </w:r>
      <w:r w:rsidRPr="006128FA">
        <w:rPr>
          <w:rFonts w:eastAsiaTheme="minorHAnsi"/>
          <w:b/>
          <w:szCs w:val="20"/>
        </w:rPr>
        <w:t>J. Korean Soc. Appl. Biol. Chem. 5</w:t>
      </w:r>
      <w:r w:rsidRPr="006128FA">
        <w:rPr>
          <w:rFonts w:eastAsiaTheme="minorHAnsi" w:hint="eastAsia"/>
          <w:b/>
          <w:szCs w:val="20"/>
        </w:rPr>
        <w:t>7</w:t>
      </w:r>
      <w:r w:rsidRPr="006128FA">
        <w:rPr>
          <w:rFonts w:eastAsiaTheme="minorHAnsi"/>
          <w:b/>
          <w:szCs w:val="20"/>
        </w:rPr>
        <w:t>(</w:t>
      </w:r>
      <w:r w:rsidRPr="006128FA">
        <w:rPr>
          <w:rFonts w:eastAsiaTheme="minorHAnsi" w:hint="eastAsia"/>
          <w:b/>
          <w:szCs w:val="20"/>
        </w:rPr>
        <w:t>1</w:t>
      </w:r>
      <w:r w:rsidRPr="006128FA">
        <w:rPr>
          <w:rFonts w:eastAsiaTheme="minorHAnsi"/>
          <w:b/>
          <w:szCs w:val="20"/>
        </w:rPr>
        <w:t>):</w:t>
      </w:r>
      <w:r w:rsidRPr="006128FA">
        <w:rPr>
          <w:rFonts w:eastAsiaTheme="minorHAnsi" w:hint="eastAsia"/>
          <w:b/>
          <w:szCs w:val="20"/>
        </w:rPr>
        <w:t>73</w:t>
      </w:r>
      <w:r w:rsidRPr="006128FA">
        <w:rPr>
          <w:rFonts w:eastAsiaTheme="minorHAnsi"/>
          <w:b/>
          <w:szCs w:val="20"/>
        </w:rPr>
        <w:t>-</w:t>
      </w:r>
      <w:r w:rsidRPr="006128FA">
        <w:rPr>
          <w:rFonts w:eastAsiaTheme="minorHAnsi" w:hint="eastAsia"/>
          <w:b/>
          <w:szCs w:val="20"/>
        </w:rPr>
        <w:t>81</w:t>
      </w:r>
    </w:p>
    <w:p w:rsidR="005E22AC" w:rsidRDefault="006128FA" w:rsidP="006128FA">
      <w:pPr>
        <w:wordWrap/>
        <w:adjustRightInd w:val="0"/>
        <w:jc w:val="left"/>
        <w:rPr>
          <w:rFonts w:eastAsiaTheme="minorHAnsi"/>
          <w:b/>
          <w:szCs w:val="20"/>
        </w:rPr>
      </w:pPr>
      <w:r>
        <w:rPr>
          <w:lang w:val="en"/>
        </w:rPr>
        <w:t>Composition of amino acids and biogenic amines (BA) in different cheeses (Ras, Blue and Mish) were estimated. The amino acids content of Ras cheese after 6 and 24 months of ripening were 33.1 and 26.6 mg/g, respectively. In Blue cheese, after 6 and 12 months ripening, the levels ranged from 29.2 to 25.5 mg/g, whereas in Mish cheese the levels were 33.9 and 30.0 mg/g, respectively. The concentrations of cadaverine and tryptamine were similar in the Mish and Ras cheeses. Level of phenylethylamine accumulation was relatively similar in Ras and Blue cheeses, whereas levels of histamine and tryptamine were high in Ras cheese, reaching 260 and 200 mg/kg, respectively. The toxicological effects of specific BA on liver and kidney functions, as well as biochemical parameters in rats were assayed. The type and the concentration of BA accumulation in cheeses affected the functions of liver and kidney in rats treated with BA. Rats treated with 1 mg amines showed difference in total proteins and albumin during the experimental period except after 6 days, wherein no difference in albumin was noted. In addition, treatment with 2 mg amines showed significant decreased in total proteins and albumin during the testing period, except after 2, 4, and 6 days, wherein no changes in total proteins and albumin levels were detected. The highest concentration of amines (3 mg/ kg/daily) showed decrease in total proteins and albumin after 2, 8, and 10 days. Histological examination revealed that organs were moderately affected by direct injection of BA as compared with organs from control groups. Liver marked vascular congestion with abnormal double central vein occurances leading to fibrosis, whereas in the kidney, thickened vascular spaces were observed.</w:t>
      </w:r>
    </w:p>
    <w:p w:rsidR="005E22AC" w:rsidRDefault="005E22AC" w:rsidP="0082049F">
      <w:pPr>
        <w:wordWrap/>
        <w:adjustRightInd w:val="0"/>
        <w:jc w:val="left"/>
        <w:rPr>
          <w:rFonts w:eastAsiaTheme="minorHAnsi"/>
          <w:b/>
          <w:szCs w:val="20"/>
        </w:rPr>
      </w:pPr>
    </w:p>
    <w:p w:rsidR="006128FA" w:rsidRPr="006128FA" w:rsidRDefault="006128FA" w:rsidP="006128FA">
      <w:pPr>
        <w:wordWrap/>
        <w:adjustRightInd w:val="0"/>
        <w:jc w:val="left"/>
        <w:rPr>
          <w:rFonts w:eastAsiaTheme="minorHAnsi"/>
          <w:b/>
          <w:szCs w:val="20"/>
        </w:rPr>
      </w:pPr>
      <w:r w:rsidRPr="006128FA">
        <w:rPr>
          <w:rFonts w:eastAsiaTheme="minorHAnsi"/>
          <w:b/>
          <w:szCs w:val="20"/>
        </w:rPr>
        <w:t>Sang-Mok Lee, Jae-Young Kim, Han-Jin Lee, Moon-Ik Chang, Young-Sik Chae, Gyu-Seek Rhee</w:t>
      </w:r>
      <w:r w:rsidRPr="006128FA">
        <w:rPr>
          <w:rFonts w:eastAsiaTheme="minorHAnsi" w:hint="eastAsia"/>
          <w:b/>
          <w:szCs w:val="20"/>
        </w:rPr>
        <w:t xml:space="preserve">. </w:t>
      </w:r>
      <w:proofErr w:type="gramStart"/>
      <w:r w:rsidRPr="006128FA">
        <w:rPr>
          <w:b/>
          <w:lang w:val="en"/>
        </w:rPr>
        <w:t>Establishment of analytical method for 6-benzylaminopurine residue, a plant growth regulator for brown rice, mandarin, pepper, potato, and soybean by using GC/NPD</w:t>
      </w:r>
      <w:r w:rsidRPr="006128FA">
        <w:rPr>
          <w:rFonts w:hint="eastAsia"/>
          <w:b/>
          <w:lang w:val="en"/>
        </w:rPr>
        <w:t>.</w:t>
      </w:r>
      <w:proofErr w:type="gramEnd"/>
      <w:r w:rsidRPr="006128FA">
        <w:rPr>
          <w:rFonts w:hint="eastAsia"/>
          <w:b/>
          <w:lang w:val="en"/>
        </w:rPr>
        <w:t xml:space="preserve"> </w:t>
      </w:r>
      <w:r w:rsidRPr="006128FA">
        <w:rPr>
          <w:rFonts w:eastAsiaTheme="minorHAnsi"/>
          <w:b/>
          <w:szCs w:val="20"/>
        </w:rPr>
        <w:t>J. Korean Soc. Appl. Biol. Chem. 5</w:t>
      </w:r>
      <w:r w:rsidRPr="006128FA">
        <w:rPr>
          <w:rFonts w:eastAsiaTheme="minorHAnsi" w:hint="eastAsia"/>
          <w:b/>
          <w:szCs w:val="20"/>
        </w:rPr>
        <w:t>7</w:t>
      </w:r>
      <w:r w:rsidRPr="006128FA">
        <w:rPr>
          <w:rFonts w:eastAsiaTheme="minorHAnsi"/>
          <w:b/>
          <w:szCs w:val="20"/>
        </w:rPr>
        <w:t>(</w:t>
      </w:r>
      <w:r w:rsidRPr="006128FA">
        <w:rPr>
          <w:rFonts w:eastAsiaTheme="minorHAnsi" w:hint="eastAsia"/>
          <w:b/>
          <w:szCs w:val="20"/>
        </w:rPr>
        <w:t>1</w:t>
      </w:r>
      <w:r w:rsidRPr="006128FA">
        <w:rPr>
          <w:rFonts w:eastAsiaTheme="minorHAnsi"/>
          <w:b/>
          <w:szCs w:val="20"/>
        </w:rPr>
        <w:t>):</w:t>
      </w:r>
      <w:r>
        <w:rPr>
          <w:rFonts w:eastAsiaTheme="minorHAnsi" w:hint="eastAsia"/>
          <w:b/>
          <w:szCs w:val="20"/>
        </w:rPr>
        <w:t>83</w:t>
      </w:r>
      <w:r w:rsidRPr="006128FA">
        <w:rPr>
          <w:rFonts w:eastAsiaTheme="minorHAnsi"/>
          <w:b/>
          <w:szCs w:val="20"/>
        </w:rPr>
        <w:t>-</w:t>
      </w:r>
      <w:r w:rsidRPr="006128FA">
        <w:rPr>
          <w:rFonts w:eastAsiaTheme="minorHAnsi" w:hint="eastAsia"/>
          <w:b/>
          <w:szCs w:val="20"/>
        </w:rPr>
        <w:t>8</w:t>
      </w:r>
      <w:r>
        <w:rPr>
          <w:rFonts w:eastAsiaTheme="minorHAnsi" w:hint="eastAsia"/>
          <w:b/>
          <w:szCs w:val="20"/>
        </w:rPr>
        <w:t>9</w:t>
      </w:r>
    </w:p>
    <w:p w:rsidR="005E22AC" w:rsidRPr="006128FA" w:rsidRDefault="006128FA" w:rsidP="006128FA">
      <w:pPr>
        <w:wordWrap/>
        <w:adjustRightInd w:val="0"/>
        <w:jc w:val="left"/>
        <w:rPr>
          <w:rFonts w:eastAsiaTheme="minorHAnsi"/>
          <w:b/>
          <w:szCs w:val="20"/>
        </w:rPr>
      </w:pPr>
      <w:r>
        <w:rPr>
          <w:lang w:val="en"/>
        </w:rPr>
        <w:t xml:space="preserve">Improvement of an analytical method on 6-benzylaminopurine (BAP), a plant growth regulator, and a first-generation synthetic cytokinin for agricultural commodities was undertaken. Analytical method for BAP in the agricultural commodities by gas chromatography in cooperation with nitrogen-phosphorous detector (NPD) was adopted. BAP was extracted with acetone in all samples followed by the ion-associated partitioning method. Vapor pressure of BAP was increased by </w:t>
      </w:r>
      <w:r>
        <w:rPr>
          <w:rStyle w:val="a3"/>
          <w:lang w:val="en"/>
        </w:rPr>
        <w:t>N</w:t>
      </w:r>
      <w:r>
        <w:rPr>
          <w:lang w:val="en"/>
        </w:rPr>
        <w:t>-methylation with iodide methane [BAP→6-Benzylamino-</w:t>
      </w:r>
      <w:r>
        <w:rPr>
          <w:rStyle w:val="a3"/>
          <w:lang w:val="en"/>
        </w:rPr>
        <w:t>N</w:t>
      </w:r>
      <w:r>
        <w:rPr>
          <w:lang w:val="en"/>
        </w:rPr>
        <w:t xml:space="preserve">-methylpurine (BAMP)]. Finally, </w:t>
      </w:r>
      <w:r>
        <w:rPr>
          <w:rStyle w:val="a3"/>
          <w:lang w:val="en"/>
        </w:rPr>
        <w:t>N</w:t>
      </w:r>
      <w:r>
        <w:rPr>
          <w:lang w:val="en"/>
        </w:rPr>
        <w:t xml:space="preserve">-methylated BAMP was separated with ethylacetate. The quantitation was done by GC using </w:t>
      </w:r>
      <w:r>
        <w:rPr>
          <w:lang w:val="en"/>
        </w:rPr>
        <w:lastRenderedPageBreak/>
        <w:t>Nitrogen Phosphorous Detector with DB-608, a moderate polarity column under the temperature-rising condition. The standard calibration curve presented the linearity of correlation coefficient (</w:t>
      </w:r>
      <w:r>
        <w:rPr>
          <w:rStyle w:val="a3"/>
          <w:lang w:val="en"/>
        </w:rPr>
        <w:t>r</w:t>
      </w:r>
      <w:r>
        <w:rPr>
          <w:lang w:val="en"/>
        </w:rPr>
        <w:t xml:space="preserve"> </w:t>
      </w:r>
      <w:r>
        <w:rPr>
          <w:vertAlign w:val="superscript"/>
          <w:lang w:val="en"/>
        </w:rPr>
        <w:t>2</w:t>
      </w:r>
      <w:r>
        <w:rPr>
          <w:lang w:val="en"/>
        </w:rPr>
        <w:t>)&gt;0.9999, analyzed from 0.2 to 4 mg/kg. The limit of quantitation in agricultural commodities showed 0.05 mg/kg. The average recoveries of intraand inter-day experiments ranged from 70.4 to 103.5% and 70.3 to 105.6%, respectively. The repeatability and reproducibility for intra- and inter-day measurements expressed as a relative standard deviation (RSD) was less than 10.7 and 8.3%, respectively. Therefore, our newly established analytical method for BAP residue in agricultural commodities was applicable to the nationwide pesticide residues monitoring program with the acceptable level of sensitivity, repeatability and reproducibility.</w:t>
      </w:r>
    </w:p>
    <w:p w:rsidR="005E22AC" w:rsidRDefault="005E22AC" w:rsidP="0082049F">
      <w:pPr>
        <w:wordWrap/>
        <w:adjustRightInd w:val="0"/>
        <w:jc w:val="left"/>
        <w:rPr>
          <w:rFonts w:eastAsiaTheme="minorHAnsi"/>
          <w:b/>
          <w:szCs w:val="20"/>
        </w:rPr>
      </w:pPr>
    </w:p>
    <w:p w:rsidR="006128FA" w:rsidRPr="006128FA" w:rsidRDefault="006128FA" w:rsidP="006128FA">
      <w:pPr>
        <w:wordWrap/>
        <w:adjustRightInd w:val="0"/>
        <w:jc w:val="left"/>
        <w:rPr>
          <w:rFonts w:eastAsiaTheme="minorHAnsi"/>
          <w:b/>
          <w:szCs w:val="20"/>
        </w:rPr>
      </w:pPr>
      <w:r w:rsidRPr="006128FA">
        <w:rPr>
          <w:rFonts w:eastAsiaTheme="minorHAnsi"/>
          <w:b/>
          <w:szCs w:val="20"/>
        </w:rPr>
        <w:t>Nam-Ho Kim, Seung-Hun Jung, Jaehan Kim, Su-Hee Kim, Hyun-Joo Ahn, Kyung Bin Song</w:t>
      </w:r>
      <w:r w:rsidRPr="006128FA">
        <w:rPr>
          <w:rFonts w:eastAsiaTheme="minorHAnsi" w:hint="eastAsia"/>
          <w:b/>
          <w:szCs w:val="20"/>
        </w:rPr>
        <w:t xml:space="preserve">. </w:t>
      </w:r>
      <w:proofErr w:type="gramStart"/>
      <w:r w:rsidRPr="006128FA">
        <w:rPr>
          <w:b/>
          <w:lang w:val="en"/>
        </w:rPr>
        <w:t>Purification of an iron-chelating peptide from spirulina protein hydrolysates</w:t>
      </w:r>
      <w:r w:rsidRPr="006128FA">
        <w:rPr>
          <w:rFonts w:hint="eastAsia"/>
          <w:b/>
          <w:lang w:val="en"/>
        </w:rPr>
        <w:t>.</w:t>
      </w:r>
      <w:proofErr w:type="gramEnd"/>
      <w:r w:rsidRPr="006128FA">
        <w:rPr>
          <w:rFonts w:hint="eastAsia"/>
          <w:b/>
          <w:lang w:val="en"/>
        </w:rPr>
        <w:t xml:space="preserve"> </w:t>
      </w:r>
      <w:r w:rsidRPr="006128FA">
        <w:rPr>
          <w:rFonts w:eastAsiaTheme="minorHAnsi"/>
          <w:b/>
          <w:szCs w:val="20"/>
        </w:rPr>
        <w:t>J. Korean Soc. Appl. Biol. Chem. 5</w:t>
      </w:r>
      <w:r w:rsidRPr="006128FA">
        <w:rPr>
          <w:rFonts w:eastAsiaTheme="minorHAnsi" w:hint="eastAsia"/>
          <w:b/>
          <w:szCs w:val="20"/>
        </w:rPr>
        <w:t>7</w:t>
      </w:r>
      <w:r w:rsidRPr="006128FA">
        <w:rPr>
          <w:rFonts w:eastAsiaTheme="minorHAnsi"/>
          <w:b/>
          <w:szCs w:val="20"/>
        </w:rPr>
        <w:t>(</w:t>
      </w:r>
      <w:r w:rsidRPr="006128FA">
        <w:rPr>
          <w:rFonts w:eastAsiaTheme="minorHAnsi" w:hint="eastAsia"/>
          <w:b/>
          <w:szCs w:val="20"/>
        </w:rPr>
        <w:t>1</w:t>
      </w:r>
      <w:r w:rsidRPr="006128FA">
        <w:rPr>
          <w:rFonts w:eastAsiaTheme="minorHAnsi"/>
          <w:b/>
          <w:szCs w:val="20"/>
        </w:rPr>
        <w:t>):</w:t>
      </w:r>
      <w:r>
        <w:rPr>
          <w:rFonts w:eastAsiaTheme="minorHAnsi" w:hint="eastAsia"/>
          <w:b/>
          <w:szCs w:val="20"/>
        </w:rPr>
        <w:t>91</w:t>
      </w:r>
      <w:r w:rsidRPr="006128FA">
        <w:rPr>
          <w:rFonts w:eastAsiaTheme="minorHAnsi"/>
          <w:b/>
          <w:szCs w:val="20"/>
        </w:rPr>
        <w:t>-</w:t>
      </w:r>
      <w:r>
        <w:rPr>
          <w:rFonts w:eastAsiaTheme="minorHAnsi" w:hint="eastAsia"/>
          <w:b/>
          <w:szCs w:val="20"/>
        </w:rPr>
        <w:t>95</w:t>
      </w:r>
    </w:p>
    <w:p w:rsidR="005E22AC" w:rsidRPr="006128FA" w:rsidRDefault="006128FA" w:rsidP="006128FA">
      <w:pPr>
        <w:wordWrap/>
        <w:adjustRightInd w:val="0"/>
        <w:jc w:val="left"/>
        <w:rPr>
          <w:rFonts w:eastAsiaTheme="minorHAnsi"/>
          <w:b/>
          <w:szCs w:val="20"/>
        </w:rPr>
      </w:pPr>
      <w:r>
        <w:rPr>
          <w:lang w:val="en"/>
        </w:rPr>
        <w:t xml:space="preserve">Iron-chelating peptide was purified from spirulina protein hydrolysates. Spirulina protein was hydrolyzed using Alcalase and Flavourzyme, and the degree of hydrolysis was determined using a trinitrobenzene sulfonic acid assay and sodium dodecyl sulfate polyacrylamide gel electrophoresis. The spirulina protein hydrolysates were ultra-filtered to isolate the components below 3 kDa, </w:t>
      </w:r>
      <w:r w:rsidRPr="00FA7460">
        <w:rPr>
          <w:lang w:val="en"/>
        </w:rPr>
        <w:t>which were then fractionated by Q-</w:t>
      </w:r>
      <w:hyperlink r:id="rId10" w:history="1">
        <w:r w:rsidRPr="00FA7460">
          <w:rPr>
            <w:rStyle w:val="a7"/>
            <w:color w:val="auto"/>
            <w:u w:val="none"/>
            <w:lang w:val="en"/>
          </w:rPr>
          <w:t>Sepharose</w:t>
        </w:r>
      </w:hyperlink>
      <w:r w:rsidRPr="00FA7460">
        <w:rPr>
          <w:lang w:val="en"/>
        </w:rPr>
        <w:t xml:space="preserve"> fast flow and </w:t>
      </w:r>
      <w:hyperlink r:id="rId11" w:history="1">
        <w:r w:rsidRPr="00FA7460">
          <w:rPr>
            <w:rStyle w:val="a7"/>
            <w:color w:val="auto"/>
            <w:u w:val="none"/>
            <w:lang w:val="en"/>
          </w:rPr>
          <w:t>Sephadex</w:t>
        </w:r>
      </w:hyperlink>
      <w:r w:rsidRPr="00FA7460">
        <w:rPr>
          <w:lang w:val="en"/>
        </w:rPr>
        <w:t xml:space="preserve"> G-15 columns. The iron-</w:t>
      </w:r>
      <w:r>
        <w:rPr>
          <w:lang w:val="en"/>
        </w:rPr>
        <w:t>chelating activity of each fraction was determined, and the peptide with the highest activity was isolated and identified by matrix-assisted laser desorption/ionization-time of flight/time of flight mass spectrometry. Amino acid sequence of the iron-chelating peptide was identified to be Thr-Asp-Pro-</w:t>
      </w:r>
      <w:proofErr w:type="gramStart"/>
      <w:r>
        <w:rPr>
          <w:lang w:val="en"/>
        </w:rPr>
        <w:t>Ile(</w:t>
      </w:r>
      <w:proofErr w:type="gramEnd"/>
      <w:r>
        <w:rPr>
          <w:lang w:val="en"/>
        </w:rPr>
        <w:t>Leu)-Ala-Ala-Cys-Ile(Leu), which has a molecular weight of 802 Da. Moreover, due to its ability to chelate iron, the isolated peptide could be used as an iron supplement.</w:t>
      </w:r>
    </w:p>
    <w:p w:rsidR="006128FA" w:rsidRPr="006128FA" w:rsidRDefault="006128FA" w:rsidP="0082049F">
      <w:pPr>
        <w:wordWrap/>
        <w:adjustRightInd w:val="0"/>
        <w:jc w:val="left"/>
        <w:rPr>
          <w:rFonts w:eastAsiaTheme="minorHAnsi"/>
          <w:b/>
          <w:szCs w:val="20"/>
        </w:rPr>
      </w:pPr>
    </w:p>
    <w:p w:rsidR="006128FA" w:rsidRPr="006128FA" w:rsidRDefault="006128FA" w:rsidP="006128FA">
      <w:pPr>
        <w:wordWrap/>
        <w:adjustRightInd w:val="0"/>
        <w:jc w:val="left"/>
        <w:rPr>
          <w:rFonts w:eastAsiaTheme="minorHAnsi"/>
          <w:b/>
          <w:szCs w:val="20"/>
        </w:rPr>
      </w:pPr>
      <w:r w:rsidRPr="006128FA">
        <w:rPr>
          <w:rFonts w:eastAsiaTheme="minorHAnsi"/>
          <w:b/>
          <w:szCs w:val="20"/>
        </w:rPr>
        <w:t>Yujia Bai, Wenshu Huang, Yongxia Tao, Zuoshan Feng</w:t>
      </w:r>
      <w:r w:rsidRPr="006128FA">
        <w:rPr>
          <w:rFonts w:eastAsiaTheme="minorHAnsi" w:hint="eastAsia"/>
          <w:b/>
          <w:szCs w:val="20"/>
        </w:rPr>
        <w:t xml:space="preserve">. </w:t>
      </w:r>
      <w:r w:rsidRPr="006128FA">
        <w:rPr>
          <w:b/>
          <w:lang w:val="en"/>
        </w:rPr>
        <w:t xml:space="preserve">Differential protein expression profiling in </w:t>
      </w:r>
      <w:r w:rsidRPr="006128FA">
        <w:rPr>
          <w:rStyle w:val="a3"/>
          <w:b/>
          <w:lang w:val="en"/>
        </w:rPr>
        <w:t>Pleurotus ferulae</w:t>
      </w:r>
      <w:r w:rsidRPr="006128FA">
        <w:rPr>
          <w:b/>
          <w:lang w:val="en"/>
        </w:rPr>
        <w:t xml:space="preserve"> mycelium caused by asafoetida extracts using a proteomics approach</w:t>
      </w:r>
      <w:r w:rsidRPr="006128FA">
        <w:rPr>
          <w:rFonts w:hint="eastAsia"/>
          <w:b/>
          <w:lang w:val="en"/>
        </w:rPr>
        <w:t xml:space="preserve">. </w:t>
      </w:r>
      <w:r w:rsidRPr="006128FA">
        <w:rPr>
          <w:rFonts w:eastAsiaTheme="minorHAnsi"/>
          <w:b/>
          <w:szCs w:val="20"/>
        </w:rPr>
        <w:t>J. Korean Soc. Appl. Biol. Chem. 5</w:t>
      </w:r>
      <w:r w:rsidRPr="006128FA">
        <w:rPr>
          <w:rFonts w:eastAsiaTheme="minorHAnsi" w:hint="eastAsia"/>
          <w:b/>
          <w:szCs w:val="20"/>
        </w:rPr>
        <w:t>7</w:t>
      </w:r>
      <w:r w:rsidRPr="006128FA">
        <w:rPr>
          <w:rFonts w:eastAsiaTheme="minorHAnsi"/>
          <w:b/>
          <w:szCs w:val="20"/>
        </w:rPr>
        <w:t>(</w:t>
      </w:r>
      <w:r w:rsidRPr="006128FA">
        <w:rPr>
          <w:rFonts w:eastAsiaTheme="minorHAnsi" w:hint="eastAsia"/>
          <w:b/>
          <w:szCs w:val="20"/>
        </w:rPr>
        <w:t>1</w:t>
      </w:r>
      <w:r w:rsidRPr="006128FA">
        <w:rPr>
          <w:rFonts w:eastAsiaTheme="minorHAnsi"/>
          <w:b/>
          <w:szCs w:val="20"/>
        </w:rPr>
        <w:t>):</w:t>
      </w:r>
      <w:r>
        <w:rPr>
          <w:rFonts w:eastAsiaTheme="minorHAnsi" w:hint="eastAsia"/>
          <w:b/>
          <w:szCs w:val="20"/>
        </w:rPr>
        <w:t>97</w:t>
      </w:r>
      <w:r w:rsidRPr="006128FA">
        <w:rPr>
          <w:rFonts w:eastAsiaTheme="minorHAnsi"/>
          <w:b/>
          <w:szCs w:val="20"/>
        </w:rPr>
        <w:t>-</w:t>
      </w:r>
      <w:r>
        <w:rPr>
          <w:rFonts w:eastAsiaTheme="minorHAnsi" w:hint="eastAsia"/>
          <w:b/>
          <w:szCs w:val="20"/>
        </w:rPr>
        <w:t>103</w:t>
      </w:r>
    </w:p>
    <w:p w:rsidR="006128FA" w:rsidRPr="006128FA" w:rsidRDefault="006128FA" w:rsidP="006128FA">
      <w:pPr>
        <w:wordWrap/>
        <w:adjustRightInd w:val="0"/>
        <w:jc w:val="left"/>
        <w:rPr>
          <w:rFonts w:eastAsiaTheme="minorHAnsi"/>
          <w:b/>
          <w:szCs w:val="20"/>
        </w:rPr>
      </w:pPr>
      <w:r>
        <w:rPr>
          <w:lang w:val="en"/>
        </w:rPr>
        <w:t xml:space="preserve">The precise mechanism by which asafoetida extract influenced the growth of </w:t>
      </w:r>
      <w:r>
        <w:rPr>
          <w:rStyle w:val="a3"/>
          <w:lang w:val="en"/>
        </w:rPr>
        <w:t>Pleurotus ferulae</w:t>
      </w:r>
      <w:r>
        <w:rPr>
          <w:lang w:val="en"/>
        </w:rPr>
        <w:t xml:space="preserve"> mycelium was investigated using a comparative proteomic analysis approach. Two types of asafoetida extracts were added to the medium of </w:t>
      </w:r>
      <w:r>
        <w:rPr>
          <w:rStyle w:val="a3"/>
          <w:lang w:val="en"/>
        </w:rPr>
        <w:t>P. ferulae</w:t>
      </w:r>
      <w:r>
        <w:rPr>
          <w:lang w:val="en"/>
        </w:rPr>
        <w:t xml:space="preserve">, and the effects of the extract on microstructure of </w:t>
      </w:r>
      <w:r>
        <w:rPr>
          <w:rStyle w:val="a3"/>
          <w:lang w:val="en"/>
        </w:rPr>
        <w:t>P. ferulae</w:t>
      </w:r>
      <w:r>
        <w:rPr>
          <w:lang w:val="en"/>
        </w:rPr>
        <w:t xml:space="preserve"> mycelium were observed. Compared to the control group, the two asafoetida extracts played a significant role in promoting the growth of </w:t>
      </w:r>
      <w:r>
        <w:rPr>
          <w:rStyle w:val="a3"/>
          <w:lang w:val="en"/>
        </w:rPr>
        <w:t>P. ferulae</w:t>
      </w:r>
      <w:r>
        <w:rPr>
          <w:lang w:val="en"/>
        </w:rPr>
        <w:t>. Two-</w:t>
      </w:r>
      <w:r w:rsidRPr="00FA7460">
        <w:rPr>
          <w:lang w:val="en"/>
        </w:rPr>
        <w:t xml:space="preserve">dimensional electrophoresis and </w:t>
      </w:r>
      <w:hyperlink r:id="rId12" w:history="1">
        <w:r w:rsidRPr="00FA7460">
          <w:rPr>
            <w:rStyle w:val="a7"/>
            <w:color w:val="auto"/>
            <w:u w:val="none"/>
            <w:lang w:val="en"/>
          </w:rPr>
          <w:t>LC-MS</w:t>
        </w:r>
      </w:hyperlink>
      <w:r w:rsidRPr="00FA7460">
        <w:rPr>
          <w:lang w:val="en"/>
        </w:rPr>
        <w:t xml:space="preserve">/MS were performed to examine changes in the expression </w:t>
      </w:r>
      <w:r>
        <w:rPr>
          <w:lang w:val="en"/>
        </w:rPr>
        <w:t xml:space="preserve">of proteins in the mycelium of </w:t>
      </w:r>
      <w:r>
        <w:rPr>
          <w:rStyle w:val="a3"/>
          <w:lang w:val="en"/>
        </w:rPr>
        <w:t>P. ferulae</w:t>
      </w:r>
      <w:r>
        <w:rPr>
          <w:lang w:val="en"/>
        </w:rPr>
        <w:t xml:space="preserve">. A total of eight differentially expressed proteins were identified, including a heat shock protein, a flavin-containing monooxygenase, and a NADPH: quinone oxidoreductase type IV, as well as hypothetical and unknown proteins. Expression change of these proteins confirmed that asafoetida extracts significantly affected </w:t>
      </w:r>
      <w:r>
        <w:rPr>
          <w:rStyle w:val="a3"/>
          <w:lang w:val="en"/>
        </w:rPr>
        <w:t>P. ferulae</w:t>
      </w:r>
      <w:r>
        <w:rPr>
          <w:lang w:val="en"/>
        </w:rPr>
        <w:t xml:space="preserve"> growth, metabolism, and secondary product metabolism. These results provide new insights into biochemical mechanisms underlying the relationship between </w:t>
      </w:r>
      <w:r>
        <w:rPr>
          <w:rStyle w:val="a3"/>
          <w:lang w:val="en"/>
        </w:rPr>
        <w:t>P. ferulae</w:t>
      </w:r>
      <w:r>
        <w:rPr>
          <w:lang w:val="en"/>
        </w:rPr>
        <w:t xml:space="preserve"> and asafoetida.</w:t>
      </w:r>
    </w:p>
    <w:p w:rsidR="006128FA" w:rsidRPr="006128FA" w:rsidRDefault="006128FA" w:rsidP="006128FA">
      <w:pPr>
        <w:wordWrap/>
        <w:adjustRightInd w:val="0"/>
        <w:jc w:val="left"/>
        <w:rPr>
          <w:rFonts w:eastAsiaTheme="minorHAnsi"/>
          <w:b/>
          <w:szCs w:val="20"/>
        </w:rPr>
      </w:pPr>
      <w:r w:rsidRPr="006128FA">
        <w:rPr>
          <w:rFonts w:eastAsiaTheme="minorHAnsi"/>
          <w:b/>
          <w:szCs w:val="20"/>
        </w:rPr>
        <w:lastRenderedPageBreak/>
        <w:t>Joo-Heon Hong, Hee Kyoung Jung</w:t>
      </w:r>
      <w:r w:rsidRPr="006128FA">
        <w:rPr>
          <w:rFonts w:eastAsiaTheme="minorHAnsi" w:hint="eastAsia"/>
          <w:b/>
          <w:szCs w:val="20"/>
        </w:rPr>
        <w:t xml:space="preserve">. </w:t>
      </w:r>
      <w:proofErr w:type="gramStart"/>
      <w:r w:rsidRPr="006128FA">
        <w:rPr>
          <w:b/>
          <w:lang w:val="en"/>
        </w:rPr>
        <w:t xml:space="preserve">Antioxidant and antitumor activities of </w:t>
      </w:r>
      <w:r w:rsidRPr="006128FA">
        <w:rPr>
          <w:rStyle w:val="a3"/>
          <w:b/>
          <w:lang w:val="en"/>
        </w:rPr>
        <w:t>β</w:t>
      </w:r>
      <w:r w:rsidRPr="006128FA">
        <w:rPr>
          <w:b/>
          <w:lang w:val="en"/>
        </w:rPr>
        <w:t xml:space="preserve">-glucan-rich exopolysaccharides with different molecular weight from </w:t>
      </w:r>
      <w:r w:rsidRPr="006128FA">
        <w:rPr>
          <w:rStyle w:val="a3"/>
          <w:b/>
          <w:lang w:val="en"/>
        </w:rPr>
        <w:t>Paenibacillus polymyxa</w:t>
      </w:r>
      <w:r w:rsidRPr="006128FA">
        <w:rPr>
          <w:b/>
          <w:lang w:val="en"/>
        </w:rPr>
        <w:t xml:space="preserve"> JB115</w:t>
      </w:r>
      <w:r>
        <w:rPr>
          <w:rFonts w:hint="eastAsia"/>
          <w:b/>
          <w:lang w:val="en"/>
        </w:rPr>
        <w:t>.</w:t>
      </w:r>
      <w:proofErr w:type="gramEnd"/>
      <w:r>
        <w:rPr>
          <w:rFonts w:hint="eastAsia"/>
          <w:b/>
          <w:lang w:val="en"/>
        </w:rPr>
        <w:t xml:space="preserve"> </w:t>
      </w:r>
      <w:r w:rsidRPr="006128FA">
        <w:rPr>
          <w:rFonts w:eastAsiaTheme="minorHAnsi"/>
          <w:b/>
          <w:szCs w:val="20"/>
        </w:rPr>
        <w:t>J. Korean Soc. Appl. Biol. Chem. 5</w:t>
      </w:r>
      <w:r w:rsidRPr="006128FA">
        <w:rPr>
          <w:rFonts w:eastAsiaTheme="minorHAnsi" w:hint="eastAsia"/>
          <w:b/>
          <w:szCs w:val="20"/>
        </w:rPr>
        <w:t>7</w:t>
      </w:r>
      <w:r w:rsidRPr="006128FA">
        <w:rPr>
          <w:rFonts w:eastAsiaTheme="minorHAnsi"/>
          <w:b/>
          <w:szCs w:val="20"/>
        </w:rPr>
        <w:t>(</w:t>
      </w:r>
      <w:r w:rsidRPr="006128FA">
        <w:rPr>
          <w:rFonts w:eastAsiaTheme="minorHAnsi" w:hint="eastAsia"/>
          <w:b/>
          <w:szCs w:val="20"/>
        </w:rPr>
        <w:t>1</w:t>
      </w:r>
      <w:r w:rsidRPr="006128FA">
        <w:rPr>
          <w:rFonts w:eastAsiaTheme="minorHAnsi"/>
          <w:b/>
          <w:szCs w:val="20"/>
        </w:rPr>
        <w:t>):</w:t>
      </w:r>
      <w:r>
        <w:rPr>
          <w:rFonts w:eastAsiaTheme="minorHAnsi" w:hint="eastAsia"/>
          <w:b/>
          <w:szCs w:val="20"/>
        </w:rPr>
        <w:t>105</w:t>
      </w:r>
      <w:r w:rsidRPr="006128FA">
        <w:rPr>
          <w:rFonts w:eastAsiaTheme="minorHAnsi"/>
          <w:b/>
          <w:szCs w:val="20"/>
        </w:rPr>
        <w:t>-</w:t>
      </w:r>
      <w:r>
        <w:rPr>
          <w:rFonts w:eastAsiaTheme="minorHAnsi" w:hint="eastAsia"/>
          <w:b/>
          <w:szCs w:val="20"/>
        </w:rPr>
        <w:t>112</w:t>
      </w:r>
    </w:p>
    <w:p w:rsidR="006128FA" w:rsidRPr="006128FA" w:rsidRDefault="006128FA" w:rsidP="006128FA">
      <w:pPr>
        <w:wordWrap/>
        <w:adjustRightInd w:val="0"/>
        <w:jc w:val="left"/>
        <w:rPr>
          <w:rFonts w:eastAsiaTheme="minorHAnsi"/>
          <w:b/>
          <w:szCs w:val="20"/>
        </w:rPr>
      </w:pPr>
      <w:proofErr w:type="gramStart"/>
      <w:r w:rsidRPr="006128FA">
        <w:rPr>
          <w:lang w:val="en"/>
        </w:rPr>
        <w:t>β-</w:t>
      </w:r>
      <w:hyperlink r:id="rId13" w:history="1">
        <w:r w:rsidRPr="006128FA">
          <w:rPr>
            <w:rStyle w:val="a7"/>
            <w:color w:val="auto"/>
            <w:u w:val="none"/>
            <w:lang w:val="en"/>
          </w:rPr>
          <w:t>Glucan</w:t>
        </w:r>
        <w:proofErr w:type="gramEnd"/>
      </w:hyperlink>
      <w:r w:rsidRPr="006128FA">
        <w:rPr>
          <w:lang w:val="en"/>
        </w:rPr>
        <w:t xml:space="preserve"> isolated from cell wall of fungi not only has low purity and yield, but also causes adverse effects. Consequently, extracellular β-glucan produced by microorganisms is the focus of this study. </w:t>
      </w:r>
      <w:proofErr w:type="gramStart"/>
      <w:r w:rsidRPr="006128FA">
        <w:rPr>
          <w:lang w:val="en"/>
        </w:rPr>
        <w:t>β-</w:t>
      </w:r>
      <w:hyperlink r:id="rId14" w:history="1">
        <w:r w:rsidRPr="006128FA">
          <w:rPr>
            <w:rStyle w:val="a7"/>
            <w:color w:val="auto"/>
            <w:u w:val="none"/>
            <w:lang w:val="en"/>
          </w:rPr>
          <w:t>Glucan</w:t>
        </w:r>
      </w:hyperlink>
      <w:r w:rsidRPr="006128FA">
        <w:rPr>
          <w:lang w:val="en"/>
        </w:rPr>
        <w:t>-rich</w:t>
      </w:r>
      <w:proofErr w:type="gramEnd"/>
      <w:r w:rsidRPr="006128FA">
        <w:rPr>
          <w:lang w:val="en"/>
        </w:rPr>
        <w:t xml:space="preserve"> exopolysaccharides (G-EPSs) with different molecular weights from </w:t>
      </w:r>
      <w:hyperlink r:id="rId15" w:history="1">
        <w:r w:rsidRPr="006128FA">
          <w:rPr>
            <w:rStyle w:val="a7"/>
            <w:i/>
            <w:iCs/>
            <w:color w:val="auto"/>
            <w:u w:val="none"/>
            <w:lang w:val="en"/>
          </w:rPr>
          <w:t>Paenibacillus</w:t>
        </w:r>
      </w:hyperlink>
      <w:r w:rsidRPr="006128FA">
        <w:rPr>
          <w:rStyle w:val="a3"/>
          <w:lang w:val="en"/>
        </w:rPr>
        <w:t xml:space="preserve"> polymyxa</w:t>
      </w:r>
      <w:r w:rsidRPr="006128FA">
        <w:rPr>
          <w:lang w:val="en"/>
        </w:rPr>
        <w:t xml:space="preserve"> JB115 were prepared by ultrafiltration and spray-drying. The weight-average molecular masses of the G-EPSs, P-SD-1 (spray-dried G-EPSs powder prepared below 100 kDa) and P-SD-2 (spray-dried G-EPSs powder prepared above 100 kDa), were 7.084×10</w:t>
      </w:r>
      <w:r w:rsidRPr="006128FA">
        <w:rPr>
          <w:vertAlign w:val="superscript"/>
          <w:lang w:val="en"/>
        </w:rPr>
        <w:t>4</w:t>
      </w:r>
      <w:r w:rsidRPr="006128FA">
        <w:rPr>
          <w:lang w:val="en"/>
        </w:rPr>
        <w:t xml:space="preserve"> and 9.235×10</w:t>
      </w:r>
      <w:r w:rsidRPr="006128FA">
        <w:rPr>
          <w:vertAlign w:val="superscript"/>
          <w:lang w:val="en"/>
        </w:rPr>
        <w:t>5</w:t>
      </w:r>
      <w:r w:rsidRPr="006128FA">
        <w:rPr>
          <w:lang w:val="en"/>
        </w:rPr>
        <w:t xml:space="preserve"> g/mol, respectively. </w:t>
      </w:r>
      <w:proofErr w:type="gramStart"/>
      <w:r w:rsidRPr="006128FA">
        <w:rPr>
          <w:lang w:val="en"/>
        </w:rPr>
        <w:t>β-</w:t>
      </w:r>
      <w:hyperlink r:id="rId16" w:history="1">
        <w:r w:rsidRPr="006128FA">
          <w:rPr>
            <w:rStyle w:val="a7"/>
            <w:color w:val="auto"/>
            <w:u w:val="none"/>
            <w:lang w:val="en"/>
          </w:rPr>
          <w:t>Glucan</w:t>
        </w:r>
        <w:proofErr w:type="gramEnd"/>
      </w:hyperlink>
      <w:r w:rsidRPr="006128FA">
        <w:rPr>
          <w:lang w:val="en"/>
        </w:rPr>
        <w:t xml:space="preserve"> content was 47.38% in P-SD-1 and 73.12% in P-SD-2. The hydroxyl radical- and superoxide radicalscavenging activities of P-SD-2 at 1 mg/mL (39.45 and 87.34%, respectively) were higher than those of P-SD-1 (30.32 and 53.06%, respectively). Maximal nitric oxide (22.24±1.34 μM) was generated in the presence of P-SD-2 (1 mg/mL) and the antitumor activity of P-SD-2 was higher than P-SD-1 in four tumor cell lines (HeLa, Sarcoma 180, A549, and Hep3B cells). Thus, antioxidant and antitumor activities could be enhanced by regulating the molecular weight of G-EPSs. We anticipate that the food and medicinal use of G-EPSs will follow further characterization of this class of exopolysaccharides.</w:t>
      </w:r>
    </w:p>
    <w:p w:rsidR="006128FA" w:rsidRDefault="006128FA" w:rsidP="0082049F">
      <w:pPr>
        <w:wordWrap/>
        <w:adjustRightInd w:val="0"/>
        <w:jc w:val="left"/>
        <w:rPr>
          <w:rFonts w:eastAsiaTheme="minorHAnsi"/>
          <w:b/>
          <w:szCs w:val="20"/>
        </w:rPr>
      </w:pPr>
    </w:p>
    <w:p w:rsidR="006128FA" w:rsidRPr="006128FA" w:rsidRDefault="006128FA" w:rsidP="006128FA">
      <w:pPr>
        <w:wordWrap/>
        <w:adjustRightInd w:val="0"/>
        <w:jc w:val="left"/>
        <w:rPr>
          <w:rFonts w:eastAsiaTheme="minorHAnsi"/>
          <w:b/>
          <w:szCs w:val="20"/>
        </w:rPr>
      </w:pPr>
      <w:proofErr w:type="gramStart"/>
      <w:r w:rsidRPr="006128FA">
        <w:rPr>
          <w:rFonts w:eastAsiaTheme="minorHAnsi"/>
          <w:b/>
          <w:szCs w:val="20"/>
        </w:rPr>
        <w:t>Heung Chan O, Jae Yun Hwang, Yoon Ae Lee, Min Song, Oh Kwang Kwon, Ju Hee Sim, Sunju Kim, Kyung-Sik Song, Sangkyu Lee</w:t>
      </w:r>
      <w:r w:rsidRPr="006128FA">
        <w:rPr>
          <w:rFonts w:eastAsiaTheme="minorHAnsi" w:hint="eastAsia"/>
          <w:b/>
          <w:szCs w:val="20"/>
        </w:rPr>
        <w:t>.</w:t>
      </w:r>
      <w:proofErr w:type="gramEnd"/>
      <w:r w:rsidRPr="006128FA">
        <w:rPr>
          <w:rFonts w:eastAsiaTheme="minorHAnsi" w:hint="eastAsia"/>
          <w:b/>
          <w:szCs w:val="20"/>
        </w:rPr>
        <w:t xml:space="preserve"> </w:t>
      </w:r>
      <w:proofErr w:type="gramStart"/>
      <w:r w:rsidRPr="006128FA">
        <w:rPr>
          <w:b/>
          <w:lang w:val="en"/>
        </w:rPr>
        <w:t xml:space="preserve">The inhibitory effects of the ethanolic extract of </w:t>
      </w:r>
      <w:r w:rsidRPr="006128FA">
        <w:rPr>
          <w:rStyle w:val="a3"/>
          <w:b/>
          <w:lang w:val="en"/>
        </w:rPr>
        <w:t>Pimpinella brachycarpa</w:t>
      </w:r>
      <w:r w:rsidRPr="006128FA">
        <w:rPr>
          <w:b/>
          <w:lang w:val="en"/>
        </w:rPr>
        <w:t xml:space="preserve"> on cytochrome P450 enzymes in humans</w:t>
      </w:r>
      <w:r>
        <w:rPr>
          <w:rFonts w:hint="eastAsia"/>
          <w:b/>
          <w:lang w:val="en"/>
        </w:rPr>
        <w:t>.</w:t>
      </w:r>
      <w:proofErr w:type="gramEnd"/>
      <w:r>
        <w:rPr>
          <w:rFonts w:hint="eastAsia"/>
          <w:b/>
          <w:lang w:val="en"/>
        </w:rPr>
        <w:t xml:space="preserve"> </w:t>
      </w:r>
      <w:r w:rsidRPr="006128FA">
        <w:rPr>
          <w:rFonts w:eastAsiaTheme="minorHAnsi"/>
          <w:b/>
          <w:szCs w:val="20"/>
        </w:rPr>
        <w:t>J. Korean Soc. Appl. Biol. Chem. 5</w:t>
      </w:r>
      <w:r w:rsidRPr="006128FA">
        <w:rPr>
          <w:rFonts w:eastAsiaTheme="minorHAnsi" w:hint="eastAsia"/>
          <w:b/>
          <w:szCs w:val="20"/>
        </w:rPr>
        <w:t>7</w:t>
      </w:r>
      <w:r w:rsidRPr="006128FA">
        <w:rPr>
          <w:rFonts w:eastAsiaTheme="minorHAnsi"/>
          <w:b/>
          <w:szCs w:val="20"/>
        </w:rPr>
        <w:t>(</w:t>
      </w:r>
      <w:r w:rsidRPr="006128FA">
        <w:rPr>
          <w:rFonts w:eastAsiaTheme="minorHAnsi" w:hint="eastAsia"/>
          <w:b/>
          <w:szCs w:val="20"/>
        </w:rPr>
        <w:t>1</w:t>
      </w:r>
      <w:r w:rsidRPr="006128FA">
        <w:rPr>
          <w:rFonts w:eastAsiaTheme="minorHAnsi"/>
          <w:b/>
          <w:szCs w:val="20"/>
        </w:rPr>
        <w:t>):</w:t>
      </w:r>
      <w:r>
        <w:rPr>
          <w:rFonts w:eastAsiaTheme="minorHAnsi" w:hint="eastAsia"/>
          <w:b/>
          <w:szCs w:val="20"/>
        </w:rPr>
        <w:t>113</w:t>
      </w:r>
      <w:r w:rsidRPr="006128FA">
        <w:rPr>
          <w:rFonts w:eastAsiaTheme="minorHAnsi"/>
          <w:b/>
          <w:szCs w:val="20"/>
        </w:rPr>
        <w:t>-</w:t>
      </w:r>
      <w:r>
        <w:rPr>
          <w:rFonts w:eastAsiaTheme="minorHAnsi" w:hint="eastAsia"/>
          <w:b/>
          <w:szCs w:val="20"/>
        </w:rPr>
        <w:t>116</w:t>
      </w:r>
    </w:p>
    <w:p w:rsidR="006128FA" w:rsidRDefault="006128FA" w:rsidP="006128FA">
      <w:pPr>
        <w:wordWrap/>
        <w:adjustRightInd w:val="0"/>
        <w:jc w:val="left"/>
        <w:rPr>
          <w:lang w:val="en"/>
        </w:rPr>
      </w:pPr>
      <w:r>
        <w:rPr>
          <w:rStyle w:val="a3"/>
          <w:lang w:val="en"/>
        </w:rPr>
        <w:t>Pimpinella brachycarp</w:t>
      </w:r>
      <w:r>
        <w:rPr>
          <w:lang w:val="en"/>
        </w:rPr>
        <w:t xml:space="preserve"> is a widely distributed vegetable with known antibacterial, antitumor, antioxidant, antithrombotic, and anti-inflammatory effects. In the present study, a cocktail probe </w:t>
      </w:r>
      <w:r w:rsidRPr="00FA7460">
        <w:rPr>
          <w:lang w:val="en"/>
        </w:rPr>
        <w:t xml:space="preserve">assay and </w:t>
      </w:r>
      <w:hyperlink r:id="rId17" w:history="1">
        <w:r w:rsidRPr="00FA7460">
          <w:rPr>
            <w:rStyle w:val="a7"/>
            <w:color w:val="auto"/>
            <w:u w:val="none"/>
            <w:lang w:val="en"/>
          </w:rPr>
          <w:t>LC-MS</w:t>
        </w:r>
      </w:hyperlink>
      <w:r w:rsidRPr="00FA7460">
        <w:rPr>
          <w:lang w:val="en"/>
        </w:rPr>
        <w:t xml:space="preserve">/MS were used to investigate the modulating effect of the ethanolic extract of </w:t>
      </w:r>
      <w:r w:rsidRPr="00FA7460">
        <w:rPr>
          <w:rStyle w:val="a3"/>
          <w:lang w:val="en"/>
        </w:rPr>
        <w:t xml:space="preserve">P. </w:t>
      </w:r>
      <w:r>
        <w:rPr>
          <w:rStyle w:val="a3"/>
          <w:lang w:val="en"/>
        </w:rPr>
        <w:t>brachycarp</w:t>
      </w:r>
      <w:r>
        <w:rPr>
          <w:lang w:val="en"/>
        </w:rPr>
        <w:t xml:space="preserve"> on CYP enzymes in human liver microsomes. The extract significantly inhibited CYP 1A2, 2B6, and 3A4 by mix-mode inhibition and CYP2C19 and 2D6 by competitive inhibition.</w:t>
      </w:r>
    </w:p>
    <w:p w:rsidR="006128FA" w:rsidRDefault="006128FA" w:rsidP="006128FA">
      <w:pPr>
        <w:wordWrap/>
        <w:adjustRightInd w:val="0"/>
        <w:jc w:val="left"/>
        <w:rPr>
          <w:lang w:val="en"/>
        </w:rPr>
      </w:pPr>
    </w:p>
    <w:p w:rsidR="00EE51D7" w:rsidRPr="006128FA" w:rsidRDefault="00EE51D7" w:rsidP="00EE51D7">
      <w:pPr>
        <w:wordWrap/>
        <w:adjustRightInd w:val="0"/>
        <w:jc w:val="left"/>
        <w:rPr>
          <w:rFonts w:eastAsiaTheme="minorHAnsi"/>
          <w:b/>
          <w:szCs w:val="20"/>
        </w:rPr>
      </w:pPr>
      <w:r w:rsidRPr="00EE51D7">
        <w:rPr>
          <w:rFonts w:eastAsiaTheme="minorHAnsi"/>
          <w:b/>
          <w:szCs w:val="20"/>
        </w:rPr>
        <w:t>Ji-Hoon Lee, Hor-Gil Hur</w:t>
      </w:r>
      <w:r w:rsidRPr="00EE51D7">
        <w:rPr>
          <w:rFonts w:eastAsiaTheme="minorHAnsi" w:hint="eastAsia"/>
          <w:b/>
          <w:szCs w:val="20"/>
        </w:rPr>
        <w:t xml:space="preserve">. </w:t>
      </w:r>
      <w:proofErr w:type="gramStart"/>
      <w:r w:rsidRPr="00EE51D7">
        <w:rPr>
          <w:b/>
          <w:lang w:val="en"/>
        </w:rPr>
        <w:t xml:space="preserve">Intracellular uranium accumulation by </w:t>
      </w:r>
      <w:r w:rsidRPr="00EE51D7">
        <w:rPr>
          <w:rStyle w:val="a3"/>
          <w:b/>
          <w:lang w:val="en"/>
        </w:rPr>
        <w:t>Shewanella</w:t>
      </w:r>
      <w:r w:rsidRPr="00EE51D7">
        <w:rPr>
          <w:b/>
          <w:lang w:val="en"/>
        </w:rPr>
        <w:t xml:space="preserve"> sp. HN-41 under the thiosulfate-reducing condition</w:t>
      </w:r>
      <w:r w:rsidRPr="00EE51D7">
        <w:rPr>
          <w:rFonts w:hint="eastAsia"/>
          <w:b/>
          <w:lang w:val="en"/>
        </w:rPr>
        <w:t>.</w:t>
      </w:r>
      <w:proofErr w:type="gramEnd"/>
      <w:r w:rsidRPr="00EE51D7">
        <w:rPr>
          <w:rFonts w:hint="eastAsia"/>
          <w:b/>
          <w:lang w:val="en"/>
        </w:rPr>
        <w:t xml:space="preserve"> </w:t>
      </w:r>
      <w:r w:rsidRPr="006128FA">
        <w:rPr>
          <w:rFonts w:eastAsiaTheme="minorHAnsi"/>
          <w:b/>
          <w:szCs w:val="20"/>
        </w:rPr>
        <w:t>J. Korean Soc. Appl. Biol. Chem. 5</w:t>
      </w:r>
      <w:r w:rsidRPr="006128FA">
        <w:rPr>
          <w:rFonts w:eastAsiaTheme="minorHAnsi" w:hint="eastAsia"/>
          <w:b/>
          <w:szCs w:val="20"/>
        </w:rPr>
        <w:t>7</w:t>
      </w:r>
      <w:r w:rsidRPr="006128FA">
        <w:rPr>
          <w:rFonts w:eastAsiaTheme="minorHAnsi"/>
          <w:b/>
          <w:szCs w:val="20"/>
        </w:rPr>
        <w:t>(</w:t>
      </w:r>
      <w:r w:rsidRPr="006128FA">
        <w:rPr>
          <w:rFonts w:eastAsiaTheme="minorHAnsi" w:hint="eastAsia"/>
          <w:b/>
          <w:szCs w:val="20"/>
        </w:rPr>
        <w:t>1</w:t>
      </w:r>
      <w:r w:rsidRPr="006128FA">
        <w:rPr>
          <w:rFonts w:eastAsiaTheme="minorHAnsi"/>
          <w:b/>
          <w:szCs w:val="20"/>
        </w:rPr>
        <w:t>):</w:t>
      </w:r>
      <w:r>
        <w:rPr>
          <w:rFonts w:eastAsiaTheme="minorHAnsi" w:hint="eastAsia"/>
          <w:b/>
          <w:szCs w:val="20"/>
        </w:rPr>
        <w:t>117</w:t>
      </w:r>
      <w:r w:rsidRPr="006128FA">
        <w:rPr>
          <w:rFonts w:eastAsiaTheme="minorHAnsi"/>
          <w:b/>
          <w:szCs w:val="20"/>
        </w:rPr>
        <w:t>-</w:t>
      </w:r>
      <w:r>
        <w:rPr>
          <w:rFonts w:eastAsiaTheme="minorHAnsi" w:hint="eastAsia"/>
          <w:b/>
          <w:szCs w:val="20"/>
        </w:rPr>
        <w:t>121</w:t>
      </w:r>
    </w:p>
    <w:p w:rsidR="006128FA" w:rsidRDefault="00EE51D7" w:rsidP="00EE51D7">
      <w:pPr>
        <w:wordWrap/>
        <w:adjustRightInd w:val="0"/>
        <w:jc w:val="left"/>
        <w:rPr>
          <w:lang w:val="en"/>
        </w:rPr>
      </w:pPr>
      <w:r>
        <w:rPr>
          <w:lang w:val="en"/>
        </w:rPr>
        <w:t xml:space="preserve">A strain of genus </w:t>
      </w:r>
      <w:r>
        <w:rPr>
          <w:rStyle w:val="a3"/>
          <w:lang w:val="en"/>
        </w:rPr>
        <w:t>Shewanella</w:t>
      </w:r>
      <w:r>
        <w:rPr>
          <w:lang w:val="en"/>
        </w:rPr>
        <w:t>, one of representative dissimilatory Fe(III)-reducing bacteria, HN-41 precipitated intraand extracellular needle-like uranium materials in the anaerobic incubation with uranyl acetate (U(VI)O</w:t>
      </w:r>
      <w:r>
        <w:rPr>
          <w:vertAlign w:val="subscript"/>
          <w:lang w:val="en"/>
        </w:rPr>
        <w:t>2</w:t>
      </w:r>
      <w:r>
        <w:rPr>
          <w:lang w:val="en"/>
        </w:rPr>
        <w:t xml:space="preserve"> </w:t>
      </w:r>
      <w:r>
        <w:rPr>
          <w:vertAlign w:val="superscript"/>
          <w:lang w:val="en"/>
        </w:rPr>
        <w:t>2+</w:t>
      </w:r>
      <w:r>
        <w:rPr>
          <w:lang w:val="en"/>
        </w:rPr>
        <w:t>) and sodium thiosulfate (S</w:t>
      </w:r>
      <w:r>
        <w:rPr>
          <w:vertAlign w:val="subscript"/>
          <w:lang w:val="en"/>
        </w:rPr>
        <w:t>2</w:t>
      </w:r>
      <w:r>
        <w:rPr>
          <w:lang w:val="en"/>
        </w:rPr>
        <w:t>O</w:t>
      </w:r>
      <w:r>
        <w:rPr>
          <w:vertAlign w:val="subscript"/>
          <w:lang w:val="en"/>
        </w:rPr>
        <w:t>3</w:t>
      </w:r>
      <w:r>
        <w:rPr>
          <w:lang w:val="en"/>
        </w:rPr>
        <w:t xml:space="preserve"> </w:t>
      </w:r>
      <w:r>
        <w:rPr>
          <w:vertAlign w:val="superscript"/>
          <w:lang w:val="en"/>
        </w:rPr>
        <w:t>2</w:t>
      </w:r>
      <w:r>
        <w:rPr>
          <w:rFonts w:ascii="바탕" w:eastAsia="바탕" w:hAnsi="바탕" w:cs="바탕" w:hint="eastAsia"/>
          <w:vertAlign w:val="superscript"/>
          <w:lang w:val="en"/>
        </w:rPr>
        <w:t>−</w:t>
      </w:r>
      <w:r>
        <w:rPr>
          <w:lang w:val="en"/>
        </w:rPr>
        <w:t>) as the possible electron acceptors. In the absence of thiosulfate, strain HN-41 generated only fine-grained extracellular U precipitates, presumably mineral uraninite (</w:t>
      </w:r>
      <w:proofErr w:type="gramStart"/>
      <w:r>
        <w:rPr>
          <w:lang w:val="en"/>
        </w:rPr>
        <w:t>U(</w:t>
      </w:r>
      <w:proofErr w:type="gramEnd"/>
      <w:r>
        <w:rPr>
          <w:lang w:val="en"/>
        </w:rPr>
        <w:t>IV)O</w:t>
      </w:r>
      <w:r>
        <w:rPr>
          <w:vertAlign w:val="subscript"/>
          <w:lang w:val="en"/>
        </w:rPr>
        <w:t>2</w:t>
      </w:r>
      <w:r>
        <w:rPr>
          <w:lang w:val="en"/>
        </w:rPr>
        <w:t xml:space="preserve">). Electron microscopy showed that the needle-like U precipitates were associated with the inner and outer membranes of strain HN-41 cells incubated anaerobically with thiosulfate. Energy-dispersive X-ray spectroscopy and associated mapping analyses on a single intracellular needle-like particle indicated the compositions of U, P, and S, which lead to inference of the precipitates consisting of uraninite, phosphate, and sulfide. The </w:t>
      </w:r>
      <w:r>
        <w:rPr>
          <w:lang w:val="en"/>
        </w:rPr>
        <w:lastRenderedPageBreak/>
        <w:t>results indicate that the presence of competing electron acceptors may significantly alter the forms and locations of U biomineralization products.</w:t>
      </w:r>
    </w:p>
    <w:p w:rsidR="00EE51D7" w:rsidRDefault="00EE51D7" w:rsidP="00EE51D7">
      <w:pPr>
        <w:wordWrap/>
        <w:adjustRightInd w:val="0"/>
        <w:jc w:val="left"/>
        <w:rPr>
          <w:lang w:val="en"/>
        </w:rPr>
      </w:pPr>
    </w:p>
    <w:p w:rsidR="00EE51D7" w:rsidRPr="006128FA" w:rsidRDefault="00EE51D7" w:rsidP="00EE51D7">
      <w:pPr>
        <w:wordWrap/>
        <w:adjustRightInd w:val="0"/>
        <w:jc w:val="left"/>
        <w:rPr>
          <w:rFonts w:eastAsiaTheme="minorHAnsi"/>
          <w:b/>
          <w:szCs w:val="20"/>
        </w:rPr>
      </w:pPr>
      <w:r w:rsidRPr="00EE51D7">
        <w:rPr>
          <w:b/>
          <w:lang w:val="en"/>
        </w:rPr>
        <w:t>Ji-Hoon Lee, Hor-Gil Hur</w:t>
      </w:r>
      <w:r w:rsidRPr="00EE51D7">
        <w:rPr>
          <w:rFonts w:hint="eastAsia"/>
          <w:b/>
          <w:lang w:val="en"/>
        </w:rPr>
        <w:t xml:space="preserve">. </w:t>
      </w:r>
      <w:r w:rsidRPr="00EE51D7">
        <w:rPr>
          <w:b/>
          <w:lang w:val="en"/>
        </w:rPr>
        <w:t xml:space="preserve">Microbially facilitated incorporation of </w:t>
      </w:r>
      <w:proofErr w:type="gramStart"/>
      <w:r w:rsidRPr="00EE51D7">
        <w:rPr>
          <w:b/>
          <w:lang w:val="en"/>
        </w:rPr>
        <w:t>As(</w:t>
      </w:r>
      <w:proofErr w:type="gramEnd"/>
      <w:r w:rsidRPr="00EE51D7">
        <w:rPr>
          <w:b/>
          <w:lang w:val="en"/>
        </w:rPr>
        <w:t>III) into bioreduced Fe-(hydr)oxide minerals</w:t>
      </w:r>
      <w:r w:rsidRPr="00EE51D7">
        <w:rPr>
          <w:rFonts w:hint="eastAsia"/>
          <w:b/>
          <w:lang w:val="en"/>
        </w:rPr>
        <w:t xml:space="preserve">. </w:t>
      </w:r>
      <w:r w:rsidRPr="006128FA">
        <w:rPr>
          <w:rFonts w:eastAsiaTheme="minorHAnsi"/>
          <w:b/>
          <w:szCs w:val="20"/>
        </w:rPr>
        <w:t>J. Korean Soc. Appl. Biol. Chem. 5</w:t>
      </w:r>
      <w:r w:rsidRPr="006128FA">
        <w:rPr>
          <w:rFonts w:eastAsiaTheme="minorHAnsi" w:hint="eastAsia"/>
          <w:b/>
          <w:szCs w:val="20"/>
        </w:rPr>
        <w:t>7</w:t>
      </w:r>
      <w:r w:rsidRPr="006128FA">
        <w:rPr>
          <w:rFonts w:eastAsiaTheme="minorHAnsi"/>
          <w:b/>
          <w:szCs w:val="20"/>
        </w:rPr>
        <w:t>(</w:t>
      </w:r>
      <w:r w:rsidRPr="006128FA">
        <w:rPr>
          <w:rFonts w:eastAsiaTheme="minorHAnsi" w:hint="eastAsia"/>
          <w:b/>
          <w:szCs w:val="20"/>
        </w:rPr>
        <w:t>1</w:t>
      </w:r>
      <w:r w:rsidRPr="006128FA">
        <w:rPr>
          <w:rFonts w:eastAsiaTheme="minorHAnsi"/>
          <w:b/>
          <w:szCs w:val="20"/>
        </w:rPr>
        <w:t>):</w:t>
      </w:r>
      <w:r>
        <w:rPr>
          <w:rFonts w:eastAsiaTheme="minorHAnsi" w:hint="eastAsia"/>
          <w:b/>
          <w:szCs w:val="20"/>
        </w:rPr>
        <w:t>123</w:t>
      </w:r>
      <w:r w:rsidRPr="006128FA">
        <w:rPr>
          <w:rFonts w:eastAsiaTheme="minorHAnsi"/>
          <w:b/>
          <w:szCs w:val="20"/>
        </w:rPr>
        <w:t>-</w:t>
      </w:r>
      <w:r>
        <w:rPr>
          <w:rFonts w:eastAsiaTheme="minorHAnsi" w:hint="eastAsia"/>
          <w:b/>
          <w:szCs w:val="20"/>
        </w:rPr>
        <w:t>128</w:t>
      </w:r>
    </w:p>
    <w:p w:rsidR="00EE51D7" w:rsidRDefault="00EE51D7" w:rsidP="00EE51D7">
      <w:pPr>
        <w:wordWrap/>
        <w:adjustRightInd w:val="0"/>
        <w:jc w:val="left"/>
        <w:rPr>
          <w:lang w:val="en"/>
        </w:rPr>
      </w:pPr>
      <w:r>
        <w:rPr>
          <w:lang w:val="en"/>
        </w:rPr>
        <w:t>Ferric (oxyhydr</w:t>
      </w:r>
      <w:proofErr w:type="gramStart"/>
      <w:r>
        <w:rPr>
          <w:lang w:val="en"/>
        </w:rPr>
        <w:t>)oxide</w:t>
      </w:r>
      <w:proofErr w:type="gramEnd"/>
      <w:r>
        <w:rPr>
          <w:lang w:val="en"/>
        </w:rPr>
        <w:t xml:space="preserve"> minerals are widespread in the (sub)surface soils such as in agricultural fields, and arsenic compounds have been used widely in the production of pesticides, herbicides, and insecticides, which have caused potential As contaminations in the (sub)surface soils including Fe-(oxyhydr)oxides. Because one of the potential relationships between Fe-(oxyhydr</w:t>
      </w:r>
      <w:proofErr w:type="gramStart"/>
      <w:r>
        <w:rPr>
          <w:lang w:val="en"/>
        </w:rPr>
        <w:t>)oxides</w:t>
      </w:r>
      <w:proofErr w:type="gramEnd"/>
      <w:r>
        <w:rPr>
          <w:lang w:val="en"/>
        </w:rPr>
        <w:t xml:space="preserve"> and As was suggested above, scientists have been motivated to investigate the relationship between Fe-(oxyhydr)oxides and As. In the present study, a dissimilatory Fe(III)-reducing bacterium, </w:t>
      </w:r>
      <w:r>
        <w:rPr>
          <w:rStyle w:val="a3"/>
          <w:lang w:val="en"/>
        </w:rPr>
        <w:t>Shewanella</w:t>
      </w:r>
      <w:r>
        <w:rPr>
          <w:lang w:val="en"/>
        </w:rPr>
        <w:t xml:space="preserve"> sp. HN-41 was employed to elucidate effect of microbial Fe(III) reduction on the relationship between Fe-(oxyhydr)oxides and As, and incubated with lactate and synthetic Fe(III)-oxyhydroxide as the electron donor and acceptor, respectively, in the presence of As(III). For comparison, abiotic incubations were performed under the same condition except for addition of the bacterial cells. By sequential chemical extraction of the incubation products, As(III) was determined to be incorporated into the bioreduced minerals at higher concentrations (∼14.4% of the total extracted As) than in the abiotic products (∼10.2%) that were aged for the same duration as the microbial incubation. The results of this study emphasized that bacterial </w:t>
      </w:r>
      <w:proofErr w:type="gramStart"/>
      <w:r>
        <w:rPr>
          <w:lang w:val="en"/>
        </w:rPr>
        <w:t>Fe(</w:t>
      </w:r>
      <w:proofErr w:type="gramEnd"/>
      <w:r>
        <w:rPr>
          <w:lang w:val="en"/>
        </w:rPr>
        <w:t xml:space="preserve">III)-reduction of the initial synthetic Fe-oxyhydroxide, akaganéite, induced more As(III) incorporation into the structures of the final product minerals than the abiotic transformation of the initial As(III)-adsorbed Fe-oxyhydroxide in the control incubations. Thus, microbial </w:t>
      </w:r>
      <w:proofErr w:type="gramStart"/>
      <w:r>
        <w:rPr>
          <w:lang w:val="en"/>
        </w:rPr>
        <w:t>Fe(</w:t>
      </w:r>
      <w:proofErr w:type="gramEnd"/>
      <w:r>
        <w:rPr>
          <w:lang w:val="en"/>
        </w:rPr>
        <w:t>III)-reduction-mediated incorporation of As(III) into biotransformed Fe-(oxy)(hydr)oxide minerals could be suggested as one of potential strategies for arsenic immobilization in anoxic soils and groundwater.</w:t>
      </w:r>
    </w:p>
    <w:p w:rsidR="00EE51D7" w:rsidRDefault="00EE51D7" w:rsidP="00EE51D7">
      <w:pPr>
        <w:wordWrap/>
        <w:adjustRightInd w:val="0"/>
        <w:jc w:val="left"/>
        <w:rPr>
          <w:lang w:val="en"/>
        </w:rPr>
      </w:pPr>
    </w:p>
    <w:p w:rsidR="00EE51D7" w:rsidRPr="00EE51D7" w:rsidRDefault="00EE51D7" w:rsidP="00EE51D7">
      <w:pPr>
        <w:wordWrap/>
        <w:adjustRightInd w:val="0"/>
        <w:jc w:val="left"/>
        <w:rPr>
          <w:rFonts w:eastAsiaTheme="minorHAnsi"/>
          <w:b/>
          <w:szCs w:val="20"/>
        </w:rPr>
      </w:pPr>
      <w:proofErr w:type="gramStart"/>
      <w:r w:rsidRPr="00EE51D7">
        <w:rPr>
          <w:b/>
          <w:lang w:val="en"/>
        </w:rPr>
        <w:t>Mi So Lee, Yeonjoong Yong, Jong Min Lee, Dongsoo Koh, Soon Young Shin, Young Han Lee</w:t>
      </w:r>
      <w:r w:rsidRPr="00EE51D7">
        <w:rPr>
          <w:rFonts w:hint="eastAsia"/>
          <w:b/>
          <w:lang w:val="en"/>
        </w:rPr>
        <w:t>.</w:t>
      </w:r>
      <w:proofErr w:type="gramEnd"/>
      <w:r w:rsidRPr="00EE51D7">
        <w:rPr>
          <w:rFonts w:hint="eastAsia"/>
          <w:b/>
          <w:lang w:val="en"/>
        </w:rPr>
        <w:t xml:space="preserve"> </w:t>
      </w:r>
      <w:r w:rsidRPr="00EE51D7">
        <w:rPr>
          <w:b/>
          <w:lang w:val="en"/>
        </w:rPr>
        <w:t>A novel methoxyflavonol derivative, 2-hydroxy-3-(2-methoxyphenyl)-1H-benzo[f]chromen-1-one (DK98), induces apoptosis in HCT116 human colon cancer cells</w:t>
      </w:r>
      <w:r w:rsidRPr="00EE51D7">
        <w:rPr>
          <w:rFonts w:hint="eastAsia"/>
          <w:b/>
          <w:lang w:val="en"/>
        </w:rPr>
        <w:t xml:space="preserve">. </w:t>
      </w:r>
      <w:r w:rsidRPr="00EE51D7">
        <w:rPr>
          <w:rFonts w:eastAsiaTheme="minorHAnsi"/>
          <w:b/>
          <w:szCs w:val="20"/>
        </w:rPr>
        <w:t>J. Korean Soc. Appl. Biol. Chem. 5</w:t>
      </w:r>
      <w:r w:rsidRPr="00EE51D7">
        <w:rPr>
          <w:rFonts w:eastAsiaTheme="minorHAnsi" w:hint="eastAsia"/>
          <w:b/>
          <w:szCs w:val="20"/>
        </w:rPr>
        <w:t>7</w:t>
      </w:r>
      <w:r w:rsidRPr="00EE51D7">
        <w:rPr>
          <w:rFonts w:eastAsiaTheme="minorHAnsi"/>
          <w:b/>
          <w:szCs w:val="20"/>
        </w:rPr>
        <w:t>(</w:t>
      </w:r>
      <w:r w:rsidRPr="00EE51D7">
        <w:rPr>
          <w:rFonts w:eastAsiaTheme="minorHAnsi" w:hint="eastAsia"/>
          <w:b/>
          <w:szCs w:val="20"/>
        </w:rPr>
        <w:t>1</w:t>
      </w:r>
      <w:r w:rsidRPr="00EE51D7">
        <w:rPr>
          <w:rFonts w:eastAsiaTheme="minorHAnsi"/>
          <w:b/>
          <w:szCs w:val="20"/>
        </w:rPr>
        <w:t>):</w:t>
      </w:r>
      <w:r w:rsidRPr="00EE51D7">
        <w:rPr>
          <w:rFonts w:eastAsiaTheme="minorHAnsi" w:hint="eastAsia"/>
          <w:b/>
          <w:szCs w:val="20"/>
        </w:rPr>
        <w:t>129</w:t>
      </w:r>
      <w:r w:rsidRPr="00EE51D7">
        <w:rPr>
          <w:rFonts w:eastAsiaTheme="minorHAnsi"/>
          <w:b/>
          <w:szCs w:val="20"/>
        </w:rPr>
        <w:t>-</w:t>
      </w:r>
      <w:r w:rsidRPr="00EE51D7">
        <w:rPr>
          <w:rFonts w:eastAsiaTheme="minorHAnsi" w:hint="eastAsia"/>
          <w:b/>
          <w:szCs w:val="20"/>
        </w:rPr>
        <w:t>132</w:t>
      </w:r>
    </w:p>
    <w:p w:rsidR="00EE51D7" w:rsidRDefault="00EE51D7" w:rsidP="00EE51D7">
      <w:pPr>
        <w:wordWrap/>
        <w:adjustRightInd w:val="0"/>
        <w:jc w:val="left"/>
        <w:rPr>
          <w:lang w:val="en"/>
        </w:rPr>
      </w:pPr>
      <w:r>
        <w:rPr>
          <w:lang w:val="en"/>
        </w:rPr>
        <w:t>A novel methoxyflavonol derivative, 2-hydroxy-3-(2-methoxyphenyl)-1</w:t>
      </w:r>
      <w:r>
        <w:rPr>
          <w:rStyle w:val="a3"/>
          <w:lang w:val="en"/>
        </w:rPr>
        <w:t>H</w:t>
      </w:r>
      <w:r>
        <w:rPr>
          <w:lang w:val="en"/>
        </w:rPr>
        <w:t>-benzo[</w:t>
      </w:r>
      <w:r>
        <w:rPr>
          <w:rStyle w:val="a3"/>
          <w:lang w:val="en"/>
        </w:rPr>
        <w:t>f</w:t>
      </w:r>
      <w:r>
        <w:rPr>
          <w:lang w:val="en"/>
        </w:rPr>
        <w:t>]chromen-1-one (designated DK98) was synthesized and its antitumor activity was evaluated in human HCT116 colon cancer cells. DK98 inhibited clonogenicity of HCT116 cells and induced apoptosis through a caspase-mediated pathway, suggesting that DK98 may have potential as a drug candidate for the treatment of human colon cancer.</w:t>
      </w:r>
    </w:p>
    <w:p w:rsidR="00EE51D7" w:rsidRDefault="00EE51D7" w:rsidP="00EE51D7">
      <w:pPr>
        <w:wordWrap/>
        <w:adjustRightInd w:val="0"/>
        <w:jc w:val="left"/>
        <w:rPr>
          <w:lang w:val="en"/>
        </w:rPr>
      </w:pPr>
    </w:p>
    <w:p w:rsidR="00EE51D7" w:rsidRPr="00EE51D7" w:rsidRDefault="00EE51D7" w:rsidP="00EE51D7">
      <w:pPr>
        <w:wordWrap/>
        <w:adjustRightInd w:val="0"/>
        <w:jc w:val="left"/>
        <w:rPr>
          <w:rFonts w:eastAsiaTheme="minorHAnsi"/>
          <w:b/>
          <w:szCs w:val="20"/>
        </w:rPr>
      </w:pPr>
      <w:r w:rsidRPr="00EE51D7">
        <w:rPr>
          <w:b/>
          <w:lang w:val="en"/>
        </w:rPr>
        <w:t>Ivonne Domínguez-Martínez, Ofelia Gabriela Meza-Márquez, Guillermo Osorio-Revilla, José Proal-Nájera, Tzayhrí Gallardo-Velázquez</w:t>
      </w:r>
      <w:r w:rsidRPr="00EE51D7">
        <w:rPr>
          <w:rFonts w:hint="eastAsia"/>
          <w:b/>
          <w:lang w:val="en"/>
        </w:rPr>
        <w:t xml:space="preserve">. </w:t>
      </w:r>
      <w:proofErr w:type="gramStart"/>
      <w:r w:rsidRPr="00EE51D7">
        <w:rPr>
          <w:b/>
          <w:lang w:val="en"/>
        </w:rPr>
        <w:t xml:space="preserve">Determination of capsaicin, ascorbic acid, total phenolic compounds and antioxidant activity of </w:t>
      </w:r>
      <w:r w:rsidRPr="00EE51D7">
        <w:rPr>
          <w:rStyle w:val="a3"/>
          <w:b/>
          <w:lang w:val="en"/>
        </w:rPr>
        <w:t>Capsicum annuum</w:t>
      </w:r>
      <w:r w:rsidRPr="00EE51D7">
        <w:rPr>
          <w:b/>
          <w:lang w:val="en"/>
        </w:rPr>
        <w:t xml:space="preserve"> L. var. serrano by mid infrared spectroscopy (Mid-FTIR) and chemometric analysis</w:t>
      </w:r>
      <w:r>
        <w:rPr>
          <w:rFonts w:hint="eastAsia"/>
          <w:lang w:val="en"/>
        </w:rPr>
        <w:t>.</w:t>
      </w:r>
      <w:proofErr w:type="gramEnd"/>
      <w:r>
        <w:rPr>
          <w:rFonts w:hint="eastAsia"/>
          <w:lang w:val="en"/>
        </w:rPr>
        <w:t xml:space="preserve"> </w:t>
      </w:r>
      <w:r w:rsidRPr="00EE51D7">
        <w:rPr>
          <w:rFonts w:eastAsiaTheme="minorHAnsi"/>
          <w:b/>
          <w:szCs w:val="20"/>
        </w:rPr>
        <w:t xml:space="preserve">J. Korean Soc. Appl. Biol. Chem. </w:t>
      </w:r>
      <w:r w:rsidRPr="00EE51D7">
        <w:rPr>
          <w:rFonts w:eastAsiaTheme="minorHAnsi"/>
          <w:b/>
          <w:szCs w:val="20"/>
        </w:rPr>
        <w:lastRenderedPageBreak/>
        <w:t>5</w:t>
      </w:r>
      <w:r w:rsidRPr="00EE51D7">
        <w:rPr>
          <w:rFonts w:eastAsiaTheme="minorHAnsi" w:hint="eastAsia"/>
          <w:b/>
          <w:szCs w:val="20"/>
        </w:rPr>
        <w:t>7</w:t>
      </w:r>
      <w:r w:rsidRPr="00EE51D7">
        <w:rPr>
          <w:rFonts w:eastAsiaTheme="minorHAnsi"/>
          <w:b/>
          <w:szCs w:val="20"/>
        </w:rPr>
        <w:t>(</w:t>
      </w:r>
      <w:r w:rsidRPr="00EE51D7">
        <w:rPr>
          <w:rFonts w:eastAsiaTheme="minorHAnsi" w:hint="eastAsia"/>
          <w:b/>
          <w:szCs w:val="20"/>
        </w:rPr>
        <w:t>1</w:t>
      </w:r>
      <w:r w:rsidRPr="00EE51D7">
        <w:rPr>
          <w:rFonts w:eastAsiaTheme="minorHAnsi"/>
          <w:b/>
          <w:szCs w:val="20"/>
        </w:rPr>
        <w:t>):</w:t>
      </w:r>
      <w:r w:rsidRPr="00EE51D7">
        <w:rPr>
          <w:rFonts w:eastAsiaTheme="minorHAnsi" w:hint="eastAsia"/>
          <w:b/>
          <w:szCs w:val="20"/>
        </w:rPr>
        <w:t>1</w:t>
      </w:r>
      <w:r>
        <w:rPr>
          <w:rFonts w:eastAsiaTheme="minorHAnsi" w:hint="eastAsia"/>
          <w:b/>
          <w:szCs w:val="20"/>
        </w:rPr>
        <w:t>33</w:t>
      </w:r>
      <w:r w:rsidRPr="00EE51D7">
        <w:rPr>
          <w:rFonts w:eastAsiaTheme="minorHAnsi"/>
          <w:b/>
          <w:szCs w:val="20"/>
        </w:rPr>
        <w:t>-</w:t>
      </w:r>
      <w:r w:rsidRPr="00EE51D7">
        <w:rPr>
          <w:rFonts w:eastAsiaTheme="minorHAnsi" w:hint="eastAsia"/>
          <w:b/>
          <w:szCs w:val="20"/>
        </w:rPr>
        <w:t>1</w:t>
      </w:r>
      <w:r>
        <w:rPr>
          <w:rFonts w:eastAsiaTheme="minorHAnsi" w:hint="eastAsia"/>
          <w:b/>
          <w:szCs w:val="20"/>
        </w:rPr>
        <w:t>4</w:t>
      </w:r>
      <w:r w:rsidRPr="00EE51D7">
        <w:rPr>
          <w:rFonts w:eastAsiaTheme="minorHAnsi" w:hint="eastAsia"/>
          <w:b/>
          <w:szCs w:val="20"/>
        </w:rPr>
        <w:t>2</w:t>
      </w:r>
    </w:p>
    <w:p w:rsidR="00EE51D7" w:rsidRPr="00EE51D7" w:rsidRDefault="00EE51D7" w:rsidP="00EE51D7">
      <w:pPr>
        <w:wordWrap/>
        <w:adjustRightInd w:val="0"/>
        <w:jc w:val="left"/>
        <w:rPr>
          <w:b/>
          <w:lang w:val="en"/>
        </w:rPr>
      </w:pPr>
      <w:r w:rsidRPr="00EE51D7">
        <w:rPr>
          <w:lang w:val="en"/>
        </w:rPr>
        <w:t>Fourier transform mid-infrared (Mid-</w:t>
      </w:r>
      <w:hyperlink r:id="rId18" w:history="1">
        <w:r w:rsidRPr="00EE51D7">
          <w:rPr>
            <w:rStyle w:val="a7"/>
            <w:color w:val="auto"/>
            <w:u w:val="none"/>
            <w:lang w:val="en"/>
          </w:rPr>
          <w:t>FTIR</w:t>
        </w:r>
      </w:hyperlink>
      <w:r w:rsidRPr="00EE51D7">
        <w:rPr>
          <w:lang w:val="en"/>
        </w:rPr>
        <w:t xml:space="preserve">) spectroscopy in conjunction with multivariate analysis was used to predict the capsaicin content, ascorbic acid, total phenolic compounds, and antioxidant activity of </w:t>
      </w:r>
      <w:r w:rsidRPr="00EE51D7">
        <w:rPr>
          <w:rStyle w:val="a3"/>
          <w:lang w:val="en"/>
        </w:rPr>
        <w:t>Capsicum annuum</w:t>
      </w:r>
      <w:r w:rsidRPr="00EE51D7">
        <w:rPr>
          <w:lang w:val="en"/>
        </w:rPr>
        <w:t xml:space="preserve"> L. variety serrano. Two multivariate calibrations, partial least square (PLS), and principal component regression (PCR) were optimized to construct the calibration models. The best models used to quantify the above mentioned compounds were obtained with the PLS algorithm and coefficients of determination (R</w:t>
      </w:r>
      <w:r w:rsidRPr="00EE51D7">
        <w:rPr>
          <w:vertAlign w:val="superscript"/>
          <w:lang w:val="en"/>
        </w:rPr>
        <w:t>2</w:t>
      </w:r>
      <w:r w:rsidRPr="00EE51D7">
        <w:rPr>
          <w:lang w:val="en"/>
        </w:rPr>
        <w:t>) greater than 0.998 as well as a standard error calibration less than 0.098. The results demonstrated that Mid-</w:t>
      </w:r>
      <w:hyperlink r:id="rId19" w:history="1">
        <w:r w:rsidRPr="00EE51D7">
          <w:rPr>
            <w:rStyle w:val="a7"/>
            <w:color w:val="auto"/>
            <w:u w:val="none"/>
            <w:lang w:val="en"/>
          </w:rPr>
          <w:t>FTIR</w:t>
        </w:r>
      </w:hyperlink>
      <w:r w:rsidRPr="00EE51D7">
        <w:rPr>
          <w:lang w:val="en"/>
        </w:rPr>
        <w:t xml:space="preserve"> spectroscopy in combination with multivariate analysis can be effectively used for to quantify the capsaicin, ascorbic acid, total phenol content, and antioxidant activity of </w:t>
      </w:r>
      <w:r w:rsidRPr="00EE51D7">
        <w:rPr>
          <w:rStyle w:val="a3"/>
          <w:lang w:val="en"/>
        </w:rPr>
        <w:t>Capsicum annuum</w:t>
      </w:r>
      <w:r w:rsidRPr="00EE51D7">
        <w:rPr>
          <w:lang w:val="en"/>
        </w:rPr>
        <w:t xml:space="preserve"> var. serrano. Mid-</w:t>
      </w:r>
      <w:hyperlink r:id="rId20" w:history="1">
        <w:r w:rsidRPr="00EE51D7">
          <w:rPr>
            <w:rStyle w:val="a7"/>
            <w:color w:val="auto"/>
            <w:u w:val="none"/>
            <w:lang w:val="en"/>
          </w:rPr>
          <w:t>FTIR</w:t>
        </w:r>
      </w:hyperlink>
      <w:r w:rsidRPr="00EE51D7">
        <w:rPr>
          <w:lang w:val="en"/>
        </w:rPr>
        <w:t xml:space="preserve"> spectroscopy in combination with multivariate calibration offers rapid, easy sample preparation, is environmentally friendly, and is operationally uncomplicated, demonstrating the significant advantages of the chemometric models compared with conventional methods of analysis.</w:t>
      </w:r>
    </w:p>
    <w:p w:rsidR="00EE51D7" w:rsidRDefault="00EE51D7" w:rsidP="00EE51D7">
      <w:pPr>
        <w:wordWrap/>
        <w:adjustRightInd w:val="0"/>
        <w:jc w:val="left"/>
        <w:rPr>
          <w:b/>
          <w:lang w:val="en"/>
        </w:rPr>
      </w:pPr>
    </w:p>
    <w:p w:rsidR="00EE51D7" w:rsidRPr="00EE51D7" w:rsidRDefault="00EE51D7" w:rsidP="00EE51D7">
      <w:pPr>
        <w:wordWrap/>
        <w:adjustRightInd w:val="0"/>
        <w:jc w:val="left"/>
        <w:rPr>
          <w:rFonts w:eastAsiaTheme="minorHAnsi"/>
          <w:b/>
          <w:szCs w:val="20"/>
        </w:rPr>
      </w:pPr>
      <w:proofErr w:type="gramStart"/>
      <w:r w:rsidRPr="00EE51D7">
        <w:rPr>
          <w:b/>
          <w:lang w:val="en"/>
        </w:rPr>
        <w:t>Sunmin Park, Sun Young Park, Kwang Soo Kim, Geun Young Seo, Suna Kang</w:t>
      </w:r>
      <w:r w:rsidRPr="00EE51D7">
        <w:rPr>
          <w:rFonts w:hint="eastAsia"/>
          <w:b/>
          <w:lang w:val="en"/>
        </w:rPr>
        <w:t>.</w:t>
      </w:r>
      <w:proofErr w:type="gramEnd"/>
      <w:r w:rsidRPr="00EE51D7">
        <w:rPr>
          <w:rFonts w:hint="eastAsia"/>
          <w:b/>
          <w:lang w:val="en"/>
        </w:rPr>
        <w:t xml:space="preserve"> </w:t>
      </w:r>
      <w:r w:rsidRPr="00EE51D7">
        <w:rPr>
          <w:b/>
          <w:lang w:val="en"/>
        </w:rPr>
        <w:t>Rose hip alleviates pain and disease progression in rats with monoiodoacetate induced osteoarthritis</w:t>
      </w:r>
      <w:r w:rsidRPr="00EE51D7">
        <w:rPr>
          <w:rFonts w:hint="eastAsia"/>
          <w:b/>
          <w:lang w:val="en"/>
        </w:rPr>
        <w:t xml:space="preserve">. </w:t>
      </w:r>
      <w:r w:rsidRPr="00EE51D7">
        <w:rPr>
          <w:rFonts w:eastAsiaTheme="minorHAnsi"/>
          <w:b/>
          <w:szCs w:val="20"/>
        </w:rPr>
        <w:t>J. Korean Soc. Appl. Biol. Chem. 5</w:t>
      </w:r>
      <w:r w:rsidRPr="00EE51D7">
        <w:rPr>
          <w:rFonts w:eastAsiaTheme="minorHAnsi" w:hint="eastAsia"/>
          <w:b/>
          <w:szCs w:val="20"/>
        </w:rPr>
        <w:t>7</w:t>
      </w:r>
      <w:r w:rsidRPr="00EE51D7">
        <w:rPr>
          <w:rFonts w:eastAsiaTheme="minorHAnsi"/>
          <w:b/>
          <w:szCs w:val="20"/>
        </w:rPr>
        <w:t>(</w:t>
      </w:r>
      <w:r w:rsidR="00D514DA">
        <w:rPr>
          <w:rFonts w:eastAsiaTheme="minorHAnsi" w:hint="eastAsia"/>
          <w:b/>
          <w:szCs w:val="20"/>
        </w:rPr>
        <w:t>2</w:t>
      </w:r>
      <w:r w:rsidRPr="00EE51D7">
        <w:rPr>
          <w:rFonts w:eastAsiaTheme="minorHAnsi"/>
          <w:b/>
          <w:szCs w:val="20"/>
        </w:rPr>
        <w:t>):</w:t>
      </w:r>
      <w:r w:rsidRPr="00EE51D7">
        <w:rPr>
          <w:rFonts w:eastAsiaTheme="minorHAnsi" w:hint="eastAsia"/>
          <w:b/>
          <w:szCs w:val="20"/>
        </w:rPr>
        <w:t>143</w:t>
      </w:r>
      <w:r w:rsidRPr="00EE51D7">
        <w:rPr>
          <w:rFonts w:eastAsiaTheme="minorHAnsi"/>
          <w:b/>
          <w:szCs w:val="20"/>
        </w:rPr>
        <w:t>-</w:t>
      </w:r>
      <w:r w:rsidRPr="00EE51D7">
        <w:rPr>
          <w:rFonts w:eastAsiaTheme="minorHAnsi" w:hint="eastAsia"/>
          <w:b/>
          <w:szCs w:val="20"/>
        </w:rPr>
        <w:t>151</w:t>
      </w:r>
    </w:p>
    <w:p w:rsidR="00EE51D7" w:rsidRDefault="00EE51D7" w:rsidP="00EE51D7">
      <w:pPr>
        <w:wordWrap/>
        <w:adjustRightInd w:val="0"/>
        <w:jc w:val="left"/>
        <w:rPr>
          <w:b/>
          <w:lang w:val="en"/>
        </w:rPr>
      </w:pPr>
      <w:r>
        <w:rPr>
          <w:lang w:val="en"/>
        </w:rPr>
        <w:t xml:space="preserve">Although rose hip administration reduces pain and stiffness in patients with osteoarthritis, the mechanism of rose hip to alleviate primary symptoms has not been investigated. We examined how two types of </w:t>
      </w:r>
      <w:r>
        <w:rPr>
          <w:rStyle w:val="a3"/>
          <w:lang w:val="en"/>
        </w:rPr>
        <w:t>Rosa canina</w:t>
      </w:r>
      <w:r>
        <w:rPr>
          <w:lang w:val="en"/>
        </w:rPr>
        <w:t xml:space="preserve">, grown in Denmark (I-Flex) and Coesam in Chile, attenuate the osteoarthritis symptoms in male rats with osteoarthritis. Therefore pain-related behaviors were evaluated, and histological changes and cytokine expression in the articular cartilage of right knee induced osteoarthritis were assessed via intra-articular monoiodoacetate (MIA) injection. The right knee induced swollen knee, limping legs, and disproportional weight distribution into the right hind paw, and reduced maximum velocity to run on a treadmill from day 3 after MIA injection. The symptoms were exacerbated up to about 2 weeks and remained steady until day 21. Overall the osteoarthritis symptoms in MIA-injected control rats did not significantly change over the experimental period. After 21 days, bone mineral density in right leg and knee had greatly decreased in rats injected with MIA. These symptoms were related to increased expression of matrix metalloprotinase (MMP)-3 and MMP-13 in articular cartilage that degraded collage and </w:t>
      </w:r>
      <w:r w:rsidRPr="00EE51D7">
        <w:rPr>
          <w:lang w:val="en"/>
        </w:rPr>
        <w:t xml:space="preserve">elevated the production of </w:t>
      </w:r>
      <w:hyperlink r:id="rId21" w:history="1">
        <w:r w:rsidRPr="00EE51D7">
          <w:rPr>
            <w:rStyle w:val="a7"/>
            <w:color w:val="auto"/>
            <w:u w:val="none"/>
            <w:lang w:val="en"/>
          </w:rPr>
          <w:t>TNF-α</w:t>
        </w:r>
      </w:hyperlink>
      <w:r w:rsidRPr="00EE51D7">
        <w:rPr>
          <w:lang w:val="en"/>
        </w:rPr>
        <w:t xml:space="preserve">, IL-1β, and IL-6. However, both types of rose hip markedly </w:t>
      </w:r>
      <w:r>
        <w:rPr>
          <w:lang w:val="en"/>
        </w:rPr>
        <w:t>attenuated all of the symptoms experienced by the control and overall symptoms from day 3 were improved at day 21. However, some symptoms of osteoarthrit remained and there was no difference between both rose hips for alleviating osteoarthritis symptoms. In conclusion, rose hips from Denmark and Coesam in Chile are potential therapeutic agents for the protection of articular cartilage against progression of osteoarthritis.</w:t>
      </w:r>
    </w:p>
    <w:p w:rsidR="00EE51D7" w:rsidRDefault="00EE51D7" w:rsidP="00EE51D7">
      <w:pPr>
        <w:wordWrap/>
        <w:adjustRightInd w:val="0"/>
        <w:jc w:val="left"/>
        <w:rPr>
          <w:b/>
          <w:lang w:val="en"/>
        </w:rPr>
      </w:pPr>
    </w:p>
    <w:p w:rsidR="00EE51D7" w:rsidRPr="00EE51D7" w:rsidRDefault="00EE51D7" w:rsidP="00EE51D7">
      <w:pPr>
        <w:wordWrap/>
        <w:adjustRightInd w:val="0"/>
        <w:jc w:val="left"/>
        <w:rPr>
          <w:rFonts w:eastAsiaTheme="minorHAnsi"/>
          <w:b/>
          <w:szCs w:val="20"/>
        </w:rPr>
      </w:pPr>
      <w:r w:rsidRPr="00EE51D7">
        <w:rPr>
          <w:b/>
          <w:lang w:val="en"/>
        </w:rPr>
        <w:t>Muhammad Yasin, Masood Sadiq Butt, Adeela Yasmin, Shahid Bashir</w:t>
      </w:r>
      <w:r w:rsidRPr="00EE51D7">
        <w:rPr>
          <w:rFonts w:hint="eastAsia"/>
          <w:b/>
          <w:lang w:val="en"/>
        </w:rPr>
        <w:t xml:space="preserve">. </w:t>
      </w:r>
      <w:proofErr w:type="gramStart"/>
      <w:r w:rsidRPr="00EE51D7">
        <w:rPr>
          <w:b/>
          <w:lang w:val="en"/>
        </w:rPr>
        <w:t xml:space="preserve">Chemical, antioxidant </w:t>
      </w:r>
      <w:r w:rsidRPr="00EE51D7">
        <w:rPr>
          <w:b/>
          <w:lang w:val="en"/>
        </w:rPr>
        <w:lastRenderedPageBreak/>
        <w:t>and sensory profiling of vitamin K-rich dietary sources</w:t>
      </w:r>
      <w:r w:rsidRPr="00EE51D7">
        <w:rPr>
          <w:rFonts w:hint="eastAsia"/>
          <w:b/>
          <w:lang w:val="en"/>
        </w:rPr>
        <w:t>.</w:t>
      </w:r>
      <w:proofErr w:type="gramEnd"/>
      <w:r w:rsidRPr="00EE51D7">
        <w:rPr>
          <w:rFonts w:hint="eastAsia"/>
          <w:b/>
          <w:lang w:val="en"/>
        </w:rPr>
        <w:t xml:space="preserve"> </w:t>
      </w:r>
      <w:r w:rsidRPr="00EE51D7">
        <w:rPr>
          <w:rFonts w:eastAsiaTheme="minorHAnsi"/>
          <w:b/>
          <w:szCs w:val="20"/>
        </w:rPr>
        <w:t>J. Korean Soc. Appl. Biol. Chem. 5</w:t>
      </w:r>
      <w:r w:rsidRPr="00EE51D7">
        <w:rPr>
          <w:rFonts w:eastAsiaTheme="minorHAnsi" w:hint="eastAsia"/>
          <w:b/>
          <w:szCs w:val="20"/>
        </w:rPr>
        <w:t>7</w:t>
      </w:r>
      <w:r w:rsidRPr="00EE51D7">
        <w:rPr>
          <w:rFonts w:eastAsiaTheme="minorHAnsi"/>
          <w:b/>
          <w:szCs w:val="20"/>
        </w:rPr>
        <w:t>(</w:t>
      </w:r>
      <w:r w:rsidR="00D514DA">
        <w:rPr>
          <w:rFonts w:eastAsiaTheme="minorHAnsi" w:hint="eastAsia"/>
          <w:b/>
          <w:szCs w:val="20"/>
        </w:rPr>
        <w:t>2</w:t>
      </w:r>
      <w:r w:rsidRPr="00EE51D7">
        <w:rPr>
          <w:rFonts w:eastAsiaTheme="minorHAnsi"/>
          <w:b/>
          <w:szCs w:val="20"/>
        </w:rPr>
        <w:t>):</w:t>
      </w:r>
      <w:r w:rsidRPr="00EE51D7">
        <w:rPr>
          <w:rFonts w:eastAsiaTheme="minorHAnsi" w:hint="eastAsia"/>
          <w:b/>
          <w:szCs w:val="20"/>
        </w:rPr>
        <w:t>153</w:t>
      </w:r>
      <w:r w:rsidRPr="00EE51D7">
        <w:rPr>
          <w:rFonts w:eastAsiaTheme="minorHAnsi"/>
          <w:b/>
          <w:szCs w:val="20"/>
        </w:rPr>
        <w:t>-</w:t>
      </w:r>
      <w:r w:rsidRPr="00EE51D7">
        <w:rPr>
          <w:rFonts w:eastAsiaTheme="minorHAnsi" w:hint="eastAsia"/>
          <w:b/>
          <w:szCs w:val="20"/>
        </w:rPr>
        <w:t>160</w:t>
      </w:r>
    </w:p>
    <w:p w:rsidR="00EE51D7" w:rsidRPr="00EE51D7" w:rsidRDefault="00EE51D7" w:rsidP="00EE51D7">
      <w:pPr>
        <w:wordWrap/>
        <w:adjustRightInd w:val="0"/>
        <w:jc w:val="left"/>
        <w:rPr>
          <w:b/>
          <w:lang w:val="en"/>
        </w:rPr>
      </w:pPr>
      <w:r>
        <w:rPr>
          <w:lang w:val="en"/>
        </w:rPr>
        <w:t xml:space="preserve">In present research, vitamin K-rich dietary food products were prepared from spinach &amp; soybean and evaluated for nutritional factors, phylloquinone and menaquinone-7 (MK-7) contents and sensory attributes. For the purpose, two spinach-based products (fresh cooked spinach (FCS), reconstituted spinach (RS), and fermented soybean (natto A; NA and Natto B; NB) were formulated. Nutritional composition indicated that natto were rich in protein and fat compared to spinach-based products. They also contained appreciable amount of mineral i.e. potassium, magnesium, calcium zinc, sodium cupper, and iron. High performance liquid chromatography revealed that FCS contained 368.81±13.96 μg/ 100 g of phylloquinone followed by 270.07±9.45 μg/100 g in RS, whereas minimum value 26.90±0.94 μg/100 g was observed in NA. However, maximum MK-7 concentration was recorded in NA at 803.82±21.14 μg/100 g trailed by NB 681.35±16.85 μg/100 g. On the contrary, MK-7 was not detected in the spinach-based products. Antioxidant indices of products indicated that spinach-based products contained higher amount of the total phenolic content, DPPH free radical-scavenging activity, ferric reducing antioxidant power </w:t>
      </w:r>
      <w:r w:rsidRPr="00EE51D7">
        <w:rPr>
          <w:lang w:val="en"/>
        </w:rPr>
        <w:t>(</w:t>
      </w:r>
      <w:hyperlink r:id="rId22" w:history="1">
        <w:r w:rsidRPr="00EE51D7">
          <w:rPr>
            <w:rStyle w:val="a7"/>
            <w:color w:val="auto"/>
            <w:u w:val="none"/>
            <w:lang w:val="en"/>
          </w:rPr>
          <w:t>FRAP</w:t>
        </w:r>
      </w:hyperlink>
      <w:r w:rsidRPr="00EE51D7">
        <w:rPr>
          <w:lang w:val="en"/>
        </w:rPr>
        <w:t xml:space="preserve">), </w:t>
      </w:r>
      <w:r>
        <w:rPr>
          <w:lang w:val="en"/>
        </w:rPr>
        <w:t>and antioxidant activity compared to natto. Sensory response of the products showed that spinach-based products attained higher scores than those of natto A and B. Conclusively, FCS and NA contained sufficient amount of phylloquinone and MK-7 along with antioxidant activity and has higher potential to modulate the coagulation and bone related abnormalities.</w:t>
      </w:r>
    </w:p>
    <w:p w:rsidR="00EE51D7" w:rsidRDefault="00EE51D7" w:rsidP="00EE51D7">
      <w:pPr>
        <w:wordWrap/>
        <w:adjustRightInd w:val="0"/>
        <w:jc w:val="left"/>
        <w:rPr>
          <w:lang w:val="en"/>
        </w:rPr>
      </w:pPr>
    </w:p>
    <w:p w:rsidR="00EE51D7" w:rsidRPr="00EE51D7" w:rsidRDefault="00EE51D7" w:rsidP="00EE51D7">
      <w:pPr>
        <w:wordWrap/>
        <w:adjustRightInd w:val="0"/>
        <w:jc w:val="left"/>
        <w:rPr>
          <w:rFonts w:eastAsiaTheme="minorHAnsi"/>
          <w:b/>
          <w:szCs w:val="20"/>
        </w:rPr>
      </w:pPr>
      <w:r w:rsidRPr="00EE51D7">
        <w:rPr>
          <w:b/>
          <w:lang w:val="en"/>
        </w:rPr>
        <w:t xml:space="preserve">Ui-Jeong Yang, Sanghoon </w:t>
      </w:r>
      <w:proofErr w:type="gramStart"/>
      <w:r w:rsidRPr="00EE51D7">
        <w:rPr>
          <w:b/>
          <w:lang w:val="en"/>
        </w:rPr>
        <w:t>Ko</w:t>
      </w:r>
      <w:proofErr w:type="gramEnd"/>
      <w:r w:rsidRPr="00EE51D7">
        <w:rPr>
          <w:b/>
          <w:lang w:val="en"/>
        </w:rPr>
        <w:t>, Soon-Mi Shim</w:t>
      </w:r>
      <w:r w:rsidRPr="00EE51D7">
        <w:rPr>
          <w:rFonts w:hint="eastAsia"/>
          <w:b/>
          <w:lang w:val="en"/>
        </w:rPr>
        <w:t xml:space="preserve">. </w:t>
      </w:r>
      <w:r w:rsidRPr="00EE51D7">
        <w:rPr>
          <w:b/>
          <w:lang w:val="en"/>
        </w:rPr>
        <w:t>Vitamin C from standardized water spinach extract on inhibition of cytotoxicity and oxidative stress induced by heavy metals in HepG2 cells</w:t>
      </w:r>
      <w:r w:rsidRPr="00EE51D7">
        <w:rPr>
          <w:rFonts w:hint="eastAsia"/>
          <w:b/>
          <w:lang w:val="en"/>
        </w:rPr>
        <w:t xml:space="preserve">. </w:t>
      </w:r>
      <w:r w:rsidRPr="00EE51D7">
        <w:rPr>
          <w:rFonts w:eastAsiaTheme="minorHAnsi"/>
          <w:b/>
          <w:szCs w:val="20"/>
        </w:rPr>
        <w:t>J. Korean Soc. Appl. Biol. Chem. 5</w:t>
      </w:r>
      <w:r w:rsidRPr="00EE51D7">
        <w:rPr>
          <w:rFonts w:eastAsiaTheme="minorHAnsi" w:hint="eastAsia"/>
          <w:b/>
          <w:szCs w:val="20"/>
        </w:rPr>
        <w:t>7</w:t>
      </w:r>
      <w:r w:rsidRPr="00EE51D7">
        <w:rPr>
          <w:rFonts w:eastAsiaTheme="minorHAnsi"/>
          <w:b/>
          <w:szCs w:val="20"/>
        </w:rPr>
        <w:t>(</w:t>
      </w:r>
      <w:r w:rsidR="00D514DA">
        <w:rPr>
          <w:rFonts w:eastAsiaTheme="minorHAnsi" w:hint="eastAsia"/>
          <w:b/>
          <w:szCs w:val="20"/>
        </w:rPr>
        <w:t>2</w:t>
      </w:r>
      <w:r w:rsidRPr="00EE51D7">
        <w:rPr>
          <w:rFonts w:eastAsiaTheme="minorHAnsi"/>
          <w:b/>
          <w:szCs w:val="20"/>
        </w:rPr>
        <w:t>):</w:t>
      </w:r>
      <w:r w:rsidRPr="00EE51D7">
        <w:rPr>
          <w:rFonts w:eastAsiaTheme="minorHAnsi" w:hint="eastAsia"/>
          <w:b/>
          <w:szCs w:val="20"/>
        </w:rPr>
        <w:t>161</w:t>
      </w:r>
      <w:r w:rsidRPr="00EE51D7">
        <w:rPr>
          <w:rFonts w:eastAsiaTheme="minorHAnsi"/>
          <w:b/>
          <w:szCs w:val="20"/>
        </w:rPr>
        <w:t>-</w:t>
      </w:r>
      <w:r w:rsidRPr="00EE51D7">
        <w:rPr>
          <w:rFonts w:eastAsiaTheme="minorHAnsi" w:hint="eastAsia"/>
          <w:b/>
          <w:szCs w:val="20"/>
        </w:rPr>
        <w:t>166</w:t>
      </w:r>
    </w:p>
    <w:p w:rsidR="00EE51D7" w:rsidRDefault="00EE51D7" w:rsidP="00EE51D7">
      <w:pPr>
        <w:wordWrap/>
        <w:adjustRightInd w:val="0"/>
        <w:jc w:val="left"/>
        <w:rPr>
          <w:lang w:val="en"/>
        </w:rPr>
      </w:pPr>
      <w:r>
        <w:rPr>
          <w:lang w:val="en"/>
        </w:rPr>
        <w:t>Inhibitory effects of water extract of water spinach (WEWS) on cytotoxicity and oxidative stress induced by heavy metals were examined. Antioxidant activities of WEWS were expressed as vitamin C equivalent antioxidant capacity in 238 mg/100 g of water spinach using ABTS</w:t>
      </w:r>
      <w:r>
        <w:rPr>
          <w:vertAlign w:val="superscript"/>
          <w:lang w:val="en"/>
        </w:rPr>
        <w:t>·</w:t>
      </w:r>
      <w:r>
        <w:rPr>
          <w:rFonts w:ascii="바탕" w:eastAsia="바탕" w:hAnsi="바탕" w:cs="바탕" w:hint="eastAsia"/>
          <w:vertAlign w:val="superscript"/>
          <w:lang w:val="en"/>
        </w:rPr>
        <w:t>−</w:t>
      </w:r>
      <w:r>
        <w:rPr>
          <w:lang w:val="en"/>
        </w:rPr>
        <w:t xml:space="preserve"> scavenging assay. Vitamin C was identified as a major bioactive component in WEWS by using UPLC/MS. The content of vitamin C was 42 mg from 100 g of dried powder. 3-(4</w:t>
      </w:r>
      <w:proofErr w:type="gramStart"/>
      <w:r>
        <w:rPr>
          <w:lang w:val="en"/>
        </w:rPr>
        <w:t>,5</w:t>
      </w:r>
      <w:proofErr w:type="gramEnd"/>
      <w:r>
        <w:rPr>
          <w:lang w:val="en"/>
        </w:rPr>
        <w:t>-dimethylthiazol-2-yl)-2,5-diphenyltetrazolium bromide (a yellow tetrazole) assay and dichlorofluorescein assay were conducted to measure cytotoxicity and generation of reactive oxygen species (ROS) caused by heavy metals, respectively. Cytotoxicity was inhibited at the concentrations of 1.06, 1.06, 1.06, and 2.65 mg/L of WEWS for Cd, As, Pb, and Hg, respectively. Pretreatment of WEWS in HepG2 cell attenuated the generation of ROS in a dose-dependent manner. Results of present study suggest that WEWS mainly containing vitamin C could be effective dietary source for reducing cytotoxicity and oxidative stress-induced heavy metals in HepG2 cell.</w:t>
      </w:r>
    </w:p>
    <w:p w:rsidR="00EE51D7" w:rsidRDefault="00EE51D7" w:rsidP="00EE51D7">
      <w:pPr>
        <w:wordWrap/>
        <w:adjustRightInd w:val="0"/>
        <w:jc w:val="left"/>
        <w:rPr>
          <w:rFonts w:eastAsiaTheme="minorHAnsi"/>
          <w:b/>
          <w:szCs w:val="20"/>
        </w:rPr>
      </w:pPr>
    </w:p>
    <w:p w:rsidR="00EE51D7" w:rsidRDefault="00EE51D7" w:rsidP="00EE51D7">
      <w:pPr>
        <w:wordWrap/>
        <w:adjustRightInd w:val="0"/>
        <w:jc w:val="left"/>
        <w:rPr>
          <w:rFonts w:eastAsiaTheme="minorHAnsi"/>
          <w:b/>
          <w:szCs w:val="20"/>
        </w:rPr>
      </w:pPr>
      <w:r w:rsidRPr="00EE51D7">
        <w:rPr>
          <w:rFonts w:eastAsiaTheme="minorHAnsi"/>
          <w:b/>
          <w:szCs w:val="20"/>
        </w:rPr>
        <w:t>Gui Jie Li, Yu Qian, Peng Sun, Xia Feng, Kai Zhu, Xin Zhao</w:t>
      </w:r>
      <w:r w:rsidRPr="00EE51D7">
        <w:rPr>
          <w:rFonts w:eastAsiaTheme="minorHAnsi" w:hint="eastAsia"/>
          <w:b/>
          <w:szCs w:val="20"/>
        </w:rPr>
        <w:t xml:space="preserve">. </w:t>
      </w:r>
      <w:proofErr w:type="gramStart"/>
      <w:r w:rsidRPr="00EE51D7">
        <w:rPr>
          <w:b/>
          <w:lang w:val="en"/>
        </w:rPr>
        <w:t xml:space="preserve">Preventive effect of polysaccharide </w:t>
      </w:r>
      <w:r w:rsidRPr="00EE51D7">
        <w:rPr>
          <w:b/>
          <w:lang w:val="en"/>
        </w:rPr>
        <w:lastRenderedPageBreak/>
        <w:t xml:space="preserve">of </w:t>
      </w:r>
      <w:r w:rsidRPr="00EE51D7">
        <w:rPr>
          <w:rStyle w:val="a3"/>
          <w:b/>
          <w:lang w:val="en"/>
        </w:rPr>
        <w:t>Larimichthys Crocea</w:t>
      </w:r>
      <w:r w:rsidRPr="00EE51D7">
        <w:rPr>
          <w:b/>
          <w:lang w:val="en"/>
        </w:rPr>
        <w:t xml:space="preserve"> swimming bladder on activated carbon-induced constipation in mice</w:t>
      </w:r>
      <w:r w:rsidRPr="00EE51D7">
        <w:rPr>
          <w:rFonts w:hint="eastAsia"/>
          <w:b/>
          <w:lang w:val="en"/>
        </w:rPr>
        <w:t>.</w:t>
      </w:r>
      <w:proofErr w:type="gramEnd"/>
      <w:r w:rsidRPr="00EE51D7">
        <w:rPr>
          <w:rFonts w:hint="eastAsia"/>
          <w:b/>
          <w:lang w:val="en"/>
        </w:rPr>
        <w:t xml:space="preserve"> </w:t>
      </w:r>
      <w:r w:rsidRPr="00EE51D7">
        <w:rPr>
          <w:rFonts w:eastAsiaTheme="minorHAnsi"/>
          <w:b/>
          <w:szCs w:val="20"/>
        </w:rPr>
        <w:t>J. Korean Soc. Appl. Biol. Chem. 5</w:t>
      </w:r>
      <w:r w:rsidRPr="00EE51D7">
        <w:rPr>
          <w:rFonts w:eastAsiaTheme="minorHAnsi" w:hint="eastAsia"/>
          <w:b/>
          <w:szCs w:val="20"/>
        </w:rPr>
        <w:t>7</w:t>
      </w:r>
      <w:r w:rsidRPr="00EE51D7">
        <w:rPr>
          <w:rFonts w:eastAsiaTheme="minorHAnsi"/>
          <w:b/>
          <w:szCs w:val="20"/>
        </w:rPr>
        <w:t>(</w:t>
      </w:r>
      <w:r w:rsidR="00D514DA">
        <w:rPr>
          <w:rFonts w:eastAsiaTheme="minorHAnsi" w:hint="eastAsia"/>
          <w:b/>
          <w:szCs w:val="20"/>
        </w:rPr>
        <w:t>2</w:t>
      </w:r>
      <w:r w:rsidRPr="00EE51D7">
        <w:rPr>
          <w:rFonts w:eastAsiaTheme="minorHAnsi"/>
          <w:b/>
          <w:szCs w:val="20"/>
        </w:rPr>
        <w:t>):</w:t>
      </w:r>
      <w:r w:rsidRPr="00EE51D7">
        <w:rPr>
          <w:rFonts w:eastAsiaTheme="minorHAnsi" w:hint="eastAsia"/>
          <w:b/>
          <w:szCs w:val="20"/>
        </w:rPr>
        <w:t>16</w:t>
      </w:r>
      <w:r>
        <w:rPr>
          <w:rFonts w:eastAsiaTheme="minorHAnsi" w:hint="eastAsia"/>
          <w:b/>
          <w:szCs w:val="20"/>
        </w:rPr>
        <w:t>7</w:t>
      </w:r>
      <w:r w:rsidRPr="00EE51D7">
        <w:rPr>
          <w:rFonts w:eastAsiaTheme="minorHAnsi"/>
          <w:b/>
          <w:szCs w:val="20"/>
        </w:rPr>
        <w:t>-</w:t>
      </w:r>
      <w:r w:rsidRPr="00EE51D7">
        <w:rPr>
          <w:rFonts w:eastAsiaTheme="minorHAnsi" w:hint="eastAsia"/>
          <w:b/>
          <w:szCs w:val="20"/>
        </w:rPr>
        <w:t>1</w:t>
      </w:r>
      <w:r>
        <w:rPr>
          <w:rFonts w:eastAsiaTheme="minorHAnsi" w:hint="eastAsia"/>
          <w:b/>
          <w:szCs w:val="20"/>
        </w:rPr>
        <w:t>72</w:t>
      </w:r>
    </w:p>
    <w:p w:rsidR="00EE51D7" w:rsidRDefault="00EE51D7" w:rsidP="00EE51D7">
      <w:pPr>
        <w:wordWrap/>
        <w:adjustRightInd w:val="0"/>
        <w:jc w:val="left"/>
        <w:rPr>
          <w:lang w:val="en"/>
        </w:rPr>
      </w:pPr>
      <w:r>
        <w:rPr>
          <w:lang w:val="en"/>
        </w:rPr>
        <w:t xml:space="preserve">Effects of polysaccharide of </w:t>
      </w:r>
      <w:r>
        <w:rPr>
          <w:rStyle w:val="a3"/>
          <w:lang w:val="en"/>
        </w:rPr>
        <w:t>Larimichthys crocea</w:t>
      </w:r>
      <w:r>
        <w:rPr>
          <w:lang w:val="en"/>
        </w:rPr>
        <w:t xml:space="preserve"> swimming bladder (PLCSB) on activated carbon-induced constipation in ICR mice were investigated. ICR mice were subjected to oral administration with lactic acid bacteria for 9 days. Body weight, diet and drinking intake, defecation status, gastrointestinal transit, and defecation time, as well as motilin (MTL), gastrin (Gas), endothelin (ET), somatostatin (SS), acetylcholinesterase (AChE), substance P (SP), and vasoactive intestinal peptide (VIP) levels in serum were used to evaluate the preventive effects of PLCSB on constipation. Bisacodyl, a laxative drug, was used as a positive control. The time to the first black stool defecation for normal, control, bisacodyl-treated (100 mg/kg), 50 and 100 mg/kg PLCSB-treated mice were 88, 202, 126, 155, and 135 min, respectively. Following the consumption of oral administration of 50 and 100 mg/kg PLCSB or bisacodyl (100 mg/kg), the gastrointestinal transit was reduced to 62.6, 78.3, and 90.2%, respectively. The serum levels of MTL, Gas, ET, AChE, SP, and VIP were significantly increased, and the serum levels of SS were reduced in the mice treated with PLCSB compared with those in the untreated control mice (</w:t>
      </w:r>
      <w:r>
        <w:rPr>
          <w:rStyle w:val="a3"/>
          <w:lang w:val="en"/>
        </w:rPr>
        <w:t>p</w:t>
      </w:r>
      <w:r>
        <w:rPr>
          <w:lang w:val="en"/>
        </w:rPr>
        <w:t xml:space="preserve"> &lt;0.05). These results demonstrate that PLCSB has preventive effects on mouse constipation and high concentration of that demonstrated the better functional activity.</w:t>
      </w:r>
    </w:p>
    <w:p w:rsidR="00EE51D7" w:rsidRDefault="00EE51D7" w:rsidP="00EE51D7">
      <w:pPr>
        <w:wordWrap/>
        <w:adjustRightInd w:val="0"/>
        <w:jc w:val="left"/>
        <w:rPr>
          <w:lang w:val="en"/>
        </w:rPr>
      </w:pPr>
    </w:p>
    <w:p w:rsidR="00003F7D" w:rsidRPr="00003F7D" w:rsidRDefault="00EE51D7" w:rsidP="00003F7D">
      <w:pPr>
        <w:wordWrap/>
        <w:adjustRightInd w:val="0"/>
        <w:jc w:val="left"/>
        <w:rPr>
          <w:rFonts w:eastAsiaTheme="minorHAnsi"/>
          <w:b/>
          <w:szCs w:val="20"/>
        </w:rPr>
      </w:pPr>
      <w:proofErr w:type="gramStart"/>
      <w:r w:rsidRPr="00003F7D">
        <w:rPr>
          <w:rFonts w:eastAsiaTheme="minorHAnsi"/>
          <w:b/>
          <w:szCs w:val="20"/>
        </w:rPr>
        <w:t>Ju-Hyun Han, Min-Ji Kim, Han-Seung Shin</w:t>
      </w:r>
      <w:r w:rsidRPr="00003F7D">
        <w:rPr>
          <w:rFonts w:eastAsiaTheme="minorHAnsi" w:hint="eastAsia"/>
          <w:b/>
          <w:szCs w:val="20"/>
        </w:rPr>
        <w:t>.</w:t>
      </w:r>
      <w:proofErr w:type="gramEnd"/>
      <w:r w:rsidRPr="00003F7D">
        <w:rPr>
          <w:rFonts w:eastAsiaTheme="minorHAnsi" w:hint="eastAsia"/>
          <w:b/>
          <w:szCs w:val="20"/>
        </w:rPr>
        <w:t xml:space="preserve"> </w:t>
      </w:r>
      <w:proofErr w:type="gramStart"/>
      <w:r w:rsidRPr="00003F7D">
        <w:rPr>
          <w:b/>
          <w:lang w:val="en"/>
        </w:rPr>
        <w:t>Evaluation of polycyclic aromatic hydrocarbon contents and risk assessment for infant formula in Korea</w:t>
      </w:r>
      <w:r w:rsidR="00003F7D" w:rsidRPr="00003F7D">
        <w:rPr>
          <w:rFonts w:hint="eastAsia"/>
          <w:b/>
          <w:lang w:val="en"/>
        </w:rPr>
        <w:t>.</w:t>
      </w:r>
      <w:proofErr w:type="gramEnd"/>
      <w:r w:rsidR="00003F7D" w:rsidRPr="00003F7D">
        <w:rPr>
          <w:rFonts w:hint="eastAsia"/>
          <w:b/>
          <w:lang w:val="en"/>
        </w:rPr>
        <w:t xml:space="preserve"> </w:t>
      </w:r>
      <w:r w:rsidR="00003F7D" w:rsidRPr="00003F7D">
        <w:rPr>
          <w:rFonts w:eastAsiaTheme="minorHAnsi"/>
          <w:b/>
          <w:szCs w:val="20"/>
        </w:rPr>
        <w:t>J. Korean Soc. Appl. Biol. Chem. 5</w:t>
      </w:r>
      <w:r w:rsidR="00003F7D" w:rsidRPr="00003F7D">
        <w:rPr>
          <w:rFonts w:eastAsiaTheme="minorHAnsi" w:hint="eastAsia"/>
          <w:b/>
          <w:szCs w:val="20"/>
        </w:rPr>
        <w:t>7</w:t>
      </w:r>
      <w:r w:rsidR="00003F7D" w:rsidRPr="00003F7D">
        <w:rPr>
          <w:rFonts w:eastAsiaTheme="minorHAnsi"/>
          <w:b/>
          <w:szCs w:val="20"/>
        </w:rPr>
        <w:t>(</w:t>
      </w:r>
      <w:r w:rsidR="00D514DA">
        <w:rPr>
          <w:rFonts w:eastAsiaTheme="minorHAnsi" w:hint="eastAsia"/>
          <w:b/>
          <w:szCs w:val="20"/>
        </w:rPr>
        <w:t>2</w:t>
      </w:r>
      <w:r w:rsidR="00003F7D" w:rsidRPr="00003F7D">
        <w:rPr>
          <w:rFonts w:eastAsiaTheme="minorHAnsi"/>
          <w:b/>
          <w:szCs w:val="20"/>
        </w:rPr>
        <w:t>):</w:t>
      </w:r>
      <w:r w:rsidR="00003F7D" w:rsidRPr="00003F7D">
        <w:rPr>
          <w:rFonts w:eastAsiaTheme="minorHAnsi" w:hint="eastAsia"/>
          <w:b/>
          <w:szCs w:val="20"/>
        </w:rPr>
        <w:t>173</w:t>
      </w:r>
      <w:r w:rsidR="00003F7D" w:rsidRPr="00003F7D">
        <w:rPr>
          <w:rFonts w:eastAsiaTheme="minorHAnsi"/>
          <w:b/>
          <w:szCs w:val="20"/>
        </w:rPr>
        <w:t>-</w:t>
      </w:r>
      <w:r w:rsidR="00003F7D" w:rsidRPr="00003F7D">
        <w:rPr>
          <w:rFonts w:eastAsiaTheme="minorHAnsi" w:hint="eastAsia"/>
          <w:b/>
          <w:szCs w:val="20"/>
        </w:rPr>
        <w:t>179</w:t>
      </w:r>
    </w:p>
    <w:p w:rsidR="00EE51D7" w:rsidRDefault="00003F7D" w:rsidP="00EE51D7">
      <w:pPr>
        <w:wordWrap/>
        <w:adjustRightInd w:val="0"/>
        <w:jc w:val="left"/>
        <w:rPr>
          <w:lang w:val="en"/>
        </w:rPr>
      </w:pPr>
      <w:r w:rsidRPr="00003F7D">
        <w:rPr>
          <w:lang w:val="en"/>
        </w:rPr>
        <w:t>The contents of eight polycyclic aromatic hydrocarbons (</w:t>
      </w:r>
      <w:hyperlink r:id="rId23" w:history="1">
        <w:r w:rsidRPr="00003F7D">
          <w:rPr>
            <w:rStyle w:val="a7"/>
            <w:color w:val="auto"/>
            <w:u w:val="none"/>
            <w:lang w:val="en"/>
          </w:rPr>
          <w:t>PAHs</w:t>
        </w:r>
      </w:hyperlink>
      <w:r w:rsidRPr="00003F7D">
        <w:rPr>
          <w:lang w:val="en"/>
        </w:rPr>
        <w:t>), including benzo[</w:t>
      </w:r>
      <w:r w:rsidRPr="00003F7D">
        <w:rPr>
          <w:rStyle w:val="a3"/>
          <w:lang w:val="en"/>
        </w:rPr>
        <w:t>a</w:t>
      </w:r>
      <w:r w:rsidRPr="00003F7D">
        <w:rPr>
          <w:lang w:val="en"/>
        </w:rPr>
        <w:t>]anthracene, chrysene, benzo[</w:t>
      </w:r>
      <w:r w:rsidRPr="00003F7D">
        <w:rPr>
          <w:rStyle w:val="a3"/>
          <w:lang w:val="en"/>
        </w:rPr>
        <w:t>b</w:t>
      </w:r>
      <w:r w:rsidRPr="00003F7D">
        <w:rPr>
          <w:lang w:val="en"/>
        </w:rPr>
        <w:t>]fluoranthene, benzo[</w:t>
      </w:r>
      <w:r w:rsidRPr="00003F7D">
        <w:rPr>
          <w:rStyle w:val="a3"/>
          <w:lang w:val="en"/>
        </w:rPr>
        <w:t>k</w:t>
      </w:r>
      <w:r w:rsidRPr="00003F7D">
        <w:rPr>
          <w:lang w:val="en"/>
        </w:rPr>
        <w:t>]fluoranthene, benzo[</w:t>
      </w:r>
      <w:r w:rsidRPr="00003F7D">
        <w:rPr>
          <w:rStyle w:val="a3"/>
          <w:lang w:val="en"/>
        </w:rPr>
        <w:t>a</w:t>
      </w:r>
      <w:r w:rsidRPr="00003F7D">
        <w:rPr>
          <w:lang w:val="en"/>
        </w:rPr>
        <w:t>]pyrene, dibenzo[</w:t>
      </w:r>
      <w:r w:rsidRPr="00003F7D">
        <w:rPr>
          <w:rStyle w:val="a3"/>
          <w:lang w:val="en"/>
        </w:rPr>
        <w:t>a,h</w:t>
      </w:r>
      <w:r w:rsidRPr="00003F7D">
        <w:rPr>
          <w:lang w:val="en"/>
        </w:rPr>
        <w:t>]anthracene, benzo[</w:t>
      </w:r>
      <w:r w:rsidRPr="00003F7D">
        <w:rPr>
          <w:rStyle w:val="a3"/>
          <w:lang w:val="en"/>
        </w:rPr>
        <w:t>g,h,i</w:t>
      </w:r>
      <w:r w:rsidRPr="00003F7D">
        <w:rPr>
          <w:lang w:val="en"/>
        </w:rPr>
        <w:t>]perylene], and indeno[1,2,3-</w:t>
      </w:r>
      <w:r w:rsidRPr="00003F7D">
        <w:rPr>
          <w:rStyle w:val="a3"/>
          <w:lang w:val="en"/>
        </w:rPr>
        <w:t>c,d</w:t>
      </w:r>
      <w:r w:rsidRPr="00003F7D">
        <w:rPr>
          <w:lang w:val="en"/>
        </w:rPr>
        <w:t xml:space="preserve">]pyrene were analyzed in 152 infant formulas in Korea as a risk assessment. To measure the eight </w:t>
      </w:r>
      <w:hyperlink r:id="rId24" w:history="1">
        <w:r w:rsidRPr="00003F7D">
          <w:rPr>
            <w:rStyle w:val="a7"/>
            <w:color w:val="auto"/>
            <w:u w:val="none"/>
            <w:lang w:val="en"/>
          </w:rPr>
          <w:t>PAHs</w:t>
        </w:r>
      </w:hyperlink>
      <w:r w:rsidRPr="00003F7D">
        <w:rPr>
          <w:lang w:val="en"/>
        </w:rPr>
        <w:t xml:space="preserve">, all infant formulas were randomly acquired from a supermarket or website. The 152 infant formulas were divided into three categories such as infant formula, follow-up formula, and special formula. The contents of eight </w:t>
      </w:r>
      <w:hyperlink r:id="rId25" w:history="1">
        <w:r w:rsidRPr="00003F7D">
          <w:rPr>
            <w:rStyle w:val="a7"/>
            <w:color w:val="auto"/>
            <w:u w:val="none"/>
            <w:lang w:val="en"/>
          </w:rPr>
          <w:t>PAHs</w:t>
        </w:r>
      </w:hyperlink>
      <w:r w:rsidRPr="00003F7D">
        <w:rPr>
          <w:lang w:val="en"/>
        </w:rPr>
        <w:t xml:space="preserve"> were determined in the infant formulas by saponification, liquid-liquid extraction, purification, and high performance liquid chromatography with fluorescent detection. The concentrations of the eight </w:t>
      </w:r>
      <w:hyperlink r:id="rId26" w:history="1">
        <w:r w:rsidRPr="00003F7D">
          <w:rPr>
            <w:rStyle w:val="a7"/>
            <w:color w:val="auto"/>
            <w:u w:val="none"/>
            <w:lang w:val="en"/>
          </w:rPr>
          <w:t>PAHs</w:t>
        </w:r>
      </w:hyperlink>
      <w:r w:rsidRPr="00003F7D">
        <w:rPr>
          <w:lang w:val="en"/>
        </w:rPr>
        <w:t xml:space="preserve"> varied from 0.088 </w:t>
      </w:r>
      <w:proofErr w:type="gramStart"/>
      <w:r w:rsidRPr="00003F7D">
        <w:rPr>
          <w:lang w:val="en"/>
        </w:rPr>
        <w:t>to 0.181 μg/kg</w:t>
      </w:r>
      <w:proofErr w:type="gramEnd"/>
      <w:r w:rsidRPr="00003F7D">
        <w:rPr>
          <w:lang w:val="en"/>
        </w:rPr>
        <w:t>. In addition, the benzo[</w:t>
      </w:r>
      <w:r w:rsidRPr="00003F7D">
        <w:rPr>
          <w:rStyle w:val="a3"/>
          <w:lang w:val="en"/>
        </w:rPr>
        <w:t>a</w:t>
      </w:r>
      <w:r w:rsidRPr="00003F7D">
        <w:rPr>
          <w:lang w:val="en"/>
        </w:rPr>
        <w:t xml:space="preserve">]pyrene content in all samples was &lt;1 μg/kg, which is regulated by the commission regulations as the maximum tolerable level. Dietary exposure was supposed under four scenarios according to infant intake pattern for the exposure assessment and risk characterization. Dietary exposure was in the range of 0.012 to 0.020 </w:t>
      </w:r>
      <w:proofErr w:type="gramStart"/>
      <w:r w:rsidRPr="00003F7D">
        <w:rPr>
          <w:lang w:val="en"/>
        </w:rPr>
        <w:t>ng-TEQ</w:t>
      </w:r>
      <w:r w:rsidRPr="00003F7D">
        <w:rPr>
          <w:vertAlign w:val="subscript"/>
          <w:lang w:val="en"/>
        </w:rPr>
        <w:t>B</w:t>
      </w:r>
      <w:r w:rsidRPr="00003F7D">
        <w:rPr>
          <w:rStyle w:val="a3"/>
          <w:vertAlign w:val="subscript"/>
          <w:lang w:val="en"/>
        </w:rPr>
        <w:t>a</w:t>
      </w:r>
      <w:r w:rsidRPr="00003F7D">
        <w:rPr>
          <w:vertAlign w:val="subscript"/>
          <w:lang w:val="en"/>
        </w:rPr>
        <w:t>P</w:t>
      </w:r>
      <w:r w:rsidRPr="00003F7D">
        <w:rPr>
          <w:lang w:val="en"/>
        </w:rPr>
        <w:t>/kg/day</w:t>
      </w:r>
      <w:proofErr w:type="gramEnd"/>
      <w:r w:rsidRPr="00003F7D">
        <w:rPr>
          <w:lang w:val="en"/>
        </w:rPr>
        <w:t xml:space="preserve">, and the margin of exposure range was 5,368,549 to 10,169,950 which represents negligible concern. Therefore, these results demonstrate that the very low levels of </w:t>
      </w:r>
      <w:hyperlink r:id="rId27" w:history="1">
        <w:r w:rsidRPr="00003F7D">
          <w:rPr>
            <w:rStyle w:val="a7"/>
            <w:color w:val="auto"/>
            <w:u w:val="none"/>
            <w:lang w:val="en"/>
          </w:rPr>
          <w:t>PAHs</w:t>
        </w:r>
      </w:hyperlink>
      <w:r w:rsidRPr="00003F7D">
        <w:rPr>
          <w:lang w:val="en"/>
        </w:rPr>
        <w:t xml:space="preserve"> in infant formulas are of negligible concern.</w:t>
      </w:r>
    </w:p>
    <w:p w:rsidR="00003F7D" w:rsidRDefault="00003F7D" w:rsidP="00EE51D7">
      <w:pPr>
        <w:wordWrap/>
        <w:adjustRightInd w:val="0"/>
        <w:jc w:val="left"/>
        <w:rPr>
          <w:lang w:val="en"/>
        </w:rPr>
      </w:pPr>
    </w:p>
    <w:p w:rsidR="00003F7D" w:rsidRPr="00003F7D" w:rsidRDefault="00003F7D" w:rsidP="00003F7D">
      <w:pPr>
        <w:wordWrap/>
        <w:adjustRightInd w:val="0"/>
        <w:jc w:val="left"/>
        <w:rPr>
          <w:rFonts w:eastAsiaTheme="minorHAnsi"/>
          <w:b/>
          <w:szCs w:val="20"/>
        </w:rPr>
      </w:pPr>
      <w:r w:rsidRPr="00003F7D">
        <w:rPr>
          <w:rFonts w:eastAsiaTheme="minorHAnsi"/>
          <w:b/>
          <w:szCs w:val="20"/>
        </w:rPr>
        <w:t>Saophuong Neung, Xuan Hoa Nguyen, Kyaw Wai Naing, Young Seong Lee, Kil Yong Kim</w:t>
      </w:r>
      <w:r w:rsidRPr="00003F7D">
        <w:rPr>
          <w:rFonts w:eastAsiaTheme="minorHAnsi" w:hint="eastAsia"/>
          <w:b/>
          <w:szCs w:val="20"/>
        </w:rPr>
        <w:t xml:space="preserve">. </w:t>
      </w:r>
      <w:proofErr w:type="gramStart"/>
      <w:r w:rsidRPr="00003F7D">
        <w:rPr>
          <w:b/>
          <w:lang w:val="en"/>
        </w:rPr>
        <w:t xml:space="preserve">Insecticidal potential of </w:t>
      </w:r>
      <w:r w:rsidRPr="00003F7D">
        <w:rPr>
          <w:rStyle w:val="a3"/>
          <w:b/>
          <w:lang w:val="en"/>
        </w:rPr>
        <w:t>Paenibacillus elgii</w:t>
      </w:r>
      <w:r w:rsidRPr="00003F7D">
        <w:rPr>
          <w:b/>
          <w:lang w:val="en"/>
        </w:rPr>
        <w:t xml:space="preserve"> HOA73 and its combination with organic sulfur </w:t>
      </w:r>
      <w:r w:rsidRPr="00003F7D">
        <w:rPr>
          <w:b/>
          <w:lang w:val="en"/>
        </w:rPr>
        <w:lastRenderedPageBreak/>
        <w:t xml:space="preserve">pesticide on diamondback moth, </w:t>
      </w:r>
      <w:r w:rsidRPr="00003F7D">
        <w:rPr>
          <w:rStyle w:val="a3"/>
          <w:b/>
          <w:lang w:val="en"/>
        </w:rPr>
        <w:t>Plutella xylostella</w:t>
      </w:r>
      <w:r w:rsidRPr="00003F7D">
        <w:rPr>
          <w:rStyle w:val="a3"/>
          <w:rFonts w:hint="eastAsia"/>
          <w:b/>
          <w:lang w:val="en"/>
        </w:rPr>
        <w:t>.</w:t>
      </w:r>
      <w:proofErr w:type="gramEnd"/>
      <w:r w:rsidRPr="00003F7D">
        <w:rPr>
          <w:rStyle w:val="a3"/>
          <w:rFonts w:hint="eastAsia"/>
          <w:b/>
          <w:lang w:val="en"/>
        </w:rPr>
        <w:t xml:space="preserve"> </w:t>
      </w:r>
      <w:r w:rsidRPr="00003F7D">
        <w:rPr>
          <w:rFonts w:eastAsiaTheme="minorHAnsi"/>
          <w:b/>
          <w:szCs w:val="20"/>
        </w:rPr>
        <w:t>J. Korean Soc. Appl. Biol. Chem. 5</w:t>
      </w:r>
      <w:r w:rsidRPr="00003F7D">
        <w:rPr>
          <w:rFonts w:eastAsiaTheme="minorHAnsi" w:hint="eastAsia"/>
          <w:b/>
          <w:szCs w:val="20"/>
        </w:rPr>
        <w:t>7</w:t>
      </w:r>
      <w:r w:rsidRPr="00003F7D">
        <w:rPr>
          <w:rFonts w:eastAsiaTheme="minorHAnsi"/>
          <w:b/>
          <w:szCs w:val="20"/>
        </w:rPr>
        <w:t>(</w:t>
      </w:r>
      <w:r w:rsidR="00D514DA">
        <w:rPr>
          <w:rFonts w:eastAsiaTheme="minorHAnsi" w:hint="eastAsia"/>
          <w:b/>
          <w:szCs w:val="20"/>
        </w:rPr>
        <w:t>2</w:t>
      </w:r>
      <w:r w:rsidRPr="00003F7D">
        <w:rPr>
          <w:rFonts w:eastAsiaTheme="minorHAnsi"/>
          <w:b/>
          <w:szCs w:val="20"/>
        </w:rPr>
        <w:t>):</w:t>
      </w:r>
      <w:r w:rsidRPr="00003F7D">
        <w:rPr>
          <w:rFonts w:eastAsiaTheme="minorHAnsi" w:hint="eastAsia"/>
          <w:b/>
          <w:szCs w:val="20"/>
        </w:rPr>
        <w:t>181</w:t>
      </w:r>
      <w:r w:rsidRPr="00003F7D">
        <w:rPr>
          <w:rFonts w:eastAsiaTheme="minorHAnsi"/>
          <w:b/>
          <w:szCs w:val="20"/>
        </w:rPr>
        <w:t>-</w:t>
      </w:r>
      <w:r w:rsidRPr="00003F7D">
        <w:rPr>
          <w:rFonts w:eastAsiaTheme="minorHAnsi" w:hint="eastAsia"/>
          <w:b/>
          <w:szCs w:val="20"/>
        </w:rPr>
        <w:t>186</w:t>
      </w:r>
    </w:p>
    <w:p w:rsidR="00003F7D" w:rsidRDefault="00003F7D" w:rsidP="00003F7D">
      <w:pPr>
        <w:wordWrap/>
        <w:adjustRightInd w:val="0"/>
        <w:jc w:val="left"/>
        <w:rPr>
          <w:lang w:val="en"/>
        </w:rPr>
      </w:pPr>
      <w:r>
        <w:rPr>
          <w:lang w:val="en"/>
        </w:rPr>
        <w:t xml:space="preserve">Diamondback moth, </w:t>
      </w:r>
      <w:r>
        <w:rPr>
          <w:rStyle w:val="a3"/>
          <w:lang w:val="en"/>
        </w:rPr>
        <w:t>Plutella xylostella</w:t>
      </w:r>
      <w:r>
        <w:rPr>
          <w:lang w:val="en"/>
        </w:rPr>
        <w:t xml:space="preserve">, is one of the most destructive insect pests of several crops </w:t>
      </w:r>
      <w:r w:rsidRPr="002256BC">
        <w:rPr>
          <w:lang w:val="en"/>
        </w:rPr>
        <w:t xml:space="preserve">world-wide. Effects of </w:t>
      </w:r>
      <w:hyperlink r:id="rId28" w:history="1">
        <w:r w:rsidRPr="002256BC">
          <w:rPr>
            <w:rStyle w:val="a7"/>
            <w:i/>
            <w:iCs/>
            <w:color w:val="auto"/>
            <w:u w:val="none"/>
            <w:lang w:val="en"/>
          </w:rPr>
          <w:t>Paenibacillus</w:t>
        </w:r>
      </w:hyperlink>
      <w:r w:rsidRPr="002256BC">
        <w:rPr>
          <w:rStyle w:val="a3"/>
          <w:lang w:val="en"/>
        </w:rPr>
        <w:t xml:space="preserve"> elgii</w:t>
      </w:r>
      <w:r w:rsidRPr="002256BC">
        <w:rPr>
          <w:lang w:val="en"/>
        </w:rPr>
        <w:t xml:space="preserve"> HOA73 and its combined application with organic sulfur </w:t>
      </w:r>
      <w:r>
        <w:rPr>
          <w:lang w:val="en"/>
        </w:rPr>
        <w:t xml:space="preserve">pesticide on </w:t>
      </w:r>
      <w:r>
        <w:rPr>
          <w:rStyle w:val="a3"/>
          <w:lang w:val="en"/>
        </w:rPr>
        <w:t>Plutella xylostella</w:t>
      </w:r>
      <w:r>
        <w:rPr>
          <w:lang w:val="en"/>
        </w:rPr>
        <w:t xml:space="preserve"> were evaluated. Results showed that M3 medium composition indicated the best medium for optimization of bacterial colony growth, hydrolytic enzyme production, and insecticidal activity and was selected for culturing </w:t>
      </w:r>
      <w:r>
        <w:rPr>
          <w:rStyle w:val="a3"/>
          <w:lang w:val="en"/>
        </w:rPr>
        <w:t>P. elgii</w:t>
      </w:r>
      <w:r>
        <w:rPr>
          <w:lang w:val="en"/>
        </w:rPr>
        <w:t xml:space="preserve"> HOA73 in further assays. The highest colony growth of </w:t>
      </w:r>
      <w:r>
        <w:rPr>
          <w:rStyle w:val="a3"/>
          <w:lang w:val="en"/>
        </w:rPr>
        <w:t>P. elgii</w:t>
      </w:r>
      <w:r>
        <w:rPr>
          <w:lang w:val="en"/>
        </w:rPr>
        <w:t xml:space="preserve"> HOA73 was identified at 5 days after inoculation. Extracted crude enzyme and crude insecticidal compound from </w:t>
      </w:r>
      <w:r>
        <w:rPr>
          <w:rStyle w:val="a3"/>
          <w:lang w:val="en"/>
        </w:rPr>
        <w:t>P. elgii</w:t>
      </w:r>
      <w:r>
        <w:rPr>
          <w:lang w:val="en"/>
        </w:rPr>
        <w:t xml:space="preserve"> HOA73 cultured in the optimized medium kill the second instar larvae of Diamondback moth in 40 and 50% at 220mg mL</w:t>
      </w:r>
      <w:r>
        <w:rPr>
          <w:rFonts w:ascii="바탕" w:eastAsia="바탕" w:hAnsi="바탕" w:cs="바탕" w:hint="eastAsia"/>
          <w:vertAlign w:val="superscript"/>
          <w:lang w:val="en"/>
        </w:rPr>
        <w:t>−</w:t>
      </w:r>
      <w:r>
        <w:rPr>
          <w:vertAlign w:val="superscript"/>
          <w:lang w:val="en"/>
        </w:rPr>
        <w:t>1</w:t>
      </w:r>
      <w:r>
        <w:rPr>
          <w:lang w:val="en"/>
        </w:rPr>
        <w:t xml:space="preserve"> of crude enzyme and 2% crude extract, respectively. Combined application of organic sulfur pesticide with bacterial suspension significantly killed 85% second instar larvae of Diamondback moth, when compared to use of single application: bacterial suspension (65%) and organic sulfur pesticide (38%), suggesting that </w:t>
      </w:r>
      <w:r>
        <w:rPr>
          <w:rStyle w:val="a3"/>
          <w:lang w:val="en"/>
        </w:rPr>
        <w:t>P. elgii</w:t>
      </w:r>
      <w:r>
        <w:rPr>
          <w:lang w:val="en"/>
        </w:rPr>
        <w:t xml:space="preserve"> HOA73 combined with organic sulfur pesticide could be used to control </w:t>
      </w:r>
      <w:r>
        <w:rPr>
          <w:rStyle w:val="a3"/>
          <w:lang w:val="en"/>
        </w:rPr>
        <w:t>P. xylostella</w:t>
      </w:r>
      <w:r>
        <w:rPr>
          <w:lang w:val="en"/>
        </w:rPr>
        <w:t>.</w:t>
      </w:r>
    </w:p>
    <w:p w:rsidR="00003F7D" w:rsidRDefault="00003F7D" w:rsidP="00003F7D">
      <w:pPr>
        <w:wordWrap/>
        <w:adjustRightInd w:val="0"/>
        <w:jc w:val="left"/>
        <w:rPr>
          <w:lang w:val="en"/>
        </w:rPr>
      </w:pPr>
    </w:p>
    <w:p w:rsidR="00003F7D" w:rsidRPr="00003F7D" w:rsidRDefault="00003F7D" w:rsidP="00003F7D">
      <w:pPr>
        <w:wordWrap/>
        <w:adjustRightInd w:val="0"/>
        <w:jc w:val="left"/>
        <w:rPr>
          <w:rFonts w:eastAsiaTheme="minorHAnsi"/>
          <w:b/>
          <w:szCs w:val="20"/>
        </w:rPr>
      </w:pPr>
      <w:r w:rsidRPr="00003F7D">
        <w:rPr>
          <w:b/>
          <w:lang w:val="en"/>
        </w:rPr>
        <w:t>Noriko Yamabe, Ki Sung Kang, Ah Young Lee, Dahae Lee, Ji Myung Choi, Sullim Lee, Jun Yeon Park, Gwi Seo Hwang, Hyun Young Kim, Eun-Ju Cho, Sanghyun Lee</w:t>
      </w:r>
      <w:r w:rsidRPr="00003F7D">
        <w:rPr>
          <w:rFonts w:hint="eastAsia"/>
          <w:b/>
          <w:lang w:val="en"/>
        </w:rPr>
        <w:t xml:space="preserve">. </w:t>
      </w:r>
      <w:proofErr w:type="gramStart"/>
      <w:r w:rsidRPr="00003F7D">
        <w:rPr>
          <w:b/>
          <w:lang w:val="en"/>
        </w:rPr>
        <w:t xml:space="preserve">Identification of anti-cancer active components of </w:t>
      </w:r>
      <w:r w:rsidRPr="00003F7D">
        <w:rPr>
          <w:rStyle w:val="a3"/>
          <w:b/>
          <w:lang w:val="en"/>
        </w:rPr>
        <w:t>Taraxacum coreanum</w:t>
      </w:r>
      <w:r w:rsidRPr="00003F7D">
        <w:rPr>
          <w:b/>
          <w:lang w:val="en"/>
        </w:rPr>
        <w:t xml:space="preserve"> on human gastric cancer AGS cells</w:t>
      </w:r>
      <w:r w:rsidRPr="00003F7D">
        <w:rPr>
          <w:rFonts w:hint="eastAsia"/>
          <w:b/>
          <w:lang w:val="en"/>
        </w:rPr>
        <w:t>.</w:t>
      </w:r>
      <w:proofErr w:type="gramEnd"/>
      <w:r w:rsidRPr="00003F7D">
        <w:rPr>
          <w:rFonts w:hint="eastAsia"/>
          <w:b/>
          <w:lang w:val="en"/>
        </w:rPr>
        <w:t xml:space="preserve"> </w:t>
      </w:r>
      <w:r w:rsidRPr="00003F7D">
        <w:rPr>
          <w:rFonts w:eastAsiaTheme="minorHAnsi"/>
          <w:b/>
          <w:szCs w:val="20"/>
        </w:rPr>
        <w:t>J. Korean Soc. Appl. Biol. Chem. 5</w:t>
      </w:r>
      <w:r w:rsidRPr="00003F7D">
        <w:rPr>
          <w:rFonts w:eastAsiaTheme="minorHAnsi" w:hint="eastAsia"/>
          <w:b/>
          <w:szCs w:val="20"/>
        </w:rPr>
        <w:t>7</w:t>
      </w:r>
      <w:r w:rsidRPr="00003F7D">
        <w:rPr>
          <w:rFonts w:eastAsiaTheme="minorHAnsi"/>
          <w:b/>
          <w:szCs w:val="20"/>
        </w:rPr>
        <w:t>(</w:t>
      </w:r>
      <w:r w:rsidR="00D514DA">
        <w:rPr>
          <w:rFonts w:eastAsiaTheme="minorHAnsi" w:hint="eastAsia"/>
          <w:b/>
          <w:szCs w:val="20"/>
        </w:rPr>
        <w:t>2</w:t>
      </w:r>
      <w:r w:rsidRPr="00003F7D">
        <w:rPr>
          <w:rFonts w:eastAsiaTheme="minorHAnsi"/>
          <w:b/>
          <w:szCs w:val="20"/>
        </w:rPr>
        <w:t>):</w:t>
      </w:r>
      <w:r w:rsidRPr="00003F7D">
        <w:rPr>
          <w:rFonts w:eastAsiaTheme="minorHAnsi" w:hint="eastAsia"/>
          <w:b/>
          <w:szCs w:val="20"/>
        </w:rPr>
        <w:t>18</w:t>
      </w:r>
      <w:r>
        <w:rPr>
          <w:rFonts w:eastAsiaTheme="minorHAnsi" w:hint="eastAsia"/>
          <w:b/>
          <w:szCs w:val="20"/>
        </w:rPr>
        <w:t>7</w:t>
      </w:r>
      <w:r w:rsidRPr="00003F7D">
        <w:rPr>
          <w:rFonts w:eastAsiaTheme="minorHAnsi"/>
          <w:b/>
          <w:szCs w:val="20"/>
        </w:rPr>
        <w:t>-</w:t>
      </w:r>
      <w:r w:rsidRPr="00003F7D">
        <w:rPr>
          <w:rFonts w:eastAsiaTheme="minorHAnsi" w:hint="eastAsia"/>
          <w:b/>
          <w:szCs w:val="20"/>
        </w:rPr>
        <w:t>1</w:t>
      </w:r>
      <w:r>
        <w:rPr>
          <w:rFonts w:eastAsiaTheme="minorHAnsi" w:hint="eastAsia"/>
          <w:b/>
          <w:szCs w:val="20"/>
        </w:rPr>
        <w:t>90</w:t>
      </w:r>
    </w:p>
    <w:p w:rsidR="00003F7D" w:rsidRDefault="00FA7460" w:rsidP="00003F7D">
      <w:pPr>
        <w:wordWrap/>
        <w:adjustRightInd w:val="0"/>
        <w:jc w:val="left"/>
        <w:rPr>
          <w:lang w:val="en"/>
        </w:rPr>
      </w:pPr>
      <w:hyperlink r:id="rId29" w:history="1">
        <w:r w:rsidR="00003F7D" w:rsidRPr="00003F7D">
          <w:rPr>
            <w:rStyle w:val="a7"/>
            <w:color w:val="auto"/>
            <w:u w:val="none"/>
            <w:lang w:val="en"/>
          </w:rPr>
          <w:t>Anti</w:t>
        </w:r>
      </w:hyperlink>
      <w:r w:rsidR="00003F7D" w:rsidRPr="00003F7D">
        <w:rPr>
          <w:lang w:val="en"/>
        </w:rPr>
        <w:t xml:space="preserve">-cancer effects were compared amongst </w:t>
      </w:r>
      <w:r w:rsidR="00003F7D" w:rsidRPr="00003F7D">
        <w:rPr>
          <w:rStyle w:val="a3"/>
          <w:lang w:val="en"/>
        </w:rPr>
        <w:t>Taraxacum coreanum</w:t>
      </w:r>
      <w:r w:rsidR="00003F7D" w:rsidRPr="00003F7D">
        <w:rPr>
          <w:lang w:val="en"/>
        </w:rPr>
        <w:t xml:space="preserve"> extract, its fractions, and 7 ingredients (β-sitosterol, daucosterol, taraxasteryl acetate, chrysoeriol, diosmetin, luteolin, and luteoloside). Exposure to the ethyl acetate fraction (50 and 100 μg/mL) of </w:t>
      </w:r>
      <w:r w:rsidR="00003F7D" w:rsidRPr="00003F7D">
        <w:rPr>
          <w:rStyle w:val="a3"/>
          <w:lang w:val="en"/>
        </w:rPr>
        <w:t>T. coreanum</w:t>
      </w:r>
      <w:r w:rsidR="00003F7D" w:rsidRPr="00003F7D">
        <w:rPr>
          <w:lang w:val="en"/>
        </w:rPr>
        <w:t xml:space="preserve"> extract and luteolin (10 and 50 μM) for 24 h induced the cleavage of poly (ADP-ribose) polymerase (</w:t>
      </w:r>
      <w:hyperlink r:id="rId30" w:history="1">
        <w:r w:rsidR="00003F7D" w:rsidRPr="00003F7D">
          <w:rPr>
            <w:rStyle w:val="a7"/>
            <w:color w:val="auto"/>
            <w:u w:val="none"/>
            <w:lang w:val="en"/>
          </w:rPr>
          <w:t>PARP</w:t>
        </w:r>
      </w:hyperlink>
      <w:r w:rsidR="00003F7D" w:rsidRPr="00003F7D">
        <w:rPr>
          <w:lang w:val="en"/>
        </w:rPr>
        <w:t xml:space="preserve">), caspase-3, and caspase-8, in a dose-dependent manner. These findings demonstrate that luteolin </w:t>
      </w:r>
      <w:r w:rsidR="00003F7D">
        <w:rPr>
          <w:lang w:val="en"/>
        </w:rPr>
        <w:t xml:space="preserve">is the main active component of </w:t>
      </w:r>
      <w:r w:rsidR="00003F7D">
        <w:rPr>
          <w:rStyle w:val="a3"/>
          <w:lang w:val="en"/>
        </w:rPr>
        <w:t>T. coreanum</w:t>
      </w:r>
      <w:r w:rsidR="00003F7D">
        <w:rPr>
          <w:lang w:val="en"/>
        </w:rPr>
        <w:t xml:space="preserve"> extract activating caspases-3 and -8 which contribute to apoptotic cell death.</w:t>
      </w:r>
    </w:p>
    <w:p w:rsidR="00003F7D" w:rsidRDefault="00003F7D" w:rsidP="00003F7D">
      <w:pPr>
        <w:wordWrap/>
        <w:adjustRightInd w:val="0"/>
        <w:jc w:val="left"/>
        <w:rPr>
          <w:lang w:val="en"/>
        </w:rPr>
      </w:pPr>
    </w:p>
    <w:p w:rsidR="00003F7D" w:rsidRPr="00003F7D" w:rsidRDefault="00003F7D" w:rsidP="00003F7D">
      <w:pPr>
        <w:wordWrap/>
        <w:adjustRightInd w:val="0"/>
        <w:jc w:val="left"/>
        <w:rPr>
          <w:rFonts w:eastAsiaTheme="minorHAnsi"/>
          <w:b/>
          <w:szCs w:val="20"/>
        </w:rPr>
      </w:pPr>
      <w:r w:rsidRPr="00003F7D">
        <w:rPr>
          <w:b/>
          <w:lang w:val="en"/>
        </w:rPr>
        <w:t>Bijinu Balakrishnan, Hyun-Ju Kim, Jae-Won Suh, Chien-Chi Chen, Kwang-Hyeon Liu, Si-Hyung Park, Hyung-Jin Kwon</w:t>
      </w:r>
      <w:r w:rsidRPr="00003F7D">
        <w:rPr>
          <w:rFonts w:hint="eastAsia"/>
          <w:b/>
          <w:lang w:val="en"/>
        </w:rPr>
        <w:t xml:space="preserve">. </w:t>
      </w:r>
      <w:r w:rsidRPr="00003F7D">
        <w:rPr>
          <w:rStyle w:val="a3"/>
          <w:b/>
          <w:lang w:val="en"/>
        </w:rPr>
        <w:t>Monascus</w:t>
      </w:r>
      <w:r w:rsidRPr="00003F7D">
        <w:rPr>
          <w:b/>
          <w:lang w:val="en"/>
        </w:rPr>
        <w:t xml:space="preserve"> azaphilone pigment biosynthesis employs a dedicated fatty acid synthase for short chain fatty acyl moieties</w:t>
      </w:r>
      <w:r w:rsidRPr="00003F7D">
        <w:rPr>
          <w:rFonts w:hint="eastAsia"/>
          <w:b/>
          <w:lang w:val="en"/>
        </w:rPr>
        <w:t xml:space="preserve">. </w:t>
      </w:r>
      <w:r w:rsidRPr="00003F7D">
        <w:rPr>
          <w:rFonts w:eastAsiaTheme="minorHAnsi"/>
          <w:b/>
          <w:szCs w:val="20"/>
        </w:rPr>
        <w:t>J. Korean Soc. Appl. Biol. Chem. 5</w:t>
      </w:r>
      <w:r w:rsidRPr="00003F7D">
        <w:rPr>
          <w:rFonts w:eastAsiaTheme="minorHAnsi" w:hint="eastAsia"/>
          <w:b/>
          <w:szCs w:val="20"/>
        </w:rPr>
        <w:t>7</w:t>
      </w:r>
      <w:r w:rsidRPr="00003F7D">
        <w:rPr>
          <w:rFonts w:eastAsiaTheme="minorHAnsi"/>
          <w:b/>
          <w:szCs w:val="20"/>
        </w:rPr>
        <w:t>(</w:t>
      </w:r>
      <w:r w:rsidR="00D514DA">
        <w:rPr>
          <w:rFonts w:eastAsiaTheme="minorHAnsi" w:hint="eastAsia"/>
          <w:b/>
          <w:szCs w:val="20"/>
        </w:rPr>
        <w:t>2</w:t>
      </w:r>
      <w:r w:rsidRPr="00003F7D">
        <w:rPr>
          <w:rFonts w:eastAsiaTheme="minorHAnsi"/>
          <w:b/>
          <w:szCs w:val="20"/>
        </w:rPr>
        <w:t>):</w:t>
      </w:r>
      <w:r w:rsidRPr="00003F7D">
        <w:rPr>
          <w:rFonts w:eastAsiaTheme="minorHAnsi" w:hint="eastAsia"/>
          <w:b/>
          <w:szCs w:val="20"/>
        </w:rPr>
        <w:t>191</w:t>
      </w:r>
      <w:r w:rsidRPr="00003F7D">
        <w:rPr>
          <w:rFonts w:eastAsiaTheme="minorHAnsi"/>
          <w:b/>
          <w:szCs w:val="20"/>
        </w:rPr>
        <w:t>-</w:t>
      </w:r>
      <w:r w:rsidRPr="00003F7D">
        <w:rPr>
          <w:rFonts w:eastAsiaTheme="minorHAnsi" w:hint="eastAsia"/>
          <w:b/>
          <w:szCs w:val="20"/>
        </w:rPr>
        <w:t>196</w:t>
      </w:r>
    </w:p>
    <w:p w:rsidR="00003F7D" w:rsidRDefault="00003F7D" w:rsidP="00003F7D">
      <w:pPr>
        <w:wordWrap/>
        <w:adjustRightInd w:val="0"/>
        <w:jc w:val="left"/>
        <w:rPr>
          <w:lang w:val="en"/>
        </w:rPr>
      </w:pPr>
      <w:r>
        <w:rPr>
          <w:lang w:val="en"/>
        </w:rPr>
        <w:t xml:space="preserve">The biosynthetic gene cluster of </w:t>
      </w:r>
      <w:r>
        <w:rPr>
          <w:rStyle w:val="a3"/>
          <w:lang w:val="en"/>
        </w:rPr>
        <w:t>Monascus</w:t>
      </w:r>
      <w:r>
        <w:rPr>
          <w:lang w:val="en"/>
        </w:rPr>
        <w:t xml:space="preserve"> azaphilone pigments (MAzPs) encodes a canonical fatty acid synthase, MpFAS2. It is thus proposed that MpFAS2 plays a role in MAzP biosynthesis by supplying short chain (C8 and C10) fatty acyl moieties. Targeted gene inactivation of </w:t>
      </w:r>
      <w:r>
        <w:rPr>
          <w:rStyle w:val="a3"/>
          <w:lang w:val="en"/>
        </w:rPr>
        <w:t>MpfasB2</w:t>
      </w:r>
      <w:r>
        <w:rPr>
          <w:lang w:val="en"/>
        </w:rPr>
        <w:t xml:space="preserve"> in </w:t>
      </w:r>
      <w:r>
        <w:rPr>
          <w:rStyle w:val="a3"/>
          <w:lang w:val="en"/>
        </w:rPr>
        <w:t>Monascus purpureus</w:t>
      </w:r>
      <w:r>
        <w:rPr>
          <w:lang w:val="en"/>
        </w:rPr>
        <w:t xml:space="preserve"> generated an F9 mutant, which developed white hyphae that discharged a yellow color on potato dextrose agar. High-performance liquid chromatography analysis demonstrated that F9 was incapable of producing MAzP and accumulated a wide array of chromophoric compounds instead. The main compound found in F9 was monascusone A, a </w:t>
      </w:r>
      <w:r>
        <w:rPr>
          <w:lang w:val="en"/>
        </w:rPr>
        <w:lastRenderedPageBreak/>
        <w:t>hydrogenated azaphilone lacking a fatty acyl moiety. Gas chromatography analysis of the fatty acid methyl esters indicated that there was no significant difference in the cellular fatty acyl (C16 and C18) contents between WT and F9. The present study demonstrates that the dedicated fatty acid synthase is required to decorate the azaphilone polyketides in MAzP biosynthesis.</w:t>
      </w:r>
    </w:p>
    <w:p w:rsidR="00003F7D" w:rsidRDefault="00003F7D" w:rsidP="00003F7D">
      <w:pPr>
        <w:wordWrap/>
        <w:adjustRightInd w:val="0"/>
        <w:jc w:val="left"/>
        <w:rPr>
          <w:lang w:val="en"/>
        </w:rPr>
      </w:pPr>
    </w:p>
    <w:p w:rsidR="00003F7D" w:rsidRPr="00003F7D" w:rsidRDefault="00003F7D" w:rsidP="00003F7D">
      <w:pPr>
        <w:wordWrap/>
        <w:adjustRightInd w:val="0"/>
        <w:jc w:val="left"/>
        <w:rPr>
          <w:b/>
          <w:lang w:val="en"/>
        </w:rPr>
      </w:pPr>
      <w:r w:rsidRPr="00003F7D">
        <w:rPr>
          <w:b/>
          <w:lang w:val="en"/>
        </w:rPr>
        <w:t>Ju-Hyun Jeon, Min-Gi Kim, Hoi-Seon Lee</w:t>
      </w:r>
      <w:r w:rsidRPr="00003F7D">
        <w:rPr>
          <w:rFonts w:hint="eastAsia"/>
          <w:b/>
          <w:lang w:val="en"/>
        </w:rPr>
        <w:t xml:space="preserve">. </w:t>
      </w:r>
      <w:r w:rsidRPr="00003F7D">
        <w:rPr>
          <w:b/>
          <w:lang w:val="en"/>
        </w:rPr>
        <w:t xml:space="preserve">Phototactic behavior 4: Attractive effects of </w:t>
      </w:r>
      <w:r w:rsidRPr="00003F7D">
        <w:rPr>
          <w:rStyle w:val="a3"/>
          <w:b/>
          <w:lang w:val="en"/>
        </w:rPr>
        <w:t>Trialeurodes vaporariorum</w:t>
      </w:r>
      <w:r w:rsidRPr="00003F7D">
        <w:rPr>
          <w:b/>
          <w:lang w:val="en"/>
        </w:rPr>
        <w:t xml:space="preserve"> adults to light-emitting diodes under laboratory conditions</w:t>
      </w:r>
      <w:r w:rsidRPr="00003F7D">
        <w:rPr>
          <w:rFonts w:hint="eastAsia"/>
          <w:b/>
          <w:lang w:val="en"/>
        </w:rPr>
        <w:t xml:space="preserve">. </w:t>
      </w:r>
      <w:r w:rsidRPr="00003F7D">
        <w:rPr>
          <w:rFonts w:eastAsiaTheme="minorHAnsi"/>
          <w:b/>
          <w:szCs w:val="20"/>
        </w:rPr>
        <w:t>J. Korean Soc. Appl. Biol. Chem. 5</w:t>
      </w:r>
      <w:r w:rsidRPr="00003F7D">
        <w:rPr>
          <w:rFonts w:eastAsiaTheme="minorHAnsi" w:hint="eastAsia"/>
          <w:b/>
          <w:szCs w:val="20"/>
        </w:rPr>
        <w:t>7</w:t>
      </w:r>
      <w:r w:rsidRPr="00003F7D">
        <w:rPr>
          <w:rFonts w:eastAsiaTheme="minorHAnsi"/>
          <w:b/>
          <w:szCs w:val="20"/>
        </w:rPr>
        <w:t>(</w:t>
      </w:r>
      <w:r w:rsidR="00D514DA">
        <w:rPr>
          <w:rFonts w:eastAsiaTheme="minorHAnsi" w:hint="eastAsia"/>
          <w:b/>
          <w:szCs w:val="20"/>
        </w:rPr>
        <w:t>2</w:t>
      </w:r>
      <w:r w:rsidRPr="00003F7D">
        <w:rPr>
          <w:rFonts w:eastAsiaTheme="minorHAnsi"/>
          <w:b/>
          <w:szCs w:val="20"/>
        </w:rPr>
        <w:t>):</w:t>
      </w:r>
      <w:r w:rsidRPr="00003F7D">
        <w:rPr>
          <w:rFonts w:eastAsiaTheme="minorHAnsi" w:hint="eastAsia"/>
          <w:b/>
          <w:szCs w:val="20"/>
        </w:rPr>
        <w:t>197</w:t>
      </w:r>
      <w:r w:rsidRPr="00003F7D">
        <w:rPr>
          <w:rFonts w:eastAsiaTheme="minorHAnsi"/>
          <w:b/>
          <w:szCs w:val="20"/>
        </w:rPr>
        <w:t>-</w:t>
      </w:r>
      <w:r w:rsidRPr="00003F7D">
        <w:rPr>
          <w:rFonts w:eastAsiaTheme="minorHAnsi" w:hint="eastAsia"/>
          <w:b/>
          <w:szCs w:val="20"/>
        </w:rPr>
        <w:t>200</w:t>
      </w:r>
    </w:p>
    <w:p w:rsidR="00003F7D" w:rsidRDefault="00003F7D" w:rsidP="00003F7D">
      <w:pPr>
        <w:wordWrap/>
        <w:adjustRightInd w:val="0"/>
        <w:jc w:val="left"/>
        <w:rPr>
          <w:lang w:val="en"/>
        </w:rPr>
      </w:pPr>
      <w:r w:rsidRPr="00003F7D">
        <w:rPr>
          <w:lang w:val="en"/>
        </w:rPr>
        <w:t xml:space="preserve">The phototactic action of the greenhouse whitefly, </w:t>
      </w:r>
      <w:r w:rsidRPr="00003F7D">
        <w:rPr>
          <w:rStyle w:val="a3"/>
          <w:lang w:val="en"/>
        </w:rPr>
        <w:t>Trialeurodes vaporariorum</w:t>
      </w:r>
      <w:r w:rsidRPr="00003F7D">
        <w:rPr>
          <w:lang w:val="en"/>
        </w:rPr>
        <w:t xml:space="preserve"> (Hemiptera: </w:t>
      </w:r>
      <w:hyperlink r:id="rId31" w:history="1">
        <w:r w:rsidRPr="00003F7D">
          <w:rPr>
            <w:rStyle w:val="a7"/>
            <w:color w:val="auto"/>
            <w:u w:val="none"/>
            <w:lang w:val="en"/>
          </w:rPr>
          <w:t>Aleyrodidae</w:t>
        </w:r>
      </w:hyperlink>
      <w:r w:rsidRPr="00003F7D">
        <w:rPr>
          <w:lang w:val="en"/>
        </w:rPr>
        <w:t xml:space="preserve">), adults to light-emitting diodes (LEDs) at various luminous intensities and light exposure times was investigated in a Y-maze bioassay chamber, and was compared with a standard luring lamp, which is used in commercial electric traps. Blue LED (97.3%) exhibited the highest potential attraction rate, followed by green LED (96.6%), white LED (93.7%), red LED (93.0%), UV LED (90.3%), yellow LED (89.3%), and IR LED (7.7%). Based on the relative efficiency values, the blue LED was approximately 1.2 times more effective than the luring lamp (84.3%). </w:t>
      </w:r>
      <w:r>
        <w:rPr>
          <w:lang w:val="en"/>
        </w:rPr>
        <w:t xml:space="preserve">These results suggest that the blue LED was the most useful for monitoring of </w:t>
      </w:r>
      <w:r>
        <w:rPr>
          <w:rStyle w:val="a3"/>
          <w:lang w:val="en"/>
        </w:rPr>
        <w:t>T. vaporariorum</w:t>
      </w:r>
      <w:r>
        <w:rPr>
          <w:lang w:val="en"/>
        </w:rPr>
        <w:t xml:space="preserve"> adults under optimal conditions.</w:t>
      </w:r>
    </w:p>
    <w:p w:rsidR="00003F7D" w:rsidRDefault="00003F7D" w:rsidP="00003F7D">
      <w:pPr>
        <w:wordWrap/>
        <w:adjustRightInd w:val="0"/>
        <w:jc w:val="left"/>
        <w:rPr>
          <w:lang w:val="en"/>
        </w:rPr>
      </w:pPr>
    </w:p>
    <w:p w:rsidR="00003F7D" w:rsidRPr="00003F7D" w:rsidRDefault="00003F7D" w:rsidP="00003F7D">
      <w:pPr>
        <w:wordWrap/>
        <w:adjustRightInd w:val="0"/>
        <w:jc w:val="left"/>
        <w:rPr>
          <w:b/>
          <w:lang w:val="en"/>
        </w:rPr>
      </w:pPr>
      <w:r w:rsidRPr="00003F7D">
        <w:rPr>
          <w:b/>
          <w:lang w:val="en"/>
        </w:rPr>
        <w:t>Wanida Petlamul, Poonsuk Prasertsan</w:t>
      </w:r>
      <w:r w:rsidRPr="00003F7D">
        <w:rPr>
          <w:rFonts w:hint="eastAsia"/>
          <w:b/>
          <w:lang w:val="en"/>
        </w:rPr>
        <w:t xml:space="preserve">. </w:t>
      </w:r>
      <w:r w:rsidRPr="00003F7D">
        <w:rPr>
          <w:b/>
          <w:lang w:val="en"/>
        </w:rPr>
        <w:t xml:space="preserve">Spore production of entomopathogenic fungus </w:t>
      </w:r>
      <w:r w:rsidRPr="00003F7D">
        <w:rPr>
          <w:rStyle w:val="a3"/>
          <w:b/>
          <w:lang w:val="en"/>
        </w:rPr>
        <w:t>Beauveria bassiana</w:t>
      </w:r>
      <w:r w:rsidRPr="00003F7D">
        <w:rPr>
          <w:b/>
          <w:lang w:val="en"/>
        </w:rPr>
        <w:t xml:space="preserve"> BNBCRC for biocontrol: Response surface optimization of medium using decanter cake from palm oil mill</w:t>
      </w:r>
      <w:r w:rsidRPr="00003F7D">
        <w:rPr>
          <w:rFonts w:hint="eastAsia"/>
          <w:b/>
          <w:lang w:val="en"/>
        </w:rPr>
        <w:t xml:space="preserve">. </w:t>
      </w:r>
      <w:r w:rsidRPr="00003F7D">
        <w:rPr>
          <w:rFonts w:eastAsiaTheme="minorHAnsi"/>
          <w:b/>
          <w:szCs w:val="20"/>
        </w:rPr>
        <w:t>J. Korean Soc. Appl. Biol. Chem. 5</w:t>
      </w:r>
      <w:r w:rsidRPr="00003F7D">
        <w:rPr>
          <w:rFonts w:eastAsiaTheme="minorHAnsi" w:hint="eastAsia"/>
          <w:b/>
          <w:szCs w:val="20"/>
        </w:rPr>
        <w:t>7</w:t>
      </w:r>
      <w:r w:rsidRPr="00003F7D">
        <w:rPr>
          <w:rFonts w:eastAsiaTheme="minorHAnsi"/>
          <w:b/>
          <w:szCs w:val="20"/>
        </w:rPr>
        <w:t>(</w:t>
      </w:r>
      <w:r w:rsidR="00D514DA">
        <w:rPr>
          <w:rFonts w:eastAsiaTheme="minorHAnsi" w:hint="eastAsia"/>
          <w:b/>
          <w:szCs w:val="20"/>
        </w:rPr>
        <w:t>2</w:t>
      </w:r>
      <w:r w:rsidRPr="00003F7D">
        <w:rPr>
          <w:rFonts w:eastAsiaTheme="minorHAnsi"/>
          <w:b/>
          <w:szCs w:val="20"/>
        </w:rPr>
        <w:t>):</w:t>
      </w:r>
      <w:r w:rsidRPr="00003F7D">
        <w:rPr>
          <w:rFonts w:eastAsiaTheme="minorHAnsi" w:hint="eastAsia"/>
          <w:b/>
          <w:szCs w:val="20"/>
        </w:rPr>
        <w:t>201</w:t>
      </w:r>
      <w:r w:rsidRPr="00003F7D">
        <w:rPr>
          <w:rFonts w:eastAsiaTheme="minorHAnsi"/>
          <w:b/>
          <w:szCs w:val="20"/>
        </w:rPr>
        <w:t>-</w:t>
      </w:r>
      <w:r w:rsidRPr="00003F7D">
        <w:rPr>
          <w:rFonts w:eastAsiaTheme="minorHAnsi" w:hint="eastAsia"/>
          <w:b/>
          <w:szCs w:val="20"/>
        </w:rPr>
        <w:t>208</w:t>
      </w:r>
    </w:p>
    <w:p w:rsidR="00003F7D" w:rsidRDefault="00FA7460" w:rsidP="00003F7D">
      <w:pPr>
        <w:wordWrap/>
        <w:adjustRightInd w:val="0"/>
        <w:jc w:val="left"/>
        <w:rPr>
          <w:lang w:val="en"/>
        </w:rPr>
      </w:pPr>
      <w:hyperlink r:id="rId32" w:history="1">
        <w:r w:rsidR="00003F7D" w:rsidRPr="00003F7D">
          <w:rPr>
            <w:rStyle w:val="a7"/>
            <w:i/>
            <w:iCs/>
            <w:color w:val="auto"/>
            <w:u w:val="none"/>
            <w:lang w:val="en"/>
          </w:rPr>
          <w:t>Beauveria</w:t>
        </w:r>
      </w:hyperlink>
      <w:r w:rsidR="00003F7D" w:rsidRPr="00003F7D">
        <w:rPr>
          <w:rStyle w:val="a3"/>
          <w:lang w:val="en"/>
        </w:rPr>
        <w:t xml:space="preserve"> bassiana</w:t>
      </w:r>
      <w:r w:rsidR="00003F7D" w:rsidRPr="00003F7D">
        <w:rPr>
          <w:lang w:val="en"/>
        </w:rPr>
        <w:t xml:space="preserve"> is an efficient entomopathogenic fungus for biological control. Optimization of </w:t>
      </w:r>
      <w:r w:rsidR="00003F7D">
        <w:rPr>
          <w:lang w:val="en"/>
        </w:rPr>
        <w:t xml:space="preserve">medium composition for production of </w:t>
      </w:r>
      <w:r w:rsidR="00003F7D">
        <w:rPr>
          <w:rStyle w:val="a3"/>
          <w:lang w:val="en"/>
        </w:rPr>
        <w:t>B. bassiana</w:t>
      </w:r>
      <w:r w:rsidR="00003F7D">
        <w:rPr>
          <w:lang w:val="en"/>
        </w:rPr>
        <w:t xml:space="preserve"> BNBCRC spores in decanter cake (DC)-based solid culture was performed using response surface methodology (RSM). Effects of inorganic and organic nitrogen sources, mineral salt, and incubation temperature in a DC-based composition were experimentally studied in two stages, first using a Taguchi design. Among the decision variables tested, urea, peptone, and MgSO</w:t>
      </w:r>
      <w:r w:rsidR="00003F7D">
        <w:rPr>
          <w:vertAlign w:val="subscript"/>
          <w:lang w:val="en"/>
        </w:rPr>
        <w:t>4</w:t>
      </w:r>
      <w:r w:rsidR="00003F7D">
        <w:rPr>
          <w:lang w:val="en"/>
        </w:rPr>
        <w:t xml:space="preserve"> significantly affected the spore concentration, and the maximal 1.89×10</w:t>
      </w:r>
      <w:r w:rsidR="00003F7D">
        <w:rPr>
          <w:vertAlign w:val="superscript"/>
          <w:lang w:val="en"/>
        </w:rPr>
        <w:t>8</w:t>
      </w:r>
      <w:r w:rsidR="00003F7D">
        <w:rPr>
          <w:lang w:val="en"/>
        </w:rPr>
        <w:t xml:space="preserve"> spores g</w:t>
      </w:r>
      <w:r w:rsidR="00003F7D">
        <w:rPr>
          <w:rFonts w:ascii="바탕" w:eastAsia="바탕" w:hAnsi="바탕" w:cs="바탕" w:hint="eastAsia"/>
          <w:vertAlign w:val="superscript"/>
          <w:lang w:val="en"/>
        </w:rPr>
        <w:t>−</w:t>
      </w:r>
      <w:r w:rsidR="00003F7D">
        <w:rPr>
          <w:vertAlign w:val="superscript"/>
          <w:lang w:val="en"/>
        </w:rPr>
        <w:t>1</w:t>
      </w:r>
      <w:r w:rsidR="00003F7D">
        <w:rPr>
          <w:lang w:val="en"/>
        </w:rPr>
        <w:t xml:space="preserve"> was found at 30°C incubation temperature. In the second stage, these three selected decision variables were optimized by RSM, using a factorial central composite design. The maximum average spore concentration of </w:t>
      </w:r>
      <w:r w:rsidR="00003F7D">
        <w:rPr>
          <w:rStyle w:val="a3"/>
          <w:lang w:val="en"/>
        </w:rPr>
        <w:t>B. bassiana</w:t>
      </w:r>
      <w:r w:rsidR="00003F7D">
        <w:rPr>
          <w:lang w:val="en"/>
        </w:rPr>
        <w:t xml:space="preserve"> BNBCRC increased to 4.80×10</w:t>
      </w:r>
      <w:r w:rsidR="00003F7D">
        <w:rPr>
          <w:vertAlign w:val="superscript"/>
          <w:lang w:val="en"/>
        </w:rPr>
        <w:t>8</w:t>
      </w:r>
      <w:r w:rsidR="00003F7D">
        <w:rPr>
          <w:lang w:val="en"/>
        </w:rPr>
        <w:t xml:space="preserve"> spores g</w:t>
      </w:r>
      <w:r w:rsidR="00003F7D">
        <w:rPr>
          <w:rFonts w:ascii="바탕" w:eastAsia="바탕" w:hAnsi="바탕" w:cs="바탕" w:hint="eastAsia"/>
          <w:vertAlign w:val="superscript"/>
          <w:lang w:val="en"/>
        </w:rPr>
        <w:t>−</w:t>
      </w:r>
      <w:r w:rsidR="00003F7D">
        <w:rPr>
          <w:vertAlign w:val="superscript"/>
          <w:lang w:val="en"/>
        </w:rPr>
        <w:t>1</w:t>
      </w:r>
      <w:r w:rsidR="00003F7D">
        <w:rPr>
          <w:lang w:val="en"/>
        </w:rPr>
        <w:t xml:space="preserve"> in the optimal DC-based medium containing 0.80 g L</w:t>
      </w:r>
      <w:r w:rsidR="00003F7D">
        <w:rPr>
          <w:rFonts w:ascii="바탕" w:eastAsia="바탕" w:hAnsi="바탕" w:cs="바탕" w:hint="eastAsia"/>
          <w:vertAlign w:val="superscript"/>
          <w:lang w:val="en"/>
        </w:rPr>
        <w:t>−</w:t>
      </w:r>
      <w:r w:rsidR="00003F7D">
        <w:rPr>
          <w:vertAlign w:val="superscript"/>
          <w:lang w:val="en"/>
        </w:rPr>
        <w:t>1</w:t>
      </w:r>
      <w:r w:rsidR="00003F7D">
        <w:rPr>
          <w:lang w:val="en"/>
        </w:rPr>
        <w:t xml:space="preserve"> urea, 2.10 g L</w:t>
      </w:r>
      <w:r w:rsidR="00003F7D">
        <w:rPr>
          <w:rFonts w:ascii="바탕" w:eastAsia="바탕" w:hAnsi="바탕" w:cs="바탕" w:hint="eastAsia"/>
          <w:vertAlign w:val="superscript"/>
          <w:lang w:val="en"/>
        </w:rPr>
        <w:t>−</w:t>
      </w:r>
      <w:r w:rsidR="00003F7D">
        <w:rPr>
          <w:vertAlign w:val="superscript"/>
          <w:lang w:val="en"/>
        </w:rPr>
        <w:t>1</w:t>
      </w:r>
      <w:r w:rsidR="00003F7D">
        <w:rPr>
          <w:lang w:val="en"/>
        </w:rPr>
        <w:t xml:space="preserve"> peptone, and 0.75 g L</w:t>
      </w:r>
      <w:r w:rsidR="00003F7D">
        <w:rPr>
          <w:rFonts w:ascii="바탕" w:eastAsia="바탕" w:hAnsi="바탕" w:cs="바탕" w:hint="eastAsia"/>
          <w:vertAlign w:val="superscript"/>
          <w:lang w:val="en"/>
        </w:rPr>
        <w:t>−</w:t>
      </w:r>
      <w:r w:rsidR="00003F7D">
        <w:rPr>
          <w:vertAlign w:val="superscript"/>
          <w:lang w:val="en"/>
        </w:rPr>
        <w:t>1</w:t>
      </w:r>
      <w:r w:rsidR="00003F7D">
        <w:rPr>
          <w:lang w:val="en"/>
        </w:rPr>
        <w:t xml:space="preserve"> MgSO</w:t>
      </w:r>
      <w:r w:rsidR="00003F7D">
        <w:rPr>
          <w:vertAlign w:val="subscript"/>
          <w:lang w:val="en"/>
        </w:rPr>
        <w:t>4</w:t>
      </w:r>
      <w:r w:rsidR="00003F7D">
        <w:rPr>
          <w:lang w:val="en"/>
        </w:rPr>
        <w:t>. The coefficient of determination was R</w:t>
      </w:r>
      <w:r w:rsidR="00003F7D">
        <w:rPr>
          <w:vertAlign w:val="superscript"/>
          <w:lang w:val="en"/>
        </w:rPr>
        <w:t>2</w:t>
      </w:r>
      <w:r w:rsidR="00003F7D">
        <w:rPr>
          <w:lang w:val="en"/>
        </w:rPr>
        <w:t xml:space="preserve">=0.97 for the RSM model fit to data. Compared to the original DC-based medium, the performed optimization increased the spore production of </w:t>
      </w:r>
      <w:r w:rsidR="00003F7D">
        <w:rPr>
          <w:rStyle w:val="a3"/>
          <w:lang w:val="en"/>
        </w:rPr>
        <w:t>B. bassiana</w:t>
      </w:r>
      <w:r w:rsidR="00003F7D">
        <w:rPr>
          <w:lang w:val="en"/>
        </w:rPr>
        <w:t xml:space="preserve"> BNBCRC by 2.5 fold. After optimization of moisture content, the DC -based medium containing 60% moisture gave the highest spore concentration of 4.71×10</w:t>
      </w:r>
      <w:r w:rsidR="00003F7D">
        <w:rPr>
          <w:vertAlign w:val="superscript"/>
          <w:lang w:val="en"/>
        </w:rPr>
        <w:t>8</w:t>
      </w:r>
      <w:r w:rsidR="00003F7D">
        <w:rPr>
          <w:lang w:val="en"/>
        </w:rPr>
        <w:t xml:space="preserve"> spores g</w:t>
      </w:r>
      <w:r w:rsidR="00003F7D">
        <w:rPr>
          <w:rFonts w:ascii="바탕" w:eastAsia="바탕" w:hAnsi="바탕" w:cs="바탕" w:hint="eastAsia"/>
          <w:vertAlign w:val="superscript"/>
          <w:lang w:val="en"/>
        </w:rPr>
        <w:t>−</w:t>
      </w:r>
      <w:r w:rsidR="00003F7D">
        <w:rPr>
          <w:vertAlign w:val="superscript"/>
          <w:lang w:val="en"/>
        </w:rPr>
        <w:t>1</w:t>
      </w:r>
      <w:r w:rsidR="00003F7D">
        <w:rPr>
          <w:lang w:val="en"/>
        </w:rPr>
        <w:t>.</w:t>
      </w:r>
    </w:p>
    <w:p w:rsidR="00003F7D" w:rsidRDefault="00003F7D" w:rsidP="00003F7D">
      <w:pPr>
        <w:wordWrap/>
        <w:adjustRightInd w:val="0"/>
        <w:jc w:val="left"/>
        <w:rPr>
          <w:lang w:val="en"/>
        </w:rPr>
      </w:pPr>
    </w:p>
    <w:p w:rsidR="00003F7D" w:rsidRPr="00003F7D" w:rsidRDefault="00003F7D" w:rsidP="00003F7D">
      <w:pPr>
        <w:wordWrap/>
        <w:adjustRightInd w:val="0"/>
        <w:jc w:val="left"/>
        <w:rPr>
          <w:b/>
          <w:lang w:val="en"/>
        </w:rPr>
      </w:pPr>
      <w:r w:rsidRPr="00003F7D">
        <w:rPr>
          <w:b/>
          <w:lang w:val="en"/>
        </w:rPr>
        <w:t>A. K. M. Mydul Islam, Sung-Eun Lee, Jang-Eok Kim</w:t>
      </w:r>
      <w:r w:rsidRPr="00003F7D">
        <w:rPr>
          <w:rFonts w:hint="eastAsia"/>
          <w:b/>
          <w:lang w:val="en"/>
        </w:rPr>
        <w:t xml:space="preserve">. </w:t>
      </w:r>
      <w:proofErr w:type="gramStart"/>
      <w:r w:rsidRPr="00003F7D">
        <w:rPr>
          <w:b/>
          <w:lang w:val="en"/>
        </w:rPr>
        <w:t>Enhanced enzymatic transformation of 1-naphthol in the presence of catechol by peroxidase</w:t>
      </w:r>
      <w:r w:rsidRPr="00003F7D">
        <w:rPr>
          <w:rFonts w:hint="eastAsia"/>
          <w:b/>
          <w:lang w:val="en"/>
        </w:rPr>
        <w:t>.</w:t>
      </w:r>
      <w:proofErr w:type="gramEnd"/>
      <w:r w:rsidRPr="00003F7D">
        <w:rPr>
          <w:rFonts w:hint="eastAsia"/>
          <w:b/>
          <w:lang w:val="en"/>
        </w:rPr>
        <w:t xml:space="preserve"> </w:t>
      </w:r>
      <w:r w:rsidRPr="00003F7D">
        <w:rPr>
          <w:rFonts w:eastAsiaTheme="minorHAnsi"/>
          <w:b/>
          <w:szCs w:val="20"/>
        </w:rPr>
        <w:t xml:space="preserve">J. Korean Soc. Appl. Biol. Chem. </w:t>
      </w:r>
      <w:r w:rsidRPr="00003F7D">
        <w:rPr>
          <w:rFonts w:eastAsiaTheme="minorHAnsi"/>
          <w:b/>
          <w:szCs w:val="20"/>
        </w:rPr>
        <w:lastRenderedPageBreak/>
        <w:t>5</w:t>
      </w:r>
      <w:r w:rsidRPr="00003F7D">
        <w:rPr>
          <w:rFonts w:eastAsiaTheme="minorHAnsi" w:hint="eastAsia"/>
          <w:b/>
          <w:szCs w:val="20"/>
        </w:rPr>
        <w:t>7</w:t>
      </w:r>
      <w:r w:rsidRPr="00003F7D">
        <w:rPr>
          <w:rFonts w:eastAsiaTheme="minorHAnsi"/>
          <w:b/>
          <w:szCs w:val="20"/>
        </w:rPr>
        <w:t>(</w:t>
      </w:r>
      <w:r w:rsidR="00D514DA">
        <w:rPr>
          <w:rFonts w:eastAsiaTheme="minorHAnsi" w:hint="eastAsia"/>
          <w:b/>
          <w:szCs w:val="20"/>
        </w:rPr>
        <w:t>2</w:t>
      </w:r>
      <w:r w:rsidRPr="00003F7D">
        <w:rPr>
          <w:rFonts w:eastAsiaTheme="minorHAnsi"/>
          <w:b/>
          <w:szCs w:val="20"/>
        </w:rPr>
        <w:t>):</w:t>
      </w:r>
      <w:r w:rsidRPr="00003F7D">
        <w:rPr>
          <w:rFonts w:eastAsiaTheme="minorHAnsi" w:hint="eastAsia"/>
          <w:b/>
          <w:szCs w:val="20"/>
        </w:rPr>
        <w:t>209</w:t>
      </w:r>
      <w:r w:rsidRPr="00003F7D">
        <w:rPr>
          <w:rFonts w:eastAsiaTheme="minorHAnsi"/>
          <w:b/>
          <w:szCs w:val="20"/>
        </w:rPr>
        <w:t>-</w:t>
      </w:r>
      <w:r w:rsidRPr="00003F7D">
        <w:rPr>
          <w:rFonts w:eastAsiaTheme="minorHAnsi" w:hint="eastAsia"/>
          <w:b/>
          <w:szCs w:val="20"/>
        </w:rPr>
        <w:t>2</w:t>
      </w:r>
      <w:r>
        <w:rPr>
          <w:rFonts w:eastAsiaTheme="minorHAnsi" w:hint="eastAsia"/>
          <w:b/>
          <w:szCs w:val="20"/>
        </w:rPr>
        <w:t>15</w:t>
      </w:r>
    </w:p>
    <w:p w:rsidR="00003F7D" w:rsidRDefault="00003F7D" w:rsidP="00003F7D">
      <w:pPr>
        <w:wordWrap/>
        <w:adjustRightInd w:val="0"/>
        <w:jc w:val="left"/>
        <w:rPr>
          <w:lang w:val="en"/>
        </w:rPr>
      </w:pPr>
      <w:r>
        <w:rPr>
          <w:lang w:val="en"/>
        </w:rPr>
        <w:t>Effect of catechol on 1-naphthol transformation by horse radish peroxidase (HRP) was examined. The impact of catechol to 1-naphthol ratio, enzyme activity, pH, and reaction time in solution were studied. The results obtained indicated that, in the presence of catechol, 1-naphthol transformation by peroxidase shows enhancement greater than that in an equivalent catechol free system. Only 27% of 1-naphthol (0.3 mM) was able to transform when catechol was absent in solution, but reached 79% in its presence (3.0 mM) in 0.1M sodium phosphate buffer (pH 7.0), and 0.3 mM H</w:t>
      </w:r>
      <w:r>
        <w:rPr>
          <w:vertAlign w:val="subscript"/>
          <w:lang w:val="en"/>
        </w:rPr>
        <w:t>2</w:t>
      </w:r>
      <w:r>
        <w:rPr>
          <w:lang w:val="en"/>
        </w:rPr>
        <w:t>O</w:t>
      </w:r>
      <w:r>
        <w:rPr>
          <w:vertAlign w:val="subscript"/>
          <w:lang w:val="en"/>
        </w:rPr>
        <w:t>2</w:t>
      </w:r>
      <w:r>
        <w:rPr>
          <w:lang w:val="en"/>
        </w:rPr>
        <w:t xml:space="preserve"> by peroxidase (0.5 unit/mL) after 3 h. The 1-naphthol transformation rate was accelerated by increase of pH or HRP concentration. High-performance liquid chromatography analysis was performed to characterize transformation products based on their relative polarities, and molecular weights of products were identified by mass spectrometry. The transformation products were found to be (hydroxy) naphthoquinones, 1-naphthol: hydroxy-naphthoquinone, and 1-naphthol oligomers (dimer, trimer, tetramer) with the molecular weights (</w:t>
      </w:r>
      <w:r>
        <w:rPr>
          <w:rStyle w:val="a3"/>
          <w:lang w:val="en"/>
        </w:rPr>
        <w:t>m/z</w:t>
      </w:r>
      <w:r>
        <w:rPr>
          <w:lang w:val="en"/>
        </w:rPr>
        <w:t xml:space="preserve">) ranging 100–600. Liquid chromatography-tandem mass spectrometry technique, to the best of our knowledge, was used for the first time to elucidate the product structure at </w:t>
      </w:r>
      <w:r>
        <w:rPr>
          <w:rStyle w:val="a3"/>
          <w:lang w:val="en"/>
        </w:rPr>
        <w:t>m/z</w:t>
      </w:r>
      <w:r>
        <w:rPr>
          <w:lang w:val="en"/>
        </w:rPr>
        <w:t xml:space="preserve"> 191. The study shows that 1-naphthol is transformed rapidly by peroxidase when catechol is present, which could be useful information for improving the efficiencies of decontamination techniques</w:t>
      </w:r>
      <w:r>
        <w:rPr>
          <w:rFonts w:hint="eastAsia"/>
          <w:lang w:val="en"/>
        </w:rPr>
        <w:t>.</w:t>
      </w:r>
    </w:p>
    <w:p w:rsidR="00003F7D" w:rsidRDefault="00003F7D" w:rsidP="00003F7D">
      <w:pPr>
        <w:wordWrap/>
        <w:adjustRightInd w:val="0"/>
        <w:jc w:val="left"/>
        <w:rPr>
          <w:lang w:val="en"/>
        </w:rPr>
      </w:pPr>
    </w:p>
    <w:p w:rsidR="00003F7D" w:rsidRPr="00003F7D" w:rsidRDefault="00003F7D" w:rsidP="00003F7D">
      <w:pPr>
        <w:wordWrap/>
        <w:adjustRightInd w:val="0"/>
        <w:jc w:val="left"/>
        <w:rPr>
          <w:b/>
          <w:lang w:val="en"/>
        </w:rPr>
      </w:pPr>
      <w:r w:rsidRPr="00003F7D">
        <w:rPr>
          <w:b/>
          <w:lang w:val="en"/>
        </w:rPr>
        <w:t>Apinun Kanpiengjai, Saisamorn Lumyong, Wasu Pathom-aree, Chartchai Khanongnuch</w:t>
      </w:r>
      <w:r w:rsidRPr="00003F7D">
        <w:rPr>
          <w:rFonts w:hint="eastAsia"/>
          <w:b/>
          <w:lang w:val="en"/>
        </w:rPr>
        <w:t xml:space="preserve">. </w:t>
      </w:r>
      <w:proofErr w:type="gramStart"/>
      <w:r w:rsidRPr="00003F7D">
        <w:rPr>
          <w:b/>
          <w:lang w:val="en"/>
        </w:rPr>
        <w:t xml:space="preserve">Starchy effluent from rice noodle manufacturing process as feasible substrate for direct lactic acid production by </w:t>
      </w:r>
      <w:r w:rsidRPr="00003F7D">
        <w:rPr>
          <w:rStyle w:val="a3"/>
          <w:b/>
          <w:lang w:val="en"/>
        </w:rPr>
        <w:t>Lactobacillus plantarum</w:t>
      </w:r>
      <w:r w:rsidRPr="00003F7D">
        <w:rPr>
          <w:b/>
          <w:lang w:val="en"/>
        </w:rPr>
        <w:t xml:space="preserve"> S21</w:t>
      </w:r>
      <w:r w:rsidRPr="00003F7D">
        <w:rPr>
          <w:rFonts w:hint="eastAsia"/>
          <w:b/>
          <w:lang w:val="en"/>
        </w:rPr>
        <w:t>.</w:t>
      </w:r>
      <w:proofErr w:type="gramEnd"/>
      <w:r w:rsidRPr="00003F7D">
        <w:rPr>
          <w:rFonts w:hint="eastAsia"/>
          <w:b/>
          <w:lang w:val="en"/>
        </w:rPr>
        <w:t xml:space="preserve"> </w:t>
      </w:r>
      <w:r w:rsidRPr="00003F7D">
        <w:rPr>
          <w:rFonts w:eastAsiaTheme="minorHAnsi"/>
          <w:b/>
          <w:szCs w:val="20"/>
        </w:rPr>
        <w:t>J. Korean Soc. Appl. Biol. Chem. 5</w:t>
      </w:r>
      <w:r w:rsidRPr="00003F7D">
        <w:rPr>
          <w:rFonts w:eastAsiaTheme="minorHAnsi" w:hint="eastAsia"/>
          <w:b/>
          <w:szCs w:val="20"/>
        </w:rPr>
        <w:t>7</w:t>
      </w:r>
      <w:r w:rsidRPr="00003F7D">
        <w:rPr>
          <w:rFonts w:eastAsiaTheme="minorHAnsi"/>
          <w:b/>
          <w:szCs w:val="20"/>
        </w:rPr>
        <w:t>(</w:t>
      </w:r>
      <w:r w:rsidR="00D514DA">
        <w:rPr>
          <w:rFonts w:eastAsiaTheme="minorHAnsi" w:hint="eastAsia"/>
          <w:b/>
          <w:szCs w:val="20"/>
        </w:rPr>
        <w:t>2</w:t>
      </w:r>
      <w:r w:rsidRPr="00003F7D">
        <w:rPr>
          <w:rFonts w:eastAsiaTheme="minorHAnsi"/>
          <w:b/>
          <w:szCs w:val="20"/>
        </w:rPr>
        <w:t>):</w:t>
      </w:r>
      <w:r w:rsidRPr="00003F7D">
        <w:rPr>
          <w:rFonts w:eastAsiaTheme="minorHAnsi" w:hint="eastAsia"/>
          <w:b/>
          <w:szCs w:val="20"/>
        </w:rPr>
        <w:t>217</w:t>
      </w:r>
      <w:r w:rsidRPr="00003F7D">
        <w:rPr>
          <w:rFonts w:eastAsiaTheme="minorHAnsi"/>
          <w:b/>
          <w:szCs w:val="20"/>
        </w:rPr>
        <w:t>-</w:t>
      </w:r>
      <w:r w:rsidRPr="00003F7D">
        <w:rPr>
          <w:rFonts w:eastAsiaTheme="minorHAnsi" w:hint="eastAsia"/>
          <w:b/>
          <w:szCs w:val="20"/>
        </w:rPr>
        <w:t>220</w:t>
      </w:r>
    </w:p>
    <w:p w:rsidR="00003F7D" w:rsidRDefault="00003F7D" w:rsidP="00003F7D">
      <w:pPr>
        <w:wordWrap/>
        <w:adjustRightInd w:val="0"/>
        <w:jc w:val="left"/>
        <w:rPr>
          <w:lang w:val="en"/>
        </w:rPr>
      </w:pPr>
      <w:r>
        <w:rPr>
          <w:lang w:val="en"/>
        </w:rPr>
        <w:t xml:space="preserve">In utilization of both starch containing wastewater and gelatinized starchy waste, </w:t>
      </w:r>
      <w:r>
        <w:rPr>
          <w:rStyle w:val="a3"/>
          <w:lang w:val="en"/>
        </w:rPr>
        <w:t>Lactobacillus plantarum</w:t>
      </w:r>
      <w:r>
        <w:rPr>
          <w:lang w:val="en"/>
        </w:rPr>
        <w:t xml:space="preserve"> S21 demonstrated the high capability of lactic acid production directly from starchy effluent and maintained its potency even at high concentration of initial starchy substrate of 40, 60 and 80 g/L by maximum yielding 1.00±0.06, 0.89±0.03, 0.90±0.07 g/g substrate, productivity of 0.79±0.06, 0.98±0.00, 1.23±0.07 g/L·h and production efficiency of 94.6, 78.8, and 74.3%, respectively, at 48 h fermentation. This is the first report on direct conversion of starchy wastes to lactic acid by amylolytic lactic acid bacterium using high concentration of starchy substrate.</w:t>
      </w:r>
    </w:p>
    <w:p w:rsidR="00003F7D" w:rsidRDefault="00003F7D" w:rsidP="00003F7D">
      <w:pPr>
        <w:wordWrap/>
        <w:adjustRightInd w:val="0"/>
        <w:jc w:val="left"/>
        <w:rPr>
          <w:lang w:val="en"/>
        </w:rPr>
      </w:pPr>
    </w:p>
    <w:p w:rsidR="00003F7D" w:rsidRPr="00003F7D" w:rsidRDefault="00003F7D" w:rsidP="00003F7D">
      <w:pPr>
        <w:wordWrap/>
        <w:adjustRightInd w:val="0"/>
        <w:jc w:val="left"/>
        <w:rPr>
          <w:b/>
          <w:lang w:val="en"/>
        </w:rPr>
      </w:pPr>
      <w:proofErr w:type="gramStart"/>
      <w:r w:rsidRPr="00003F7D">
        <w:rPr>
          <w:b/>
          <w:lang w:val="en"/>
        </w:rPr>
        <w:t>Jin-Hyeob Ryu, Ju-Ye Ro, Hwa-Jin Park, Hyun-Jeong Cho</w:t>
      </w:r>
      <w:r w:rsidRPr="00003F7D">
        <w:rPr>
          <w:rFonts w:hint="eastAsia"/>
          <w:b/>
          <w:lang w:val="en"/>
        </w:rPr>
        <w:t>.</w:t>
      </w:r>
      <w:proofErr w:type="gramEnd"/>
      <w:r w:rsidRPr="00003F7D">
        <w:rPr>
          <w:rFonts w:hint="eastAsia"/>
          <w:b/>
          <w:lang w:val="en"/>
        </w:rPr>
        <w:t xml:space="preserve"> </w:t>
      </w:r>
      <w:proofErr w:type="gramStart"/>
      <w:r w:rsidRPr="00003F7D">
        <w:rPr>
          <w:b/>
          <w:lang w:val="en"/>
        </w:rPr>
        <w:t xml:space="preserve">Anti-platelet effect of ginkgolide a from </w:t>
      </w:r>
      <w:r w:rsidRPr="00003F7D">
        <w:rPr>
          <w:rStyle w:val="a3"/>
          <w:b/>
          <w:lang w:val="en"/>
        </w:rPr>
        <w:t>Ginkgo biloba</w:t>
      </w:r>
      <w:r w:rsidRPr="00003F7D">
        <w:rPr>
          <w:rStyle w:val="a3"/>
          <w:rFonts w:hint="eastAsia"/>
          <w:b/>
          <w:lang w:val="en"/>
        </w:rPr>
        <w:t>.</w:t>
      </w:r>
      <w:proofErr w:type="gramEnd"/>
      <w:r w:rsidRPr="00003F7D">
        <w:rPr>
          <w:rStyle w:val="a3"/>
          <w:rFonts w:hint="eastAsia"/>
          <w:b/>
          <w:lang w:val="en"/>
        </w:rPr>
        <w:t xml:space="preserve"> </w:t>
      </w:r>
      <w:r w:rsidRPr="00003F7D">
        <w:rPr>
          <w:rFonts w:eastAsiaTheme="minorHAnsi"/>
          <w:b/>
          <w:szCs w:val="20"/>
        </w:rPr>
        <w:t>J. Korean Soc. Appl. Biol. Chem. 5</w:t>
      </w:r>
      <w:r w:rsidRPr="00003F7D">
        <w:rPr>
          <w:rFonts w:eastAsiaTheme="minorHAnsi" w:hint="eastAsia"/>
          <w:b/>
          <w:szCs w:val="20"/>
        </w:rPr>
        <w:t>7</w:t>
      </w:r>
      <w:r w:rsidRPr="00003F7D">
        <w:rPr>
          <w:rFonts w:eastAsiaTheme="minorHAnsi"/>
          <w:b/>
          <w:szCs w:val="20"/>
        </w:rPr>
        <w:t>(</w:t>
      </w:r>
      <w:r w:rsidR="00B410EE">
        <w:rPr>
          <w:rFonts w:eastAsiaTheme="minorHAnsi" w:hint="eastAsia"/>
          <w:b/>
          <w:szCs w:val="20"/>
        </w:rPr>
        <w:t>2</w:t>
      </w:r>
      <w:r w:rsidRPr="00003F7D">
        <w:rPr>
          <w:rFonts w:eastAsiaTheme="minorHAnsi"/>
          <w:b/>
          <w:szCs w:val="20"/>
        </w:rPr>
        <w:t>):</w:t>
      </w:r>
      <w:r w:rsidRPr="00003F7D">
        <w:rPr>
          <w:rFonts w:eastAsiaTheme="minorHAnsi" w:hint="eastAsia"/>
          <w:b/>
          <w:szCs w:val="20"/>
        </w:rPr>
        <w:t>221</w:t>
      </w:r>
      <w:r w:rsidRPr="00003F7D">
        <w:rPr>
          <w:rFonts w:eastAsiaTheme="minorHAnsi"/>
          <w:b/>
          <w:szCs w:val="20"/>
        </w:rPr>
        <w:t>-</w:t>
      </w:r>
      <w:r w:rsidRPr="00003F7D">
        <w:rPr>
          <w:rFonts w:eastAsiaTheme="minorHAnsi" w:hint="eastAsia"/>
          <w:b/>
          <w:szCs w:val="20"/>
        </w:rPr>
        <w:t>228</w:t>
      </w:r>
    </w:p>
    <w:p w:rsidR="00003F7D" w:rsidRPr="00003F7D" w:rsidRDefault="00003F7D" w:rsidP="00003F7D">
      <w:pPr>
        <w:wordWrap/>
        <w:adjustRightInd w:val="0"/>
        <w:jc w:val="left"/>
        <w:rPr>
          <w:lang w:val="en"/>
        </w:rPr>
      </w:pPr>
      <w:r w:rsidRPr="00003F7D">
        <w:rPr>
          <w:lang w:val="en"/>
        </w:rPr>
        <w:t xml:space="preserve">Effects of ginkgolide A (GA) from </w:t>
      </w:r>
      <w:hyperlink r:id="rId33" w:history="1">
        <w:r w:rsidRPr="00003F7D">
          <w:rPr>
            <w:rStyle w:val="a7"/>
            <w:i/>
            <w:iCs/>
            <w:color w:val="auto"/>
            <w:u w:val="none"/>
            <w:lang w:val="en"/>
          </w:rPr>
          <w:t>Ginkgo biloba</w:t>
        </w:r>
      </w:hyperlink>
      <w:r w:rsidRPr="00003F7D">
        <w:rPr>
          <w:lang w:val="en"/>
        </w:rPr>
        <w:t xml:space="preserve"> leaves in collagen (10 μg/mL)-stimulated platelet </w:t>
      </w:r>
      <w:proofErr w:type="gramStart"/>
      <w:r w:rsidRPr="00003F7D">
        <w:rPr>
          <w:lang w:val="en"/>
        </w:rPr>
        <w:t>aggregation were</w:t>
      </w:r>
      <w:proofErr w:type="gramEnd"/>
      <w:r w:rsidRPr="00003F7D">
        <w:rPr>
          <w:lang w:val="en"/>
        </w:rPr>
        <w:t xml:space="preserve"> investigated. Zymographic analysis confirmed that pro-matrix metalloproteinase-9 (</w:t>
      </w:r>
      <w:hyperlink r:id="rId34" w:history="1">
        <w:r w:rsidRPr="00003F7D">
          <w:rPr>
            <w:rStyle w:val="a7"/>
            <w:color w:val="auto"/>
            <w:u w:val="none"/>
            <w:lang w:val="en"/>
          </w:rPr>
          <w:t>MMP-9</w:t>
        </w:r>
      </w:hyperlink>
      <w:r w:rsidRPr="00003F7D">
        <w:rPr>
          <w:lang w:val="en"/>
        </w:rPr>
        <w:t xml:space="preserve">) (92 kDa) was activated by GA to form an activated </w:t>
      </w:r>
      <w:hyperlink r:id="rId35" w:history="1">
        <w:r w:rsidRPr="00003F7D">
          <w:rPr>
            <w:rStyle w:val="a7"/>
            <w:color w:val="auto"/>
            <w:u w:val="none"/>
            <w:lang w:val="en"/>
          </w:rPr>
          <w:t>MMP-9</w:t>
        </w:r>
      </w:hyperlink>
      <w:r w:rsidRPr="00003F7D">
        <w:rPr>
          <w:lang w:val="en"/>
        </w:rPr>
        <w:t xml:space="preserve"> (86-kDa) on gelatinolytic activities. GA concentration-dependently inhibited platelet aggregation, intracellular Ca</w:t>
      </w:r>
      <w:r w:rsidRPr="00003F7D">
        <w:rPr>
          <w:vertAlign w:val="superscript"/>
          <w:lang w:val="en"/>
        </w:rPr>
        <w:t>2+</w:t>
      </w:r>
      <w:r w:rsidRPr="00003F7D">
        <w:rPr>
          <w:lang w:val="en"/>
        </w:rPr>
        <w:t xml:space="preserve"> mobilization, and thromboxane A</w:t>
      </w:r>
      <w:r w:rsidRPr="00003F7D">
        <w:rPr>
          <w:vertAlign w:val="subscript"/>
          <w:lang w:val="en"/>
        </w:rPr>
        <w:t>2</w:t>
      </w:r>
      <w:r w:rsidRPr="00003F7D">
        <w:rPr>
          <w:lang w:val="en"/>
        </w:rPr>
        <w:t xml:space="preserve"> (TXA</w:t>
      </w:r>
      <w:r w:rsidRPr="00003F7D">
        <w:rPr>
          <w:vertAlign w:val="subscript"/>
          <w:lang w:val="en"/>
        </w:rPr>
        <w:t>2</w:t>
      </w:r>
      <w:r w:rsidRPr="00003F7D">
        <w:rPr>
          <w:lang w:val="en"/>
        </w:rPr>
        <w:t>) formation by inhibiting the cyclooxygenase-1 (</w:t>
      </w:r>
      <w:hyperlink r:id="rId36" w:history="1">
        <w:r w:rsidRPr="00003F7D">
          <w:rPr>
            <w:rStyle w:val="a7"/>
            <w:color w:val="auto"/>
            <w:u w:val="none"/>
            <w:lang w:val="en"/>
          </w:rPr>
          <w:t>COX-1</w:t>
        </w:r>
      </w:hyperlink>
      <w:r w:rsidRPr="00003F7D">
        <w:rPr>
          <w:lang w:val="en"/>
        </w:rPr>
        <w:t>) activity in collagen-stimulated platelets. In addition, GA increased the formation of cyclic adenosine monophosphate (</w:t>
      </w:r>
      <w:hyperlink r:id="rId37" w:history="1">
        <w:r w:rsidRPr="00003F7D">
          <w:rPr>
            <w:rStyle w:val="a7"/>
            <w:color w:val="auto"/>
            <w:u w:val="none"/>
            <w:lang w:val="en"/>
          </w:rPr>
          <w:t>cAMP</w:t>
        </w:r>
      </w:hyperlink>
      <w:r w:rsidRPr="00003F7D">
        <w:rPr>
          <w:lang w:val="en"/>
        </w:rPr>
        <w:t>) and cyclic guanosine monophosphate (</w:t>
      </w:r>
      <w:hyperlink r:id="rId38" w:history="1">
        <w:r w:rsidRPr="00003F7D">
          <w:rPr>
            <w:rStyle w:val="a7"/>
            <w:color w:val="auto"/>
            <w:u w:val="none"/>
            <w:lang w:val="en"/>
          </w:rPr>
          <w:t>cGMP</w:t>
        </w:r>
      </w:hyperlink>
      <w:r w:rsidRPr="00003F7D">
        <w:rPr>
          <w:lang w:val="en"/>
        </w:rPr>
        <w:t xml:space="preserve">), which have an </w:t>
      </w:r>
      <w:r w:rsidRPr="00003F7D">
        <w:rPr>
          <w:lang w:val="en"/>
        </w:rPr>
        <w:lastRenderedPageBreak/>
        <w:t>anti-platelet function in both resting and collagen-stimulated platelets. On the other hand, GA did not prolong prothrombin time (PT) and activated partial thromboplastin time (</w:t>
      </w:r>
      <w:hyperlink r:id="rId39" w:history="1">
        <w:r w:rsidRPr="00003F7D">
          <w:rPr>
            <w:rStyle w:val="a7"/>
            <w:color w:val="auto"/>
            <w:u w:val="none"/>
            <w:lang w:val="en"/>
          </w:rPr>
          <w:t>aPTT</w:t>
        </w:r>
      </w:hyperlink>
      <w:r w:rsidRPr="00003F7D">
        <w:rPr>
          <w:lang w:val="en"/>
        </w:rPr>
        <w:t xml:space="preserve">) associated with the extrinsic and intrinsic coagulation pathways on human plasma, respectively. Therefore, we suggest that the inhibitory effect of GA on platelet aggregation might involve the following pathway. GA may increase the </w:t>
      </w:r>
      <w:hyperlink r:id="rId40" w:history="1">
        <w:r w:rsidRPr="00003F7D">
          <w:rPr>
            <w:rStyle w:val="a7"/>
            <w:color w:val="auto"/>
            <w:u w:val="none"/>
            <w:lang w:val="en"/>
          </w:rPr>
          <w:t>MMP-9</w:t>
        </w:r>
      </w:hyperlink>
      <w:r w:rsidRPr="00003F7D">
        <w:rPr>
          <w:lang w:val="en"/>
        </w:rPr>
        <w:t xml:space="preserve"> activity and intracellular </w:t>
      </w:r>
      <w:hyperlink r:id="rId41" w:history="1">
        <w:r w:rsidRPr="00003F7D">
          <w:rPr>
            <w:rStyle w:val="a7"/>
            <w:color w:val="auto"/>
            <w:u w:val="none"/>
            <w:lang w:val="en"/>
          </w:rPr>
          <w:t>cAMP</w:t>
        </w:r>
      </w:hyperlink>
      <w:r w:rsidRPr="00003F7D">
        <w:rPr>
          <w:lang w:val="en"/>
        </w:rPr>
        <w:t xml:space="preserve"> and </w:t>
      </w:r>
      <w:hyperlink r:id="rId42" w:history="1">
        <w:r w:rsidRPr="00003F7D">
          <w:rPr>
            <w:rStyle w:val="a7"/>
            <w:color w:val="auto"/>
            <w:u w:val="none"/>
            <w:lang w:val="en"/>
          </w:rPr>
          <w:t>cGMP</w:t>
        </w:r>
      </w:hyperlink>
      <w:r w:rsidRPr="00003F7D">
        <w:rPr>
          <w:lang w:val="en"/>
        </w:rPr>
        <w:t xml:space="preserve"> production, inhibit intracellular Ca</w:t>
      </w:r>
      <w:r w:rsidRPr="00003F7D">
        <w:rPr>
          <w:vertAlign w:val="superscript"/>
          <w:lang w:val="en"/>
        </w:rPr>
        <w:t>2+</w:t>
      </w:r>
      <w:r w:rsidRPr="00003F7D">
        <w:rPr>
          <w:lang w:val="en"/>
        </w:rPr>
        <w:t xml:space="preserve"> mobilization, and decrease TXA</w:t>
      </w:r>
      <w:r w:rsidRPr="00003F7D">
        <w:rPr>
          <w:vertAlign w:val="subscript"/>
          <w:lang w:val="en"/>
        </w:rPr>
        <w:t>2</w:t>
      </w:r>
      <w:r w:rsidRPr="00003F7D">
        <w:rPr>
          <w:lang w:val="en"/>
        </w:rPr>
        <w:t xml:space="preserve"> production by down-regulating the </w:t>
      </w:r>
      <w:hyperlink r:id="rId43" w:history="1">
        <w:r w:rsidRPr="00003F7D">
          <w:rPr>
            <w:rStyle w:val="a7"/>
            <w:color w:val="auto"/>
            <w:u w:val="none"/>
            <w:lang w:val="en"/>
          </w:rPr>
          <w:t>COX-1</w:t>
        </w:r>
      </w:hyperlink>
      <w:r w:rsidRPr="00003F7D">
        <w:rPr>
          <w:lang w:val="en"/>
        </w:rPr>
        <w:t>, thereby leading to inhibition of platelet aggregation without cytotoxicity. These results strongly indicate that GA is a potent inhibitor of collagen-stimulated platelet aggregation. It may play an important role as a negative regulator during platelet activation.</w:t>
      </w:r>
    </w:p>
    <w:p w:rsidR="00003F7D" w:rsidRDefault="00003F7D" w:rsidP="00003F7D">
      <w:pPr>
        <w:wordWrap/>
        <w:adjustRightInd w:val="0"/>
        <w:jc w:val="left"/>
        <w:rPr>
          <w:lang w:val="en"/>
        </w:rPr>
      </w:pPr>
    </w:p>
    <w:p w:rsidR="00003F7D" w:rsidRPr="00003F7D" w:rsidRDefault="00003F7D" w:rsidP="00003F7D">
      <w:pPr>
        <w:wordWrap/>
        <w:adjustRightInd w:val="0"/>
        <w:jc w:val="left"/>
        <w:rPr>
          <w:b/>
          <w:lang w:val="en"/>
        </w:rPr>
      </w:pPr>
      <w:r w:rsidRPr="00003F7D">
        <w:rPr>
          <w:rFonts w:eastAsiaTheme="minorHAnsi"/>
          <w:b/>
          <w:szCs w:val="20"/>
        </w:rPr>
        <w:t>Gun-Yeob Kim, Jessie Gutierrez, Hyun-Cheol Jeong, Jong-Sik Lee, M. D. Mozammel Haque, Pil Joo Kim</w:t>
      </w:r>
      <w:r w:rsidRPr="00003F7D">
        <w:rPr>
          <w:rFonts w:eastAsiaTheme="minorHAnsi" w:hint="eastAsia"/>
          <w:b/>
          <w:szCs w:val="20"/>
        </w:rPr>
        <w:t xml:space="preserve">. </w:t>
      </w:r>
      <w:proofErr w:type="gramStart"/>
      <w:r w:rsidRPr="00003F7D">
        <w:rPr>
          <w:b/>
          <w:lang w:val="en"/>
        </w:rPr>
        <w:t>Effect of intermittent drainage on methane and nitrous oxide emissions under different fertilization in a temperate paddy soil during rice cultivation</w:t>
      </w:r>
      <w:r w:rsidRPr="00003F7D">
        <w:rPr>
          <w:rFonts w:hint="eastAsia"/>
          <w:b/>
          <w:lang w:val="en"/>
        </w:rPr>
        <w:t>.</w:t>
      </w:r>
      <w:proofErr w:type="gramEnd"/>
      <w:r w:rsidRPr="00003F7D">
        <w:rPr>
          <w:rFonts w:hint="eastAsia"/>
          <w:b/>
          <w:lang w:val="en"/>
        </w:rPr>
        <w:t xml:space="preserve"> </w:t>
      </w:r>
      <w:r w:rsidRPr="00003F7D">
        <w:rPr>
          <w:rFonts w:eastAsiaTheme="minorHAnsi"/>
          <w:b/>
          <w:szCs w:val="20"/>
        </w:rPr>
        <w:t>J. Korean Soc. Appl. Biol. Chem. 5</w:t>
      </w:r>
      <w:r w:rsidRPr="00003F7D">
        <w:rPr>
          <w:rFonts w:eastAsiaTheme="minorHAnsi" w:hint="eastAsia"/>
          <w:b/>
          <w:szCs w:val="20"/>
        </w:rPr>
        <w:t>7</w:t>
      </w:r>
      <w:r w:rsidRPr="00003F7D">
        <w:rPr>
          <w:rFonts w:eastAsiaTheme="minorHAnsi"/>
          <w:b/>
          <w:szCs w:val="20"/>
        </w:rPr>
        <w:t>(</w:t>
      </w:r>
      <w:r w:rsidR="00D514DA">
        <w:rPr>
          <w:rFonts w:eastAsiaTheme="minorHAnsi" w:hint="eastAsia"/>
          <w:b/>
          <w:szCs w:val="20"/>
        </w:rPr>
        <w:t>2</w:t>
      </w:r>
      <w:r w:rsidRPr="00003F7D">
        <w:rPr>
          <w:rFonts w:eastAsiaTheme="minorHAnsi"/>
          <w:b/>
          <w:szCs w:val="20"/>
        </w:rPr>
        <w:t>):</w:t>
      </w:r>
      <w:r w:rsidRPr="00003F7D">
        <w:rPr>
          <w:rFonts w:eastAsiaTheme="minorHAnsi" w:hint="eastAsia"/>
          <w:b/>
          <w:szCs w:val="20"/>
        </w:rPr>
        <w:t>229</w:t>
      </w:r>
      <w:r w:rsidRPr="00003F7D">
        <w:rPr>
          <w:rFonts w:eastAsiaTheme="minorHAnsi"/>
          <w:b/>
          <w:szCs w:val="20"/>
        </w:rPr>
        <w:t>-</w:t>
      </w:r>
      <w:r w:rsidRPr="00003F7D">
        <w:rPr>
          <w:rFonts w:eastAsiaTheme="minorHAnsi" w:hint="eastAsia"/>
          <w:b/>
          <w:szCs w:val="20"/>
        </w:rPr>
        <w:t>236</w:t>
      </w:r>
    </w:p>
    <w:p w:rsidR="00003F7D" w:rsidRDefault="00003F7D" w:rsidP="00003F7D">
      <w:pPr>
        <w:wordWrap/>
        <w:adjustRightInd w:val="0"/>
        <w:jc w:val="left"/>
        <w:rPr>
          <w:rFonts w:eastAsiaTheme="minorHAnsi"/>
          <w:b/>
          <w:szCs w:val="20"/>
        </w:rPr>
      </w:pPr>
      <w:r>
        <w:rPr>
          <w:lang w:val="en"/>
        </w:rPr>
        <w:t>Although intermittent drainage is regarded as a key factor to reduce methane (CH</w:t>
      </w:r>
      <w:r>
        <w:rPr>
          <w:vertAlign w:val="subscript"/>
          <w:lang w:val="en"/>
        </w:rPr>
        <w:t>4</w:t>
      </w:r>
      <w:r>
        <w:rPr>
          <w:lang w:val="en"/>
        </w:rPr>
        <w:t>) emission from paddy soil during rice cultivation, it also could increase nitrous oxide (N</w:t>
      </w:r>
      <w:r>
        <w:rPr>
          <w:vertAlign w:val="subscript"/>
          <w:lang w:val="en"/>
        </w:rPr>
        <w:t>2</w:t>
      </w:r>
      <w:r>
        <w:rPr>
          <w:lang w:val="en"/>
        </w:rPr>
        <w:t>O) emission. However, the effects of intermittent drainage on CH</w:t>
      </w:r>
      <w:r>
        <w:rPr>
          <w:vertAlign w:val="subscript"/>
          <w:lang w:val="en"/>
        </w:rPr>
        <w:t>4</w:t>
      </w:r>
      <w:r>
        <w:rPr>
          <w:lang w:val="en"/>
        </w:rPr>
        <w:t xml:space="preserve"> and N</w:t>
      </w:r>
      <w:r>
        <w:rPr>
          <w:vertAlign w:val="subscript"/>
          <w:lang w:val="en"/>
        </w:rPr>
        <w:t>2</w:t>
      </w:r>
      <w:r>
        <w:rPr>
          <w:lang w:val="en"/>
        </w:rPr>
        <w:t>O emissions with different global warming potential (GWP) values have not been well examined. In the present study, the effect of a 26-day intermittent drainage from the 34</w:t>
      </w:r>
      <w:r>
        <w:rPr>
          <w:vertAlign w:val="superscript"/>
          <w:lang w:val="en"/>
        </w:rPr>
        <w:t>th</w:t>
      </w:r>
      <w:r>
        <w:rPr>
          <w:lang w:val="en"/>
        </w:rPr>
        <w:t xml:space="preserve"> day after transplanting (DAT) to the 60</w:t>
      </w:r>
      <w:r>
        <w:rPr>
          <w:vertAlign w:val="superscript"/>
          <w:lang w:val="en"/>
        </w:rPr>
        <w:t>th</w:t>
      </w:r>
      <w:r>
        <w:rPr>
          <w:lang w:val="en"/>
        </w:rPr>
        <w:t xml:space="preserve"> DAT on two greenhouse gas (GHG) fluxes and yield properties were compared with those of a continuous flooding system under different fertilization (NPK as control, PK, and NPK+straw) during rice cultivation. The effect of intermittent drainage on changing two GHG emissions was compared using the GWP value, calculated as CO</w:t>
      </w:r>
      <w:r>
        <w:rPr>
          <w:vertAlign w:val="subscript"/>
          <w:lang w:val="en"/>
        </w:rPr>
        <w:t>2</w:t>
      </w:r>
      <w:r>
        <w:rPr>
          <w:lang w:val="en"/>
        </w:rPr>
        <w:t xml:space="preserve"> equivalents by multiplying 25 and 298 to the seasonal CH</w:t>
      </w:r>
      <w:r>
        <w:rPr>
          <w:vertAlign w:val="subscript"/>
          <w:lang w:val="en"/>
        </w:rPr>
        <w:t>4</w:t>
      </w:r>
      <w:r>
        <w:rPr>
          <w:lang w:val="en"/>
        </w:rPr>
        <w:t xml:space="preserve"> and N</w:t>
      </w:r>
      <w:r>
        <w:rPr>
          <w:vertAlign w:val="subscript"/>
          <w:lang w:val="en"/>
        </w:rPr>
        <w:t>2</w:t>
      </w:r>
      <w:r>
        <w:rPr>
          <w:lang w:val="en"/>
        </w:rPr>
        <w:t>O fluxes, respectively. Under the same irrigation condition, addition of nitrogen to PK significantly increased seasonal CH</w:t>
      </w:r>
      <w:r>
        <w:rPr>
          <w:vertAlign w:val="subscript"/>
          <w:lang w:val="en"/>
        </w:rPr>
        <w:t>4</w:t>
      </w:r>
      <w:r>
        <w:rPr>
          <w:lang w:val="en"/>
        </w:rPr>
        <w:t xml:space="preserve"> and N</w:t>
      </w:r>
      <w:r>
        <w:rPr>
          <w:vertAlign w:val="subscript"/>
          <w:lang w:val="en"/>
        </w:rPr>
        <w:t>2</w:t>
      </w:r>
      <w:r>
        <w:rPr>
          <w:lang w:val="en"/>
        </w:rPr>
        <w:t>O fluxes, and addition of straw to NPK increased CH</w:t>
      </w:r>
      <w:r>
        <w:rPr>
          <w:vertAlign w:val="subscript"/>
          <w:lang w:val="en"/>
        </w:rPr>
        <w:t>4</w:t>
      </w:r>
      <w:r>
        <w:rPr>
          <w:lang w:val="en"/>
        </w:rPr>
        <w:t xml:space="preserve"> and N</w:t>
      </w:r>
      <w:r>
        <w:rPr>
          <w:vertAlign w:val="subscript"/>
          <w:lang w:val="en"/>
        </w:rPr>
        <w:t>2</w:t>
      </w:r>
      <w:r>
        <w:rPr>
          <w:lang w:val="en"/>
        </w:rPr>
        <w:t>O. Irrespective with fertilization background, the intermittent drainage significantly reduced the total GWP by ca. 41–70% as affected by the big reduction of seasonal CH</w:t>
      </w:r>
      <w:r>
        <w:rPr>
          <w:vertAlign w:val="subscript"/>
          <w:lang w:val="en"/>
        </w:rPr>
        <w:t>4</w:t>
      </w:r>
      <w:r>
        <w:rPr>
          <w:lang w:val="en"/>
        </w:rPr>
        <w:t xml:space="preserve"> fluxes by ca. 43–53% to that of the continuous flooding even with an increase of seasonal N</w:t>
      </w:r>
      <w:r>
        <w:rPr>
          <w:vertAlign w:val="subscript"/>
          <w:lang w:val="en"/>
        </w:rPr>
        <w:t>2</w:t>
      </w:r>
      <w:r>
        <w:rPr>
          <w:lang w:val="en"/>
        </w:rPr>
        <w:t>O emissions by ca. 16–43%. Rice productivity was not significantly different between the two different irrigation systems under same fertilization background. As a result, total GWP per grain yield was significantly lower in all fertilization treatments with intermittent drainage compared with continuous flooding.</w:t>
      </w:r>
    </w:p>
    <w:p w:rsidR="00003F7D" w:rsidRDefault="00003F7D" w:rsidP="00003F7D">
      <w:pPr>
        <w:wordWrap/>
        <w:adjustRightInd w:val="0"/>
        <w:jc w:val="left"/>
        <w:rPr>
          <w:rFonts w:eastAsiaTheme="minorHAnsi"/>
          <w:b/>
          <w:szCs w:val="20"/>
        </w:rPr>
      </w:pPr>
    </w:p>
    <w:p w:rsidR="00003F7D" w:rsidRPr="00003F7D" w:rsidRDefault="00003F7D" w:rsidP="00003F7D">
      <w:pPr>
        <w:wordWrap/>
        <w:adjustRightInd w:val="0"/>
        <w:jc w:val="left"/>
        <w:rPr>
          <w:b/>
          <w:lang w:val="en"/>
        </w:rPr>
      </w:pPr>
      <w:r w:rsidRPr="00003F7D">
        <w:rPr>
          <w:rFonts w:eastAsiaTheme="minorHAnsi"/>
          <w:b/>
          <w:szCs w:val="20"/>
        </w:rPr>
        <w:t>Jin-Sun Kim, Je-Hyuk Lee, Sanghyun Kim, Jeonghee Surh, Ki-Hyo Jang</w:t>
      </w:r>
      <w:r w:rsidRPr="00003F7D">
        <w:rPr>
          <w:rFonts w:eastAsiaTheme="minorHAnsi" w:hint="eastAsia"/>
          <w:b/>
          <w:szCs w:val="20"/>
        </w:rPr>
        <w:t xml:space="preserve">. </w:t>
      </w:r>
      <w:proofErr w:type="gramStart"/>
      <w:r w:rsidRPr="00003F7D">
        <w:rPr>
          <w:b/>
          <w:lang w:val="en"/>
        </w:rPr>
        <w:t xml:space="preserve">Evaluation of </w:t>
      </w:r>
      <w:r w:rsidRPr="00003F7D">
        <w:rPr>
          <w:rStyle w:val="a3"/>
          <w:b/>
          <w:lang w:val="en"/>
        </w:rPr>
        <w:t>Lactobacillus plantarum</w:t>
      </w:r>
      <w:r w:rsidRPr="00003F7D">
        <w:rPr>
          <w:b/>
          <w:lang w:val="en"/>
        </w:rPr>
        <w:t xml:space="preserve"> KCTC 3928 in fermentation of Korean soybean paste (</w:t>
      </w:r>
      <w:r w:rsidRPr="00003F7D">
        <w:rPr>
          <w:rStyle w:val="a3"/>
          <w:b/>
          <w:lang w:val="en"/>
        </w:rPr>
        <w:t>Doenjang</w:t>
      </w:r>
      <w:r w:rsidRPr="00003F7D">
        <w:rPr>
          <w:b/>
          <w:lang w:val="en"/>
        </w:rPr>
        <w:t>)</w:t>
      </w:r>
      <w:r w:rsidRPr="00003F7D">
        <w:rPr>
          <w:rFonts w:hint="eastAsia"/>
          <w:b/>
          <w:lang w:val="en"/>
        </w:rPr>
        <w:t>.</w:t>
      </w:r>
      <w:proofErr w:type="gramEnd"/>
      <w:r w:rsidRPr="00003F7D">
        <w:rPr>
          <w:rFonts w:hint="eastAsia"/>
          <w:b/>
          <w:lang w:val="en"/>
        </w:rPr>
        <w:t xml:space="preserve"> </w:t>
      </w:r>
      <w:r w:rsidRPr="00003F7D">
        <w:rPr>
          <w:rFonts w:eastAsiaTheme="minorHAnsi"/>
          <w:b/>
          <w:szCs w:val="20"/>
        </w:rPr>
        <w:t>J. Korean Soc. Appl. Biol. Chem. 5</w:t>
      </w:r>
      <w:r w:rsidRPr="00003F7D">
        <w:rPr>
          <w:rFonts w:eastAsiaTheme="minorHAnsi" w:hint="eastAsia"/>
          <w:b/>
          <w:szCs w:val="20"/>
        </w:rPr>
        <w:t>7</w:t>
      </w:r>
      <w:r w:rsidRPr="00003F7D">
        <w:rPr>
          <w:rFonts w:eastAsiaTheme="minorHAnsi"/>
          <w:b/>
          <w:szCs w:val="20"/>
        </w:rPr>
        <w:t>(</w:t>
      </w:r>
      <w:r w:rsidR="00D514DA">
        <w:rPr>
          <w:rFonts w:eastAsiaTheme="minorHAnsi" w:hint="eastAsia"/>
          <w:b/>
          <w:szCs w:val="20"/>
        </w:rPr>
        <w:t>2</w:t>
      </w:r>
      <w:r w:rsidRPr="00003F7D">
        <w:rPr>
          <w:rFonts w:eastAsiaTheme="minorHAnsi"/>
          <w:b/>
          <w:szCs w:val="20"/>
        </w:rPr>
        <w:t>):</w:t>
      </w:r>
      <w:r w:rsidRPr="00003F7D">
        <w:rPr>
          <w:rFonts w:eastAsiaTheme="minorHAnsi" w:hint="eastAsia"/>
          <w:b/>
          <w:szCs w:val="20"/>
        </w:rPr>
        <w:t>237</w:t>
      </w:r>
      <w:r w:rsidRPr="00003F7D">
        <w:rPr>
          <w:rFonts w:eastAsiaTheme="minorHAnsi"/>
          <w:b/>
          <w:szCs w:val="20"/>
        </w:rPr>
        <w:t>-</w:t>
      </w:r>
      <w:r w:rsidRPr="00003F7D">
        <w:rPr>
          <w:rFonts w:eastAsiaTheme="minorHAnsi" w:hint="eastAsia"/>
          <w:b/>
          <w:szCs w:val="20"/>
        </w:rPr>
        <w:t>243</w:t>
      </w:r>
    </w:p>
    <w:p w:rsidR="00003F7D" w:rsidRDefault="00003F7D" w:rsidP="00003F7D">
      <w:pPr>
        <w:wordWrap/>
        <w:adjustRightInd w:val="0"/>
        <w:jc w:val="left"/>
        <w:rPr>
          <w:rFonts w:eastAsiaTheme="minorHAnsi"/>
          <w:b/>
          <w:szCs w:val="20"/>
        </w:rPr>
      </w:pPr>
      <w:r>
        <w:rPr>
          <w:rStyle w:val="a3"/>
          <w:lang w:val="en"/>
        </w:rPr>
        <w:t>Lactobacillus plantarum</w:t>
      </w:r>
      <w:r>
        <w:rPr>
          <w:lang w:val="en"/>
        </w:rPr>
        <w:t xml:space="preserve"> KCTC 3928 was evaluated for use in </w:t>
      </w:r>
      <w:r>
        <w:rPr>
          <w:rStyle w:val="a3"/>
          <w:lang w:val="en"/>
        </w:rPr>
        <w:t>Doenjang</w:t>
      </w:r>
      <w:r>
        <w:rPr>
          <w:lang w:val="en"/>
        </w:rPr>
        <w:t xml:space="preserve"> fermentation with four-fold approaches. Firstly, amino acids-profile of </w:t>
      </w:r>
      <w:r>
        <w:rPr>
          <w:rStyle w:val="a3"/>
          <w:lang w:val="en"/>
        </w:rPr>
        <w:t>L. plantarum</w:t>
      </w:r>
      <w:r>
        <w:rPr>
          <w:lang w:val="en"/>
        </w:rPr>
        <w:t xml:space="preserve"> KCTC 3928 was investigated using MRS growth medium and found that this strain was the arginine pathway-deficient strain. Secondly, cell growth of </w:t>
      </w:r>
      <w:r>
        <w:rPr>
          <w:rStyle w:val="a3"/>
          <w:lang w:val="en"/>
        </w:rPr>
        <w:t>L. plantarum</w:t>
      </w:r>
      <w:r>
        <w:rPr>
          <w:lang w:val="en"/>
        </w:rPr>
        <w:t xml:space="preserve"> KCTC 3928 in the sterilized </w:t>
      </w:r>
      <w:r>
        <w:rPr>
          <w:rStyle w:val="a3"/>
          <w:lang w:val="en"/>
        </w:rPr>
        <w:t>Doenjang</w:t>
      </w:r>
      <w:r>
        <w:rPr>
          <w:lang w:val="en"/>
        </w:rPr>
        <w:t xml:space="preserve"> was carried out to determine </w:t>
      </w:r>
      <w:r>
        <w:rPr>
          <w:lang w:val="en"/>
        </w:rPr>
        <w:lastRenderedPageBreak/>
        <w:t xml:space="preserve">susceptibility to inhibition by high concentration of salt (13.2%) in </w:t>
      </w:r>
      <w:r>
        <w:rPr>
          <w:rStyle w:val="a3"/>
          <w:lang w:val="en"/>
        </w:rPr>
        <w:t>Doenjang</w:t>
      </w:r>
      <w:r>
        <w:rPr>
          <w:lang w:val="en"/>
        </w:rPr>
        <w:t xml:space="preserve">. Thirdly, optimum addition ratio of </w:t>
      </w:r>
      <w:r>
        <w:rPr>
          <w:rStyle w:val="a3"/>
          <w:lang w:val="en"/>
        </w:rPr>
        <w:t>L. plantarum</w:t>
      </w:r>
      <w:r>
        <w:rPr>
          <w:lang w:val="en"/>
        </w:rPr>
        <w:t xml:space="preserve"> KCTC 3928 and </w:t>
      </w:r>
      <w:r>
        <w:rPr>
          <w:rStyle w:val="a3"/>
          <w:lang w:val="en"/>
        </w:rPr>
        <w:t>Doenjang</w:t>
      </w:r>
      <w:r>
        <w:rPr>
          <w:lang w:val="en"/>
        </w:rPr>
        <w:t xml:space="preserve"> upon investigation were 12.5 mg of cells and 10 g of Doenjang. Finally, conversion efficiency from glycoside isoflavone to aglycone isoflavone in </w:t>
      </w:r>
      <w:r>
        <w:rPr>
          <w:rStyle w:val="a3"/>
          <w:lang w:val="en"/>
        </w:rPr>
        <w:t>Doenjang</w:t>
      </w:r>
      <w:r>
        <w:rPr>
          <w:lang w:val="en"/>
        </w:rPr>
        <w:t xml:space="preserve"> by L. plantarum KCTC 3928 was measured. The results indicate that </w:t>
      </w:r>
      <w:r>
        <w:rPr>
          <w:rStyle w:val="a3"/>
          <w:lang w:val="en"/>
        </w:rPr>
        <w:t>L. plantarum</w:t>
      </w:r>
      <w:r>
        <w:rPr>
          <w:lang w:val="en"/>
        </w:rPr>
        <w:t xml:space="preserve"> KCTC 3928 can be used for low-salt </w:t>
      </w:r>
      <w:r>
        <w:rPr>
          <w:rStyle w:val="a3"/>
          <w:lang w:val="en"/>
        </w:rPr>
        <w:t>Doenjang</w:t>
      </w:r>
      <w:r>
        <w:rPr>
          <w:lang w:val="en"/>
        </w:rPr>
        <w:t xml:space="preserve"> and </w:t>
      </w:r>
      <w:r>
        <w:rPr>
          <w:rStyle w:val="a3"/>
          <w:lang w:val="en"/>
        </w:rPr>
        <w:t>Cheonggukjang</w:t>
      </w:r>
      <w:r>
        <w:rPr>
          <w:lang w:val="en"/>
        </w:rPr>
        <w:t xml:space="preserve"> fermentations.</w:t>
      </w:r>
    </w:p>
    <w:p w:rsidR="00003F7D" w:rsidRDefault="00003F7D" w:rsidP="00003F7D">
      <w:pPr>
        <w:wordWrap/>
        <w:adjustRightInd w:val="0"/>
        <w:jc w:val="left"/>
        <w:rPr>
          <w:rFonts w:eastAsiaTheme="minorHAnsi"/>
          <w:b/>
          <w:szCs w:val="20"/>
        </w:rPr>
      </w:pPr>
    </w:p>
    <w:p w:rsidR="00122624" w:rsidRPr="00122624" w:rsidRDefault="00122624" w:rsidP="00122624">
      <w:pPr>
        <w:wordWrap/>
        <w:adjustRightInd w:val="0"/>
        <w:jc w:val="left"/>
        <w:rPr>
          <w:b/>
          <w:lang w:val="en"/>
        </w:rPr>
      </w:pPr>
      <w:r w:rsidRPr="00122624">
        <w:rPr>
          <w:rFonts w:eastAsiaTheme="minorHAnsi"/>
          <w:b/>
          <w:szCs w:val="20"/>
        </w:rPr>
        <w:t xml:space="preserve">Jin Ah Ryuk, Hye Won Lee, Young Seong Ju, Byoung Seob </w:t>
      </w:r>
      <w:proofErr w:type="gramStart"/>
      <w:r w:rsidRPr="00122624">
        <w:rPr>
          <w:rFonts w:eastAsiaTheme="minorHAnsi"/>
          <w:b/>
          <w:szCs w:val="20"/>
        </w:rPr>
        <w:t>Ko</w:t>
      </w:r>
      <w:proofErr w:type="gramEnd"/>
      <w:r w:rsidRPr="00122624">
        <w:rPr>
          <w:rFonts w:eastAsiaTheme="minorHAnsi" w:hint="eastAsia"/>
          <w:b/>
          <w:szCs w:val="20"/>
        </w:rPr>
        <w:t xml:space="preserve">. </w:t>
      </w:r>
      <w:r w:rsidRPr="00122624">
        <w:rPr>
          <w:b/>
          <w:lang w:val="en"/>
        </w:rPr>
        <w:t xml:space="preserve">Monitoring and identification of </w:t>
      </w:r>
      <w:r w:rsidRPr="00122624">
        <w:rPr>
          <w:rStyle w:val="a3"/>
          <w:b/>
          <w:lang w:val="en"/>
        </w:rPr>
        <w:t>Cynanchum wilfordii</w:t>
      </w:r>
      <w:r w:rsidRPr="00122624">
        <w:rPr>
          <w:b/>
          <w:lang w:val="en"/>
        </w:rPr>
        <w:t xml:space="preserve"> and </w:t>
      </w:r>
      <w:r w:rsidRPr="00122624">
        <w:rPr>
          <w:rStyle w:val="a3"/>
          <w:b/>
          <w:lang w:val="en"/>
        </w:rPr>
        <w:t>Cynanchum auriculatum</w:t>
      </w:r>
      <w:r w:rsidRPr="00122624">
        <w:rPr>
          <w:b/>
          <w:lang w:val="en"/>
        </w:rPr>
        <w:t xml:space="preserve"> by using molecular markers and real-time polymerase chain reaction</w:t>
      </w:r>
      <w:r w:rsidRPr="00122624">
        <w:rPr>
          <w:rFonts w:hint="eastAsia"/>
          <w:b/>
          <w:lang w:val="en"/>
        </w:rPr>
        <w:t xml:space="preserve">. </w:t>
      </w:r>
      <w:r w:rsidRPr="00122624">
        <w:rPr>
          <w:rFonts w:eastAsiaTheme="minorHAnsi"/>
          <w:b/>
          <w:szCs w:val="20"/>
        </w:rPr>
        <w:t>J. Korean Soc. Appl. Biol. Chem. 5</w:t>
      </w:r>
      <w:r w:rsidRPr="00122624">
        <w:rPr>
          <w:rFonts w:eastAsiaTheme="minorHAnsi" w:hint="eastAsia"/>
          <w:b/>
          <w:szCs w:val="20"/>
        </w:rPr>
        <w:t>7</w:t>
      </w:r>
      <w:r w:rsidRPr="00122624">
        <w:rPr>
          <w:rFonts w:eastAsiaTheme="minorHAnsi"/>
          <w:b/>
          <w:szCs w:val="20"/>
        </w:rPr>
        <w:t>(</w:t>
      </w:r>
      <w:r w:rsidR="00D514DA">
        <w:rPr>
          <w:rFonts w:eastAsiaTheme="minorHAnsi" w:hint="eastAsia"/>
          <w:b/>
          <w:szCs w:val="20"/>
        </w:rPr>
        <w:t>2</w:t>
      </w:r>
      <w:r w:rsidRPr="00122624">
        <w:rPr>
          <w:rFonts w:eastAsiaTheme="minorHAnsi"/>
          <w:b/>
          <w:szCs w:val="20"/>
        </w:rPr>
        <w:t>):</w:t>
      </w:r>
      <w:r w:rsidRPr="00122624">
        <w:rPr>
          <w:rFonts w:eastAsiaTheme="minorHAnsi" w:hint="eastAsia"/>
          <w:b/>
          <w:szCs w:val="20"/>
        </w:rPr>
        <w:t>2</w:t>
      </w:r>
      <w:r>
        <w:rPr>
          <w:rFonts w:eastAsiaTheme="minorHAnsi" w:hint="eastAsia"/>
          <w:b/>
          <w:szCs w:val="20"/>
        </w:rPr>
        <w:t>45</w:t>
      </w:r>
      <w:r w:rsidRPr="00122624">
        <w:rPr>
          <w:rFonts w:eastAsiaTheme="minorHAnsi"/>
          <w:b/>
          <w:szCs w:val="20"/>
        </w:rPr>
        <w:t>-</w:t>
      </w:r>
      <w:r w:rsidRPr="00122624">
        <w:rPr>
          <w:rFonts w:eastAsiaTheme="minorHAnsi" w:hint="eastAsia"/>
          <w:b/>
          <w:szCs w:val="20"/>
        </w:rPr>
        <w:t>2</w:t>
      </w:r>
      <w:r>
        <w:rPr>
          <w:rFonts w:eastAsiaTheme="minorHAnsi" w:hint="eastAsia"/>
          <w:b/>
          <w:szCs w:val="20"/>
        </w:rPr>
        <w:t>51</w:t>
      </w:r>
    </w:p>
    <w:p w:rsidR="00003F7D" w:rsidRDefault="00122624" w:rsidP="00122624">
      <w:pPr>
        <w:wordWrap/>
        <w:adjustRightInd w:val="0"/>
        <w:jc w:val="left"/>
        <w:rPr>
          <w:lang w:val="en"/>
        </w:rPr>
      </w:pPr>
      <w:r>
        <w:rPr>
          <w:rStyle w:val="a3"/>
          <w:lang w:val="en"/>
        </w:rPr>
        <w:t>Cynanchum wilfordii</w:t>
      </w:r>
      <w:r>
        <w:rPr>
          <w:lang w:val="en"/>
        </w:rPr>
        <w:t xml:space="preserve"> (Asclepiadaceae) is widely distributed throughout Korea, Japan, and China. Dried roots of this plant have been used as a tonic to promote renal function. Due to the morphological similarities of the dried roots of this plant to those of </w:t>
      </w:r>
      <w:r>
        <w:rPr>
          <w:rStyle w:val="a3"/>
          <w:lang w:val="en"/>
        </w:rPr>
        <w:t>Cynanchum auriculatum</w:t>
      </w:r>
      <w:r>
        <w:rPr>
          <w:lang w:val="en"/>
        </w:rPr>
        <w:t xml:space="preserve">, which is used as a substitute herbal medicine for </w:t>
      </w:r>
      <w:r>
        <w:rPr>
          <w:rStyle w:val="a3"/>
          <w:lang w:val="en"/>
        </w:rPr>
        <w:t>C. wilfordii</w:t>
      </w:r>
      <w:r>
        <w:rPr>
          <w:lang w:val="en"/>
        </w:rPr>
        <w:t xml:space="preserve">, distinguishing these two species is extremely difficult. The present study was conducted to develop molecular markers to distinguish </w:t>
      </w:r>
      <w:r>
        <w:rPr>
          <w:rStyle w:val="a3"/>
          <w:lang w:val="en"/>
        </w:rPr>
        <w:t>C. wilfordii</w:t>
      </w:r>
      <w:r>
        <w:rPr>
          <w:lang w:val="en"/>
        </w:rPr>
        <w:t xml:space="preserve"> and </w:t>
      </w:r>
      <w:r>
        <w:rPr>
          <w:rStyle w:val="a3"/>
          <w:lang w:val="en"/>
        </w:rPr>
        <w:t>C. auriculatum</w:t>
      </w:r>
      <w:r>
        <w:rPr>
          <w:lang w:val="en"/>
        </w:rPr>
        <w:t xml:space="preserve"> by using conventional polymerase chain reaction (PCR) and realtime PCR analyses. Comparative analysis based on the sequence of the </w:t>
      </w:r>
      <w:r>
        <w:rPr>
          <w:rStyle w:val="a3"/>
          <w:lang w:val="en"/>
        </w:rPr>
        <w:t>trn</w:t>
      </w:r>
      <w:r>
        <w:rPr>
          <w:lang w:val="en"/>
        </w:rPr>
        <w:t>L-</w:t>
      </w:r>
      <w:r>
        <w:rPr>
          <w:rStyle w:val="a3"/>
          <w:lang w:val="en"/>
        </w:rPr>
        <w:t>trn</w:t>
      </w:r>
      <w:r>
        <w:rPr>
          <w:lang w:val="en"/>
        </w:rPr>
        <w:t xml:space="preserve">F intergenic spacer revealed 4 base-pair variations, and the inter-individual sequences of the 2 species separately showed 100% homology. According to these results, the variations were divided into 2 groups. The 2 species were further distinguished using a sequence-characterized amplified region marker developed based on a randomly amplified polymorphic DNA-PCR product, and then a single nucleotide polymorphism marker was designed based on the </w:t>
      </w:r>
      <w:r>
        <w:rPr>
          <w:rStyle w:val="a3"/>
          <w:lang w:val="en"/>
        </w:rPr>
        <w:t>trn</w:t>
      </w:r>
      <w:r>
        <w:rPr>
          <w:lang w:val="en"/>
        </w:rPr>
        <w:t>L-</w:t>
      </w:r>
      <w:r>
        <w:rPr>
          <w:rStyle w:val="a3"/>
          <w:lang w:val="en"/>
        </w:rPr>
        <w:t>trn</w:t>
      </w:r>
      <w:r>
        <w:rPr>
          <w:lang w:val="en"/>
        </w:rPr>
        <w:t xml:space="preserve">F intergenic spacer for more efficient detection in real-time PCR. The results showed that speciesspecific molecular markers might allow accurate discrimination of </w:t>
      </w:r>
      <w:r>
        <w:rPr>
          <w:rStyle w:val="a3"/>
          <w:lang w:val="en"/>
        </w:rPr>
        <w:t>C. wilfordii</w:t>
      </w:r>
      <w:r>
        <w:rPr>
          <w:lang w:val="en"/>
        </w:rPr>
        <w:t xml:space="preserve"> and </w:t>
      </w:r>
      <w:r>
        <w:rPr>
          <w:rStyle w:val="a3"/>
          <w:lang w:val="en"/>
        </w:rPr>
        <w:t>C. auriculatum</w:t>
      </w:r>
      <w:r>
        <w:rPr>
          <w:lang w:val="en"/>
        </w:rPr>
        <w:t>.</w:t>
      </w:r>
    </w:p>
    <w:p w:rsidR="00122624" w:rsidRDefault="00122624" w:rsidP="00122624">
      <w:pPr>
        <w:wordWrap/>
        <w:adjustRightInd w:val="0"/>
        <w:jc w:val="left"/>
        <w:rPr>
          <w:lang w:val="en"/>
        </w:rPr>
      </w:pPr>
    </w:p>
    <w:p w:rsidR="00122624" w:rsidRPr="00122624" w:rsidRDefault="00122624" w:rsidP="00122624">
      <w:pPr>
        <w:wordWrap/>
        <w:adjustRightInd w:val="0"/>
        <w:jc w:val="left"/>
        <w:rPr>
          <w:b/>
          <w:lang w:val="en"/>
        </w:rPr>
      </w:pPr>
      <w:proofErr w:type="gramStart"/>
      <w:r w:rsidRPr="00122624">
        <w:rPr>
          <w:rFonts w:eastAsiaTheme="minorHAnsi"/>
          <w:b/>
          <w:szCs w:val="20"/>
        </w:rPr>
        <w:t>Jae-Jun Ahn, Hafiz Muhammad Shahbaz, Ki-Hwan Park, Joong-Ho Kwon</w:t>
      </w:r>
      <w:r w:rsidRPr="00122624">
        <w:rPr>
          <w:rFonts w:eastAsiaTheme="minorHAnsi" w:hint="eastAsia"/>
          <w:b/>
          <w:szCs w:val="20"/>
        </w:rPr>
        <w:t>.</w:t>
      </w:r>
      <w:proofErr w:type="gramEnd"/>
      <w:r w:rsidRPr="00122624">
        <w:rPr>
          <w:rFonts w:eastAsiaTheme="minorHAnsi" w:hint="eastAsia"/>
          <w:b/>
          <w:szCs w:val="20"/>
        </w:rPr>
        <w:t xml:space="preserve"> </w:t>
      </w:r>
      <w:r w:rsidRPr="00122624">
        <w:rPr>
          <w:b/>
          <w:lang w:val="en"/>
        </w:rPr>
        <w:t>Application of simple biological analyses to screen irradiated brown rice, soybean and sesame seeds</w:t>
      </w:r>
      <w:r w:rsidRPr="00122624">
        <w:rPr>
          <w:rFonts w:hint="eastAsia"/>
          <w:b/>
          <w:lang w:val="en"/>
        </w:rPr>
        <w:t xml:space="preserve">. </w:t>
      </w:r>
      <w:r w:rsidRPr="00122624">
        <w:rPr>
          <w:rFonts w:eastAsiaTheme="minorHAnsi"/>
          <w:b/>
          <w:szCs w:val="20"/>
        </w:rPr>
        <w:t>J. Korean Soc. Appl. Biol. Chem. 5</w:t>
      </w:r>
      <w:r w:rsidRPr="00122624">
        <w:rPr>
          <w:rFonts w:eastAsiaTheme="minorHAnsi" w:hint="eastAsia"/>
          <w:b/>
          <w:szCs w:val="20"/>
        </w:rPr>
        <w:t>7</w:t>
      </w:r>
      <w:r w:rsidRPr="00122624">
        <w:rPr>
          <w:rFonts w:eastAsiaTheme="minorHAnsi"/>
          <w:b/>
          <w:szCs w:val="20"/>
        </w:rPr>
        <w:t>(</w:t>
      </w:r>
      <w:r w:rsidR="00D514DA">
        <w:rPr>
          <w:rFonts w:eastAsiaTheme="minorHAnsi" w:hint="eastAsia"/>
          <w:b/>
          <w:szCs w:val="20"/>
        </w:rPr>
        <w:t>2</w:t>
      </w:r>
      <w:r w:rsidRPr="00122624">
        <w:rPr>
          <w:rFonts w:eastAsiaTheme="minorHAnsi"/>
          <w:b/>
          <w:szCs w:val="20"/>
        </w:rPr>
        <w:t>):</w:t>
      </w:r>
      <w:r w:rsidRPr="00122624">
        <w:rPr>
          <w:rFonts w:eastAsiaTheme="minorHAnsi" w:hint="eastAsia"/>
          <w:b/>
          <w:szCs w:val="20"/>
        </w:rPr>
        <w:t>253</w:t>
      </w:r>
      <w:r w:rsidRPr="00122624">
        <w:rPr>
          <w:rFonts w:eastAsiaTheme="minorHAnsi"/>
          <w:b/>
          <w:szCs w:val="20"/>
        </w:rPr>
        <w:t>-</w:t>
      </w:r>
      <w:r w:rsidRPr="00122624">
        <w:rPr>
          <w:rFonts w:eastAsiaTheme="minorHAnsi" w:hint="eastAsia"/>
          <w:b/>
          <w:szCs w:val="20"/>
        </w:rPr>
        <w:t>258</w:t>
      </w:r>
    </w:p>
    <w:p w:rsidR="00122624" w:rsidRDefault="00122624" w:rsidP="00122624">
      <w:pPr>
        <w:wordWrap/>
        <w:adjustRightInd w:val="0"/>
        <w:jc w:val="left"/>
        <w:rPr>
          <w:lang w:val="en"/>
        </w:rPr>
      </w:pPr>
      <w:r>
        <w:rPr>
          <w:lang w:val="en"/>
        </w:rPr>
        <w:t xml:space="preserve">The efficacy of biological screening assays such as germination test and direct epiuorescent lter technique (DEFT) and aerobic plate count (APC) was evaluated to detect the irradiation status of different seeds. </w:t>
      </w:r>
      <w:proofErr w:type="gramStart"/>
      <w:r>
        <w:rPr>
          <w:lang w:val="en"/>
        </w:rPr>
        <w:t>DEFT/APC help to calculate the difference between dead and living microorganisms in a sample after a possible irradiation treatment.</w:t>
      </w:r>
      <w:proofErr w:type="gramEnd"/>
      <w:r>
        <w:rPr>
          <w:lang w:val="en"/>
        </w:rPr>
        <w:t xml:space="preserve"> Likewise, the irradiation can significantly affect the physiological and biochemical processes in germinating seeds, which provides the basis for the germination test. In the present study, three different seeds (brown rice, soybean, and sesame) of Korean and Chinese origins were subjected to gamma-irradiation (0.5, 1, 2, and 4 kGy) and the effects on the germination characteristics were evaluated. The results revealed that the growth rate and shoot length decreased with increasing irradiation doses. Particularly, 4 kGy of irradiation had a pronounced effect on all the germination characteristics in all seed samples. The DEFT counts did not change, which were independent of the irradiation dose, whereas the APC counts gradually decreased with dose increment. The results showed the </w:t>
      </w:r>
      <w:r>
        <w:rPr>
          <w:lang w:val="en"/>
        </w:rPr>
        <w:lastRenderedPageBreak/>
        <w:t>potential of the germination test and DEFT/APC as useful screening methods for irradiated seeds.</w:t>
      </w:r>
    </w:p>
    <w:p w:rsidR="00122624" w:rsidRDefault="00122624" w:rsidP="00122624">
      <w:pPr>
        <w:wordWrap/>
        <w:adjustRightInd w:val="0"/>
        <w:jc w:val="left"/>
        <w:rPr>
          <w:lang w:val="en"/>
        </w:rPr>
      </w:pPr>
    </w:p>
    <w:p w:rsidR="00122624" w:rsidRPr="00122624" w:rsidRDefault="00122624" w:rsidP="00122624">
      <w:pPr>
        <w:wordWrap/>
        <w:adjustRightInd w:val="0"/>
        <w:jc w:val="left"/>
        <w:rPr>
          <w:b/>
          <w:lang w:val="en"/>
        </w:rPr>
      </w:pPr>
      <w:proofErr w:type="gramStart"/>
      <w:r w:rsidRPr="00122624">
        <w:rPr>
          <w:rFonts w:eastAsiaTheme="minorHAnsi"/>
          <w:b/>
          <w:szCs w:val="20"/>
        </w:rPr>
        <w:t>Min-Gi Kim, Hoi-Seon Lee</w:t>
      </w:r>
      <w:r w:rsidRPr="00122624">
        <w:rPr>
          <w:rFonts w:eastAsiaTheme="minorHAnsi" w:hint="eastAsia"/>
          <w:b/>
          <w:szCs w:val="20"/>
        </w:rPr>
        <w:t>.</w:t>
      </w:r>
      <w:proofErr w:type="gramEnd"/>
      <w:r w:rsidRPr="00122624">
        <w:rPr>
          <w:rFonts w:eastAsiaTheme="minorHAnsi" w:hint="eastAsia"/>
          <w:b/>
          <w:szCs w:val="20"/>
        </w:rPr>
        <w:t xml:space="preserve"> </w:t>
      </w:r>
      <w:r w:rsidRPr="00122624">
        <w:rPr>
          <w:b/>
          <w:lang w:val="en"/>
        </w:rPr>
        <w:t xml:space="preserve">Phototactic behavior 5: Attractive effects of the </w:t>
      </w:r>
      <w:proofErr w:type="gramStart"/>
      <w:r w:rsidRPr="00122624">
        <w:rPr>
          <w:b/>
          <w:lang w:val="en"/>
        </w:rPr>
        <w:t>angoumois</w:t>
      </w:r>
      <w:proofErr w:type="gramEnd"/>
      <w:r w:rsidRPr="00122624">
        <w:rPr>
          <w:b/>
          <w:lang w:val="en"/>
        </w:rPr>
        <w:t xml:space="preserve"> grain moth, </w:t>
      </w:r>
      <w:r w:rsidRPr="00122624">
        <w:rPr>
          <w:rStyle w:val="a3"/>
          <w:b/>
          <w:lang w:val="en"/>
        </w:rPr>
        <w:t>Sitotroga cerealella</w:t>
      </w:r>
      <w:r w:rsidRPr="00122624">
        <w:rPr>
          <w:b/>
          <w:lang w:val="en"/>
        </w:rPr>
        <w:t>, to light-emitting diodes</w:t>
      </w:r>
      <w:r w:rsidRPr="00122624">
        <w:rPr>
          <w:rFonts w:hint="eastAsia"/>
          <w:b/>
          <w:lang w:val="en"/>
        </w:rPr>
        <w:t xml:space="preserve">. </w:t>
      </w:r>
      <w:r w:rsidRPr="00122624">
        <w:rPr>
          <w:rFonts w:eastAsiaTheme="minorHAnsi"/>
          <w:b/>
          <w:szCs w:val="20"/>
        </w:rPr>
        <w:t>J. Korean Soc. Appl. Biol. Chem. 5</w:t>
      </w:r>
      <w:r w:rsidRPr="00122624">
        <w:rPr>
          <w:rFonts w:eastAsiaTheme="minorHAnsi" w:hint="eastAsia"/>
          <w:b/>
          <w:szCs w:val="20"/>
        </w:rPr>
        <w:t>7</w:t>
      </w:r>
      <w:r w:rsidRPr="00122624">
        <w:rPr>
          <w:rFonts w:eastAsiaTheme="minorHAnsi"/>
          <w:b/>
          <w:szCs w:val="20"/>
        </w:rPr>
        <w:t>(</w:t>
      </w:r>
      <w:r w:rsidR="00D514DA">
        <w:rPr>
          <w:rFonts w:eastAsiaTheme="minorHAnsi" w:hint="eastAsia"/>
          <w:b/>
          <w:szCs w:val="20"/>
        </w:rPr>
        <w:t>2</w:t>
      </w:r>
      <w:r w:rsidRPr="00122624">
        <w:rPr>
          <w:rFonts w:eastAsiaTheme="minorHAnsi"/>
          <w:b/>
          <w:szCs w:val="20"/>
        </w:rPr>
        <w:t>):</w:t>
      </w:r>
      <w:r w:rsidRPr="00122624">
        <w:rPr>
          <w:rFonts w:eastAsiaTheme="minorHAnsi" w:hint="eastAsia"/>
          <w:b/>
          <w:szCs w:val="20"/>
        </w:rPr>
        <w:t>25</w:t>
      </w:r>
      <w:r>
        <w:rPr>
          <w:rFonts w:eastAsiaTheme="minorHAnsi" w:hint="eastAsia"/>
          <w:b/>
          <w:szCs w:val="20"/>
        </w:rPr>
        <w:t>9</w:t>
      </w:r>
      <w:r w:rsidRPr="00122624">
        <w:rPr>
          <w:rFonts w:eastAsiaTheme="minorHAnsi"/>
          <w:b/>
          <w:szCs w:val="20"/>
        </w:rPr>
        <w:t>-</w:t>
      </w:r>
      <w:r w:rsidRPr="00122624">
        <w:rPr>
          <w:rFonts w:eastAsiaTheme="minorHAnsi" w:hint="eastAsia"/>
          <w:b/>
          <w:szCs w:val="20"/>
        </w:rPr>
        <w:t>2</w:t>
      </w:r>
      <w:r>
        <w:rPr>
          <w:rFonts w:eastAsiaTheme="minorHAnsi" w:hint="eastAsia"/>
          <w:b/>
          <w:szCs w:val="20"/>
        </w:rPr>
        <w:t>62</w:t>
      </w:r>
    </w:p>
    <w:p w:rsidR="00122624" w:rsidRDefault="00122624" w:rsidP="00122624">
      <w:pPr>
        <w:wordWrap/>
        <w:adjustRightInd w:val="0"/>
        <w:jc w:val="left"/>
        <w:rPr>
          <w:rFonts w:eastAsiaTheme="minorHAnsi"/>
          <w:b/>
          <w:szCs w:val="20"/>
        </w:rPr>
      </w:pPr>
      <w:r>
        <w:rPr>
          <w:lang w:val="en"/>
        </w:rPr>
        <w:t xml:space="preserve">Phototactic responses of </w:t>
      </w:r>
      <w:r>
        <w:rPr>
          <w:rStyle w:val="a3"/>
          <w:lang w:val="en"/>
        </w:rPr>
        <w:t>Sitotroga cerealella</w:t>
      </w:r>
      <w:r>
        <w:rPr>
          <w:lang w:val="en"/>
        </w:rPr>
        <w:t xml:space="preserve"> adults to six light emitting diode (LED) monochromatic lights were investigated, and their responses were compared to that using a luring lamp (BLB). Based on the attraction rate under optimal light conditions, UV LED (365 nm) showed the highest attraction rate (67.7%), followed by blue LED (470±10 nm, 57.7%), green LED (520±5 nm, 44.0%), yellow LED (590±5 nm, 20.3%), red LED (625±10 nm, 18.7%), and infrared LED (730 nm, 11.3%). Moreover, the UV LED was 1.2 times more attractive to </w:t>
      </w:r>
      <w:r>
        <w:rPr>
          <w:rStyle w:val="a3"/>
          <w:lang w:val="en"/>
        </w:rPr>
        <w:t>S. cerealella</w:t>
      </w:r>
      <w:r>
        <w:rPr>
          <w:lang w:val="en"/>
        </w:rPr>
        <w:t xml:space="preserve"> adults than that of the BLB (58.0%). These results suggest that UV LED could be more useful for mass trapping and monitoring of </w:t>
      </w:r>
      <w:r>
        <w:rPr>
          <w:rStyle w:val="a3"/>
          <w:lang w:val="en"/>
        </w:rPr>
        <w:t>S. cerealella</w:t>
      </w:r>
      <w:r>
        <w:rPr>
          <w:lang w:val="en"/>
        </w:rPr>
        <w:t xml:space="preserve"> adults.</w:t>
      </w:r>
    </w:p>
    <w:p w:rsidR="00003F7D" w:rsidRDefault="00003F7D" w:rsidP="00003F7D">
      <w:pPr>
        <w:wordWrap/>
        <w:adjustRightInd w:val="0"/>
        <w:jc w:val="left"/>
        <w:rPr>
          <w:rFonts w:eastAsiaTheme="minorHAnsi"/>
          <w:b/>
          <w:szCs w:val="20"/>
        </w:rPr>
      </w:pPr>
    </w:p>
    <w:p w:rsidR="00122624" w:rsidRPr="00122624" w:rsidRDefault="00122624" w:rsidP="00122624">
      <w:pPr>
        <w:wordWrap/>
        <w:adjustRightInd w:val="0"/>
        <w:jc w:val="left"/>
        <w:rPr>
          <w:b/>
          <w:lang w:val="en"/>
        </w:rPr>
      </w:pPr>
      <w:r w:rsidRPr="00122624">
        <w:rPr>
          <w:rFonts w:eastAsiaTheme="minorHAnsi"/>
          <w:b/>
          <w:szCs w:val="20"/>
        </w:rPr>
        <w:t>Polashree Khaund, S. R. Joshi</w:t>
      </w:r>
      <w:r w:rsidRPr="00122624">
        <w:rPr>
          <w:rFonts w:eastAsiaTheme="minorHAnsi" w:hint="eastAsia"/>
          <w:b/>
          <w:szCs w:val="20"/>
        </w:rPr>
        <w:t xml:space="preserve">. </w:t>
      </w:r>
      <w:proofErr w:type="gramStart"/>
      <w:r w:rsidRPr="00122624">
        <w:rPr>
          <w:b/>
          <w:lang w:val="en"/>
        </w:rPr>
        <w:t>Enzymatic profiling of wild edible mushrooms consumed by the ethnic tribes of India</w:t>
      </w:r>
      <w:r w:rsidRPr="00122624">
        <w:rPr>
          <w:rFonts w:hint="eastAsia"/>
          <w:b/>
          <w:lang w:val="en"/>
        </w:rPr>
        <w:t>.</w:t>
      </w:r>
      <w:proofErr w:type="gramEnd"/>
      <w:r w:rsidRPr="00122624">
        <w:rPr>
          <w:rFonts w:hint="eastAsia"/>
          <w:b/>
          <w:lang w:val="en"/>
        </w:rPr>
        <w:t xml:space="preserve"> </w:t>
      </w:r>
      <w:r w:rsidRPr="00122624">
        <w:rPr>
          <w:rFonts w:eastAsiaTheme="minorHAnsi"/>
          <w:b/>
          <w:szCs w:val="20"/>
        </w:rPr>
        <w:t>J. Korean Soc. Appl. Biol. Chem. 5</w:t>
      </w:r>
      <w:r w:rsidRPr="00122624">
        <w:rPr>
          <w:rFonts w:eastAsiaTheme="minorHAnsi" w:hint="eastAsia"/>
          <w:b/>
          <w:szCs w:val="20"/>
        </w:rPr>
        <w:t>7</w:t>
      </w:r>
      <w:r w:rsidRPr="00122624">
        <w:rPr>
          <w:rFonts w:eastAsiaTheme="minorHAnsi"/>
          <w:b/>
          <w:szCs w:val="20"/>
        </w:rPr>
        <w:t>(</w:t>
      </w:r>
      <w:r w:rsidR="00D514DA">
        <w:rPr>
          <w:rFonts w:eastAsiaTheme="minorHAnsi" w:hint="eastAsia"/>
          <w:b/>
          <w:szCs w:val="20"/>
        </w:rPr>
        <w:t>2</w:t>
      </w:r>
      <w:r w:rsidRPr="00122624">
        <w:rPr>
          <w:rFonts w:eastAsiaTheme="minorHAnsi"/>
          <w:b/>
          <w:szCs w:val="20"/>
        </w:rPr>
        <w:t>):</w:t>
      </w:r>
      <w:r w:rsidRPr="00122624">
        <w:rPr>
          <w:rFonts w:eastAsiaTheme="minorHAnsi" w:hint="eastAsia"/>
          <w:b/>
          <w:szCs w:val="20"/>
        </w:rPr>
        <w:t>263</w:t>
      </w:r>
      <w:r w:rsidRPr="00122624">
        <w:rPr>
          <w:rFonts w:eastAsiaTheme="minorHAnsi"/>
          <w:b/>
          <w:szCs w:val="20"/>
        </w:rPr>
        <w:t>-</w:t>
      </w:r>
      <w:r w:rsidRPr="00122624">
        <w:rPr>
          <w:rFonts w:eastAsiaTheme="minorHAnsi" w:hint="eastAsia"/>
          <w:b/>
          <w:szCs w:val="20"/>
        </w:rPr>
        <w:t>271</w:t>
      </w:r>
    </w:p>
    <w:p w:rsidR="00003F7D" w:rsidRDefault="00122624" w:rsidP="00122624">
      <w:pPr>
        <w:wordWrap/>
        <w:adjustRightInd w:val="0"/>
        <w:jc w:val="left"/>
        <w:rPr>
          <w:rFonts w:eastAsiaTheme="minorHAnsi"/>
          <w:b/>
          <w:szCs w:val="20"/>
        </w:rPr>
      </w:pPr>
      <w:r>
        <w:rPr>
          <w:lang w:val="en"/>
        </w:rPr>
        <w:t xml:space="preserve">Wild edible macrofungi are known to produce a wide range of biologically active metabolites and enzymes. In the present study, macrofungi consumed by the mycophillic ethnic tribes of India were collected from the local markets and forest habitats and identified based on their morphology. They belonged to ten different species under nine genera and eight families. Amylase, cellulase, protease, tyrosinase and laccase enzymes of the macrofungi were investigated. Two strains of </w:t>
      </w:r>
      <w:r>
        <w:rPr>
          <w:rStyle w:val="a3"/>
          <w:lang w:val="en"/>
        </w:rPr>
        <w:t>Lactarius</w:t>
      </w:r>
      <w:r>
        <w:rPr>
          <w:lang w:val="en"/>
        </w:rPr>
        <w:t xml:space="preserve"> showed higher activity of the enzyme laccase and were subjected to further purification and analysis. The partially purified laccases from these two strains showed efficient dye decolourization ability when tested against four different synthetic dyes. The present investigation suggests the potential of these wild edible macrofungi in the production of biotechnologically important enzymes for use in an array of applications from pharmaceuticals to treatment of chemical and biological effluents.</w:t>
      </w:r>
    </w:p>
    <w:p w:rsidR="00003F7D" w:rsidRDefault="00003F7D" w:rsidP="00003F7D">
      <w:pPr>
        <w:wordWrap/>
        <w:adjustRightInd w:val="0"/>
        <w:jc w:val="left"/>
        <w:rPr>
          <w:rFonts w:eastAsiaTheme="minorHAnsi"/>
          <w:b/>
          <w:szCs w:val="20"/>
        </w:rPr>
      </w:pPr>
    </w:p>
    <w:p w:rsidR="00D514DA" w:rsidRPr="00D514DA" w:rsidRDefault="00D514DA" w:rsidP="00D514DA">
      <w:pPr>
        <w:wordWrap/>
        <w:adjustRightInd w:val="0"/>
        <w:jc w:val="left"/>
        <w:rPr>
          <w:b/>
          <w:lang w:val="en"/>
        </w:rPr>
      </w:pPr>
      <w:r w:rsidRPr="00D514DA">
        <w:rPr>
          <w:b/>
          <w:lang w:val="en"/>
        </w:rPr>
        <w:t>Youngjoo Kwon</w:t>
      </w:r>
      <w:r w:rsidRPr="00D514DA">
        <w:rPr>
          <w:rFonts w:hint="eastAsia"/>
          <w:b/>
          <w:lang w:val="en"/>
        </w:rPr>
        <w:t>.</w:t>
      </w:r>
      <w:r w:rsidRPr="00D514DA">
        <w:rPr>
          <w:b/>
          <w:lang w:val="en"/>
        </w:rPr>
        <w:t xml:space="preserve"> </w:t>
      </w:r>
      <w:proofErr w:type="gramStart"/>
      <w:r w:rsidRPr="00D514DA">
        <w:rPr>
          <w:b/>
          <w:lang w:val="en"/>
        </w:rPr>
        <w:t>Curcumin as a cancer chemotherapy sensitizing agent</w:t>
      </w:r>
      <w:r w:rsidRPr="00D514DA">
        <w:rPr>
          <w:rFonts w:hint="eastAsia"/>
          <w:b/>
          <w:lang w:val="en"/>
        </w:rPr>
        <w:t>.</w:t>
      </w:r>
      <w:proofErr w:type="gramEnd"/>
      <w:r w:rsidRPr="00D514DA">
        <w:rPr>
          <w:rFonts w:hint="eastAsia"/>
          <w:b/>
          <w:lang w:val="en"/>
        </w:rPr>
        <w:t xml:space="preserve"> </w:t>
      </w:r>
      <w:r w:rsidRPr="00D514DA">
        <w:rPr>
          <w:rFonts w:eastAsiaTheme="minorHAnsi"/>
          <w:b/>
          <w:szCs w:val="20"/>
        </w:rPr>
        <w:t>J. Korean Soc. Appl. Biol. Chem. 5</w:t>
      </w:r>
      <w:r w:rsidRPr="00D514DA">
        <w:rPr>
          <w:rFonts w:eastAsiaTheme="minorHAnsi" w:hint="eastAsia"/>
          <w:b/>
          <w:szCs w:val="20"/>
        </w:rPr>
        <w:t>7</w:t>
      </w:r>
      <w:r w:rsidRPr="00D514DA">
        <w:rPr>
          <w:rFonts w:eastAsiaTheme="minorHAnsi"/>
          <w:b/>
          <w:szCs w:val="20"/>
        </w:rPr>
        <w:t>(</w:t>
      </w:r>
      <w:r w:rsidRPr="00D514DA">
        <w:rPr>
          <w:rFonts w:eastAsiaTheme="minorHAnsi" w:hint="eastAsia"/>
          <w:b/>
          <w:szCs w:val="20"/>
        </w:rPr>
        <w:t>2</w:t>
      </w:r>
      <w:r w:rsidRPr="00D514DA">
        <w:rPr>
          <w:rFonts w:eastAsiaTheme="minorHAnsi"/>
          <w:b/>
          <w:szCs w:val="20"/>
        </w:rPr>
        <w:t>):</w:t>
      </w:r>
      <w:r w:rsidRPr="00D514DA">
        <w:rPr>
          <w:rFonts w:eastAsiaTheme="minorHAnsi" w:hint="eastAsia"/>
          <w:b/>
          <w:szCs w:val="20"/>
        </w:rPr>
        <w:t>273</w:t>
      </w:r>
      <w:r w:rsidRPr="00D514DA">
        <w:rPr>
          <w:rFonts w:eastAsiaTheme="minorHAnsi"/>
          <w:b/>
          <w:szCs w:val="20"/>
        </w:rPr>
        <w:t>-</w:t>
      </w:r>
      <w:r w:rsidRPr="00D514DA">
        <w:rPr>
          <w:rFonts w:eastAsiaTheme="minorHAnsi" w:hint="eastAsia"/>
          <w:b/>
          <w:szCs w:val="20"/>
        </w:rPr>
        <w:t>280</w:t>
      </w:r>
    </w:p>
    <w:p w:rsidR="00003F7D" w:rsidRDefault="00D514DA" w:rsidP="00003F7D">
      <w:pPr>
        <w:wordWrap/>
        <w:adjustRightInd w:val="0"/>
        <w:jc w:val="left"/>
        <w:rPr>
          <w:rFonts w:eastAsiaTheme="minorHAnsi"/>
          <w:b/>
          <w:szCs w:val="20"/>
        </w:rPr>
      </w:pPr>
      <w:r>
        <w:rPr>
          <w:lang w:val="en"/>
        </w:rPr>
        <w:t xml:space="preserve">The development of cancer chemotherapy made a significant progress in cancer treatment. However, most chemotherapeutic drugs are challenged by drug resistance and druginduced toxicity. Combination therapy has been suggested as an effective strategy to avoid drug resistance and reduce toxicity derived from drug, thereby enhancing clinical treatment of cancer. Many food-derived bioactive compounds have exhibited anticancer activity and can be good candidates for </w:t>
      </w:r>
      <w:r w:rsidRPr="00D514DA">
        <w:rPr>
          <w:lang w:val="en"/>
        </w:rPr>
        <w:t xml:space="preserve">combination therapy with existing chemotherapeutic drugs. </w:t>
      </w:r>
      <w:hyperlink r:id="rId44" w:history="1">
        <w:r w:rsidRPr="00D514DA">
          <w:rPr>
            <w:rStyle w:val="a7"/>
            <w:color w:val="auto"/>
            <w:u w:val="none"/>
            <w:lang w:val="en"/>
          </w:rPr>
          <w:t>Curcumin</w:t>
        </w:r>
      </w:hyperlink>
      <w:r w:rsidRPr="00D514DA">
        <w:rPr>
          <w:lang w:val="en"/>
        </w:rPr>
        <w:t xml:space="preserve"> is one of compounds that present anticancer activity in many types of cancer and has been extensively studied for its anticancer mechanisms including inhibition of nuclear factor kappa-light-chain-enhancer of activated B cells (</w:t>
      </w:r>
      <w:hyperlink r:id="rId45" w:history="1">
        <w:r w:rsidRPr="00D514DA">
          <w:rPr>
            <w:rStyle w:val="a7"/>
            <w:color w:val="auto"/>
            <w:u w:val="none"/>
            <w:lang w:val="en"/>
          </w:rPr>
          <w:t>NF-κB</w:t>
        </w:r>
      </w:hyperlink>
      <w:r w:rsidRPr="00D514DA">
        <w:rPr>
          <w:lang w:val="en"/>
        </w:rPr>
        <w:t xml:space="preserve">) activation. Combinational treatment of curcumin enhanced therapeutic </w:t>
      </w:r>
      <w:r w:rsidRPr="00D514DA">
        <w:rPr>
          <w:lang w:val="en"/>
        </w:rPr>
        <w:lastRenderedPageBreak/>
        <w:t xml:space="preserve">efficacy of traditional chemotherapeutic drugs, cisplatin, doxorubicin, 5-fluorouracil, and gemcitabine. </w:t>
      </w:r>
      <w:hyperlink r:id="rId46" w:history="1">
        <w:r w:rsidRPr="00D514DA">
          <w:rPr>
            <w:rStyle w:val="a7"/>
            <w:color w:val="auto"/>
            <w:u w:val="none"/>
            <w:lang w:val="en"/>
          </w:rPr>
          <w:t>NF-κB</w:t>
        </w:r>
      </w:hyperlink>
      <w:r w:rsidRPr="00D514DA">
        <w:rPr>
          <w:lang w:val="en"/>
        </w:rPr>
        <w:t xml:space="preserve"> is a major downstream effector that leads to chemoresistance of many therapeutic drugs. Down-regulation of </w:t>
      </w:r>
      <w:hyperlink r:id="rId47" w:history="1">
        <w:r w:rsidRPr="00D514DA">
          <w:rPr>
            <w:rStyle w:val="a7"/>
            <w:color w:val="auto"/>
            <w:u w:val="none"/>
            <w:lang w:val="en"/>
          </w:rPr>
          <w:t>NF-κB</w:t>
        </w:r>
      </w:hyperlink>
      <w:r w:rsidRPr="00D514DA">
        <w:rPr>
          <w:lang w:val="en"/>
        </w:rPr>
        <w:t xml:space="preserve"> by curcumin is an effective mechanism to sensitize chemotherapeutic drugs and increase therapeutic efficacy. Therefore, combination use of curcumin </w:t>
      </w:r>
      <w:r>
        <w:rPr>
          <w:lang w:val="en"/>
        </w:rPr>
        <w:t>and available anticancer drugs has great potential to enhance chemotherapy efficacy and improve clinical treatment of cancer. More studies will be required to elucidate cause effect relationship of curcumin-induced suppression of cell survival pathways and enhancement of drug efficacy by curcumin.</w:t>
      </w:r>
    </w:p>
    <w:p w:rsidR="00003F7D" w:rsidRDefault="00003F7D" w:rsidP="00003F7D">
      <w:pPr>
        <w:wordWrap/>
        <w:adjustRightInd w:val="0"/>
        <w:jc w:val="left"/>
        <w:rPr>
          <w:rFonts w:eastAsiaTheme="minorHAnsi"/>
          <w:b/>
          <w:szCs w:val="20"/>
        </w:rPr>
      </w:pPr>
    </w:p>
    <w:p w:rsidR="00D514DA" w:rsidRDefault="00D514DA" w:rsidP="00D514DA">
      <w:pPr>
        <w:wordWrap/>
        <w:adjustRightInd w:val="0"/>
        <w:jc w:val="left"/>
        <w:rPr>
          <w:rFonts w:eastAsiaTheme="minorHAnsi"/>
          <w:b/>
          <w:szCs w:val="20"/>
        </w:rPr>
      </w:pPr>
      <w:proofErr w:type="gramStart"/>
      <w:r w:rsidRPr="00D514DA">
        <w:rPr>
          <w:rFonts w:eastAsiaTheme="minorHAnsi"/>
          <w:b/>
          <w:szCs w:val="20"/>
        </w:rPr>
        <w:t>Te Ha Kim, Dongbum Kim, Younghee Lee, Hyung-Joo Kwon</w:t>
      </w:r>
      <w:r>
        <w:rPr>
          <w:rFonts w:eastAsiaTheme="minorHAnsi" w:hint="eastAsia"/>
          <w:b/>
          <w:szCs w:val="20"/>
        </w:rPr>
        <w:t>.</w:t>
      </w:r>
      <w:proofErr w:type="gramEnd"/>
      <w:r>
        <w:rPr>
          <w:rFonts w:eastAsiaTheme="minorHAnsi" w:hint="eastAsia"/>
          <w:b/>
          <w:szCs w:val="20"/>
        </w:rPr>
        <w:t xml:space="preserve"> </w:t>
      </w:r>
      <w:proofErr w:type="gramStart"/>
      <w:r w:rsidRPr="00D514DA">
        <w:rPr>
          <w:rFonts w:eastAsiaTheme="minorHAnsi"/>
          <w:b/>
          <w:szCs w:val="20"/>
        </w:rPr>
        <w:t>Expression of UNC93A induced by CpG-DNA-liposome complex in mice</w:t>
      </w:r>
      <w:r>
        <w:rPr>
          <w:rFonts w:eastAsiaTheme="minorHAnsi" w:hint="eastAsia"/>
          <w:b/>
          <w:szCs w:val="20"/>
        </w:rPr>
        <w:t>.</w:t>
      </w:r>
      <w:proofErr w:type="gramEnd"/>
      <w:r>
        <w:rPr>
          <w:rFonts w:eastAsiaTheme="minorHAnsi" w:hint="eastAsia"/>
          <w:b/>
          <w:szCs w:val="20"/>
        </w:rPr>
        <w:t xml:space="preserve"> </w:t>
      </w:r>
      <w:r w:rsidRPr="00D514DA">
        <w:rPr>
          <w:rFonts w:eastAsiaTheme="minorHAnsi"/>
          <w:b/>
          <w:szCs w:val="20"/>
        </w:rPr>
        <w:t>J. Korean Soc. Appl. Biol. Chem. 5</w:t>
      </w:r>
      <w:r w:rsidRPr="00D514DA">
        <w:rPr>
          <w:rFonts w:eastAsiaTheme="minorHAnsi" w:hint="eastAsia"/>
          <w:b/>
          <w:szCs w:val="20"/>
        </w:rPr>
        <w:t>7</w:t>
      </w:r>
      <w:r w:rsidRPr="00D514DA">
        <w:rPr>
          <w:rFonts w:eastAsiaTheme="minorHAnsi"/>
          <w:b/>
          <w:szCs w:val="20"/>
        </w:rPr>
        <w:t>(</w:t>
      </w:r>
      <w:r>
        <w:rPr>
          <w:rFonts w:eastAsiaTheme="minorHAnsi" w:hint="eastAsia"/>
          <w:b/>
          <w:szCs w:val="20"/>
        </w:rPr>
        <w:t>3</w:t>
      </w:r>
      <w:r w:rsidRPr="00D514DA">
        <w:rPr>
          <w:rFonts w:eastAsiaTheme="minorHAnsi"/>
          <w:b/>
          <w:szCs w:val="20"/>
        </w:rPr>
        <w:t>):</w:t>
      </w:r>
      <w:r w:rsidRPr="00D514DA">
        <w:rPr>
          <w:rFonts w:eastAsiaTheme="minorHAnsi" w:hint="eastAsia"/>
          <w:b/>
          <w:szCs w:val="20"/>
        </w:rPr>
        <w:t>2</w:t>
      </w:r>
      <w:r>
        <w:rPr>
          <w:rFonts w:eastAsiaTheme="minorHAnsi" w:hint="eastAsia"/>
          <w:b/>
          <w:szCs w:val="20"/>
        </w:rPr>
        <w:t>81</w:t>
      </w:r>
      <w:r w:rsidRPr="00D514DA">
        <w:rPr>
          <w:rFonts w:eastAsiaTheme="minorHAnsi"/>
          <w:b/>
          <w:szCs w:val="20"/>
        </w:rPr>
        <w:t>-</w:t>
      </w:r>
      <w:r w:rsidRPr="00D514DA">
        <w:rPr>
          <w:rFonts w:eastAsiaTheme="minorHAnsi" w:hint="eastAsia"/>
          <w:b/>
          <w:szCs w:val="20"/>
        </w:rPr>
        <w:t>28</w:t>
      </w:r>
      <w:r>
        <w:rPr>
          <w:rFonts w:eastAsiaTheme="minorHAnsi" w:hint="eastAsia"/>
          <w:b/>
          <w:szCs w:val="20"/>
        </w:rPr>
        <w:t>7</w:t>
      </w:r>
    </w:p>
    <w:p w:rsidR="00D514DA" w:rsidRPr="00D514DA" w:rsidRDefault="00D514DA" w:rsidP="00D514DA">
      <w:pPr>
        <w:wordWrap/>
        <w:adjustRightInd w:val="0"/>
        <w:jc w:val="left"/>
        <w:rPr>
          <w:b/>
          <w:lang w:val="en"/>
        </w:rPr>
      </w:pPr>
      <w:r w:rsidRPr="00D514DA">
        <w:rPr>
          <w:lang w:val="en"/>
        </w:rPr>
        <w:t xml:space="preserve">UNC93B1 is involved in the delivery of nucleotide-sensing </w:t>
      </w:r>
      <w:hyperlink r:id="rId48" w:history="1">
        <w:r w:rsidRPr="00D514DA">
          <w:rPr>
            <w:rStyle w:val="a7"/>
            <w:color w:val="auto"/>
            <w:u w:val="none"/>
            <w:lang w:val="en"/>
          </w:rPr>
          <w:t>Toll-like receptors</w:t>
        </w:r>
      </w:hyperlink>
      <w:r w:rsidRPr="00D514DA">
        <w:rPr>
          <w:lang w:val="en"/>
        </w:rPr>
        <w:t xml:space="preserve"> (TLR) including </w:t>
      </w:r>
      <w:hyperlink r:id="rId49" w:history="1">
        <w:r w:rsidRPr="00D514DA">
          <w:rPr>
            <w:rStyle w:val="a7"/>
            <w:color w:val="auto"/>
            <w:u w:val="none"/>
            <w:lang w:val="en"/>
          </w:rPr>
          <w:t>TLR9</w:t>
        </w:r>
      </w:hyperlink>
      <w:r w:rsidRPr="00D514DA">
        <w:rPr>
          <w:lang w:val="en"/>
        </w:rPr>
        <w:t xml:space="preserve"> to endolysosomes. However, possible functions of UNC93A, another member of the UNC-93 superfamily, have not been studied in the context of TLR signaling. Here, we injected naked </w:t>
      </w:r>
      <w:hyperlink r:id="rId50" w:history="1">
        <w:r w:rsidRPr="00D514DA">
          <w:rPr>
            <w:rStyle w:val="a7"/>
            <w:color w:val="auto"/>
            <w:u w:val="none"/>
            <w:lang w:val="en"/>
          </w:rPr>
          <w:t>CpG</w:t>
        </w:r>
      </w:hyperlink>
      <w:r w:rsidRPr="00D514DA">
        <w:rPr>
          <w:lang w:val="en"/>
        </w:rPr>
        <w:t xml:space="preserve">-ODNs or liposome-encapsulated </w:t>
      </w:r>
      <w:hyperlink r:id="rId51" w:history="1">
        <w:r w:rsidRPr="00D514DA">
          <w:rPr>
            <w:rStyle w:val="a7"/>
            <w:color w:val="auto"/>
            <w:u w:val="none"/>
            <w:lang w:val="en"/>
          </w:rPr>
          <w:t>CpG</w:t>
        </w:r>
      </w:hyperlink>
      <w:r w:rsidRPr="00D514DA">
        <w:rPr>
          <w:lang w:val="en"/>
        </w:rPr>
        <w:t>-ODN (</w:t>
      </w:r>
      <w:proofErr w:type="gramStart"/>
      <w:r w:rsidRPr="00D514DA">
        <w:rPr>
          <w:lang w:val="en"/>
        </w:rPr>
        <w:t>Lipoplex(</w:t>
      </w:r>
      <w:proofErr w:type="gramEnd"/>
      <w:r w:rsidRPr="00D514DA">
        <w:rPr>
          <w:lang w:val="en"/>
        </w:rPr>
        <w:t xml:space="preserve">O)) into the BALB/c mouse peritoneal cavity and investigated expression of mouse UNC93B1 and UNC93A genes in the peritoneal cells. UNC93A </w:t>
      </w:r>
      <w:hyperlink r:id="rId52" w:history="1">
        <w:r w:rsidRPr="00D514DA">
          <w:rPr>
            <w:rStyle w:val="a7"/>
            <w:color w:val="auto"/>
            <w:u w:val="none"/>
            <w:lang w:val="en"/>
          </w:rPr>
          <w:t>mRNA</w:t>
        </w:r>
      </w:hyperlink>
      <w:r w:rsidRPr="00D514DA">
        <w:rPr>
          <w:lang w:val="en"/>
        </w:rPr>
        <w:t xml:space="preserve"> expression was increased by </w:t>
      </w:r>
      <w:proofErr w:type="gramStart"/>
      <w:r w:rsidRPr="00D514DA">
        <w:rPr>
          <w:lang w:val="en"/>
        </w:rPr>
        <w:t>Lipoplex(</w:t>
      </w:r>
      <w:proofErr w:type="gramEnd"/>
      <w:r w:rsidRPr="00D514DA">
        <w:rPr>
          <w:lang w:val="en"/>
        </w:rPr>
        <w:t xml:space="preserve">O) in a time-dependent manner, whereas the expression level of UNC93B1 was not changed. To evaluate whether the expression of UNC93A involves </w:t>
      </w:r>
      <w:hyperlink r:id="rId53" w:history="1">
        <w:r w:rsidRPr="00D514DA">
          <w:rPr>
            <w:rStyle w:val="a7"/>
            <w:color w:val="auto"/>
            <w:u w:val="none"/>
            <w:lang w:val="en"/>
          </w:rPr>
          <w:t>TLR9</w:t>
        </w:r>
      </w:hyperlink>
      <w:r w:rsidRPr="00D514DA">
        <w:rPr>
          <w:lang w:val="en"/>
        </w:rPr>
        <w:t xml:space="preserve">, </w:t>
      </w:r>
      <w:hyperlink r:id="rId54" w:history="1">
        <w:r w:rsidRPr="00D514DA">
          <w:rPr>
            <w:rStyle w:val="a7"/>
            <w:color w:val="auto"/>
            <w:u w:val="none"/>
            <w:lang w:val="en"/>
          </w:rPr>
          <w:t>TLR9</w:t>
        </w:r>
      </w:hyperlink>
      <w:r w:rsidRPr="00D514DA">
        <w:rPr>
          <w:lang w:val="en"/>
        </w:rPr>
        <w:t xml:space="preserve"> knock out (TLR-/-) mice were injected with </w:t>
      </w:r>
      <w:proofErr w:type="gramStart"/>
      <w:r w:rsidRPr="00D514DA">
        <w:rPr>
          <w:lang w:val="en"/>
        </w:rPr>
        <w:t>Lipoplex(</w:t>
      </w:r>
      <w:proofErr w:type="gramEnd"/>
      <w:r w:rsidRPr="00D514DA">
        <w:rPr>
          <w:lang w:val="en"/>
        </w:rPr>
        <w:t xml:space="preserve">O) or LipoplexGC(O), and the peritoneal cells were analyzed. The expression of UNC93A was not induced by </w:t>
      </w:r>
      <w:proofErr w:type="gramStart"/>
      <w:r w:rsidRPr="00D514DA">
        <w:rPr>
          <w:lang w:val="en"/>
        </w:rPr>
        <w:t>Lipoplex(</w:t>
      </w:r>
      <w:proofErr w:type="gramEnd"/>
      <w:r w:rsidRPr="00D514DA">
        <w:rPr>
          <w:lang w:val="en"/>
        </w:rPr>
        <w:t xml:space="preserve">O) in </w:t>
      </w:r>
      <w:hyperlink r:id="rId55" w:history="1">
        <w:r w:rsidRPr="00D514DA">
          <w:rPr>
            <w:rStyle w:val="a7"/>
            <w:color w:val="auto"/>
            <w:u w:val="none"/>
            <w:lang w:val="en"/>
          </w:rPr>
          <w:t>TLR9</w:t>
        </w:r>
      </w:hyperlink>
      <w:r w:rsidRPr="00D514DA">
        <w:rPr>
          <w:lang w:val="en"/>
        </w:rPr>
        <w:t xml:space="preserve">-/- mice. These results suggest that UNC93A is closely associated with </w:t>
      </w:r>
      <w:hyperlink r:id="rId56" w:history="1">
        <w:r w:rsidRPr="00D514DA">
          <w:rPr>
            <w:rStyle w:val="a7"/>
            <w:color w:val="auto"/>
            <w:u w:val="none"/>
            <w:lang w:val="en"/>
          </w:rPr>
          <w:t>TLR9</w:t>
        </w:r>
      </w:hyperlink>
      <w:r w:rsidRPr="00D514DA">
        <w:rPr>
          <w:lang w:val="en"/>
        </w:rPr>
        <w:t xml:space="preserve"> signaling induced by </w:t>
      </w:r>
      <w:proofErr w:type="gramStart"/>
      <w:r w:rsidRPr="00D514DA">
        <w:rPr>
          <w:lang w:val="en"/>
        </w:rPr>
        <w:t>Lipoplex(</w:t>
      </w:r>
      <w:proofErr w:type="gramEnd"/>
      <w:r w:rsidRPr="00D514DA">
        <w:rPr>
          <w:lang w:val="en"/>
        </w:rPr>
        <w:t xml:space="preserve">O) in the peritoneal cells </w:t>
      </w:r>
      <w:r w:rsidRPr="00D514DA">
        <w:rPr>
          <w:rStyle w:val="a3"/>
          <w:lang w:val="en"/>
        </w:rPr>
        <w:t>in vivo</w:t>
      </w:r>
      <w:r w:rsidRPr="00D514DA">
        <w:rPr>
          <w:lang w:val="en"/>
        </w:rPr>
        <w:t xml:space="preserve">. Primary cells including peritoneal cells stimulated with </w:t>
      </w:r>
      <w:hyperlink r:id="rId57" w:history="1">
        <w:r w:rsidRPr="00D514DA">
          <w:rPr>
            <w:rStyle w:val="a7"/>
            <w:color w:val="auto"/>
            <w:u w:val="none"/>
            <w:lang w:val="en"/>
          </w:rPr>
          <w:t>CpG</w:t>
        </w:r>
      </w:hyperlink>
      <w:r w:rsidRPr="00D514DA">
        <w:rPr>
          <w:lang w:val="en"/>
        </w:rPr>
        <w:t xml:space="preserve">-ODNs, </w:t>
      </w:r>
      <w:proofErr w:type="gramStart"/>
      <w:r w:rsidRPr="00D514DA">
        <w:rPr>
          <w:lang w:val="en"/>
        </w:rPr>
        <w:t>Lipoplex(</w:t>
      </w:r>
      <w:proofErr w:type="gramEnd"/>
      <w:r w:rsidRPr="00D514DA">
        <w:rPr>
          <w:lang w:val="en"/>
        </w:rPr>
        <w:t xml:space="preserve">O), and several cytokines </w:t>
      </w:r>
      <w:r w:rsidRPr="00D514DA">
        <w:rPr>
          <w:rStyle w:val="a3"/>
          <w:lang w:val="en"/>
        </w:rPr>
        <w:t>in vitro</w:t>
      </w:r>
      <w:r w:rsidRPr="00D514DA">
        <w:rPr>
          <w:lang w:val="en"/>
        </w:rPr>
        <w:t xml:space="preserve"> were prepared. However, UNC93A expression was not induced by any stimulation. To identify cellular localization of UNC93A, human embryonic kidney 293 cells stably expressing UNC93A were established and analyzed by confocal microscopy. The human and mouse UNC93A proteins were detected in the cytoplasm. Further investigation of the UNC93A function related with the </w:t>
      </w:r>
      <w:hyperlink r:id="rId58" w:history="1">
        <w:r w:rsidRPr="00D514DA">
          <w:rPr>
            <w:rStyle w:val="a7"/>
            <w:color w:val="auto"/>
            <w:u w:val="none"/>
            <w:lang w:val="en"/>
          </w:rPr>
          <w:t>CpG</w:t>
        </w:r>
      </w:hyperlink>
      <w:r w:rsidRPr="00D514DA">
        <w:rPr>
          <w:lang w:val="en"/>
        </w:rPr>
        <w:t xml:space="preserve">-DNA-mediated immune response may provide information to support efficient application of </w:t>
      </w:r>
      <w:hyperlink r:id="rId59" w:history="1">
        <w:r w:rsidRPr="00D514DA">
          <w:rPr>
            <w:rStyle w:val="a7"/>
            <w:color w:val="auto"/>
            <w:u w:val="none"/>
            <w:lang w:val="en"/>
          </w:rPr>
          <w:t>CpG</w:t>
        </w:r>
      </w:hyperlink>
      <w:r w:rsidRPr="00D514DA">
        <w:rPr>
          <w:lang w:val="en"/>
        </w:rPr>
        <w:t>-DNA immunotherapeutics.</w:t>
      </w:r>
    </w:p>
    <w:p w:rsidR="00003F7D" w:rsidRPr="00D514DA" w:rsidRDefault="00003F7D" w:rsidP="00D514DA">
      <w:pPr>
        <w:wordWrap/>
        <w:adjustRightInd w:val="0"/>
        <w:jc w:val="left"/>
        <w:rPr>
          <w:rFonts w:eastAsiaTheme="minorHAnsi"/>
          <w:b/>
          <w:szCs w:val="20"/>
        </w:rPr>
      </w:pPr>
    </w:p>
    <w:p w:rsidR="00003F7D" w:rsidRPr="002256BC" w:rsidRDefault="00D514DA" w:rsidP="00D514DA">
      <w:pPr>
        <w:wordWrap/>
        <w:adjustRightInd w:val="0"/>
        <w:jc w:val="left"/>
        <w:rPr>
          <w:rFonts w:eastAsiaTheme="minorHAnsi"/>
          <w:b/>
          <w:szCs w:val="20"/>
        </w:rPr>
      </w:pPr>
      <w:r w:rsidRPr="002256BC">
        <w:rPr>
          <w:rFonts w:eastAsiaTheme="minorHAnsi"/>
          <w:b/>
          <w:szCs w:val="20"/>
        </w:rPr>
        <w:t xml:space="preserve">Yong-Kyoung Kim, Yeon Bok Kim, Jae Kwang Kim, Soo-Un Kim, Sang </w:t>
      </w:r>
      <w:proofErr w:type="gramStart"/>
      <w:r w:rsidRPr="002256BC">
        <w:rPr>
          <w:rFonts w:eastAsiaTheme="minorHAnsi"/>
          <w:b/>
          <w:szCs w:val="20"/>
        </w:rPr>
        <w:t>Un</w:t>
      </w:r>
      <w:proofErr w:type="gramEnd"/>
      <w:r w:rsidRPr="002256BC">
        <w:rPr>
          <w:rFonts w:eastAsiaTheme="minorHAnsi"/>
          <w:b/>
          <w:szCs w:val="20"/>
        </w:rPr>
        <w:t xml:space="preserve"> Park</w:t>
      </w:r>
      <w:r w:rsidRPr="002256BC">
        <w:rPr>
          <w:rFonts w:eastAsiaTheme="minorHAnsi" w:hint="eastAsia"/>
          <w:b/>
          <w:szCs w:val="20"/>
        </w:rPr>
        <w:t xml:space="preserve">. </w:t>
      </w:r>
      <w:proofErr w:type="gramStart"/>
      <w:r w:rsidRPr="002256BC">
        <w:rPr>
          <w:b/>
          <w:lang w:val="en"/>
        </w:rPr>
        <w:t xml:space="preserve">Molecular cloning and characterization of mevalonic acid (MVA) pathway genes and triterpene accumulation in </w:t>
      </w:r>
      <w:r w:rsidRPr="002256BC">
        <w:rPr>
          <w:rStyle w:val="a3"/>
          <w:b/>
          <w:lang w:val="en"/>
        </w:rPr>
        <w:t>Panax ginseng</w:t>
      </w:r>
      <w:r w:rsidRPr="002256BC">
        <w:rPr>
          <w:rStyle w:val="a3"/>
          <w:rFonts w:hint="eastAsia"/>
          <w:b/>
          <w:lang w:val="en"/>
        </w:rPr>
        <w:t>.</w:t>
      </w:r>
      <w:proofErr w:type="gramEnd"/>
      <w:r w:rsidRPr="002256BC">
        <w:rPr>
          <w:rStyle w:val="a3"/>
          <w:rFonts w:hint="eastAsia"/>
          <w:b/>
          <w:lang w:val="en"/>
        </w:rPr>
        <w:t xml:space="preserve"> </w:t>
      </w:r>
      <w:r w:rsidRPr="002256BC">
        <w:rPr>
          <w:rFonts w:eastAsiaTheme="minorHAnsi"/>
          <w:b/>
          <w:szCs w:val="20"/>
        </w:rPr>
        <w:t>J. Korean Soc. Appl. Biol. Chem. 5</w:t>
      </w:r>
      <w:r w:rsidRPr="002256BC">
        <w:rPr>
          <w:rFonts w:eastAsiaTheme="minorHAnsi" w:hint="eastAsia"/>
          <w:b/>
          <w:szCs w:val="20"/>
        </w:rPr>
        <w:t>7</w:t>
      </w:r>
      <w:r w:rsidRPr="002256BC">
        <w:rPr>
          <w:rFonts w:eastAsiaTheme="minorHAnsi"/>
          <w:b/>
          <w:szCs w:val="20"/>
        </w:rPr>
        <w:t>(</w:t>
      </w:r>
      <w:r w:rsidRPr="002256BC">
        <w:rPr>
          <w:rFonts w:eastAsiaTheme="minorHAnsi" w:hint="eastAsia"/>
          <w:b/>
          <w:szCs w:val="20"/>
        </w:rPr>
        <w:t>3</w:t>
      </w:r>
      <w:r w:rsidRPr="002256BC">
        <w:rPr>
          <w:rFonts w:eastAsiaTheme="minorHAnsi"/>
          <w:b/>
          <w:szCs w:val="20"/>
        </w:rPr>
        <w:t>):</w:t>
      </w:r>
      <w:r w:rsidRPr="002256BC">
        <w:rPr>
          <w:rFonts w:eastAsiaTheme="minorHAnsi" w:hint="eastAsia"/>
          <w:b/>
          <w:szCs w:val="20"/>
        </w:rPr>
        <w:t>289</w:t>
      </w:r>
      <w:r w:rsidRPr="002256BC">
        <w:rPr>
          <w:rFonts w:eastAsiaTheme="minorHAnsi"/>
          <w:b/>
          <w:szCs w:val="20"/>
        </w:rPr>
        <w:t>-</w:t>
      </w:r>
      <w:r w:rsidRPr="002256BC">
        <w:rPr>
          <w:rFonts w:eastAsiaTheme="minorHAnsi" w:hint="eastAsia"/>
          <w:b/>
          <w:szCs w:val="20"/>
        </w:rPr>
        <w:t>295</w:t>
      </w:r>
    </w:p>
    <w:p w:rsidR="00D514DA" w:rsidRDefault="00D514DA" w:rsidP="00003F7D">
      <w:pPr>
        <w:wordWrap/>
        <w:adjustRightInd w:val="0"/>
        <w:jc w:val="left"/>
        <w:rPr>
          <w:rFonts w:eastAsiaTheme="minorHAnsi"/>
          <w:b/>
          <w:szCs w:val="20"/>
        </w:rPr>
      </w:pPr>
      <w:r>
        <w:rPr>
          <w:rStyle w:val="a3"/>
          <w:lang w:val="en"/>
        </w:rPr>
        <w:t>Panax ginseng</w:t>
      </w:r>
      <w:r>
        <w:rPr>
          <w:lang w:val="en"/>
        </w:rPr>
        <w:t xml:space="preserve"> Meyer is one of the most important medicinal plants in Asia, and ginseng has attracted considerable attention worldwide. Triterpene saponins (ginsenosides) are the main bioactive compounds in </w:t>
      </w:r>
      <w:r>
        <w:rPr>
          <w:rStyle w:val="a3"/>
          <w:lang w:val="en"/>
        </w:rPr>
        <w:t>P. ginseng</w:t>
      </w:r>
      <w:r>
        <w:rPr>
          <w:lang w:val="en"/>
        </w:rPr>
        <w:t xml:space="preserve">. The isoprene units of triterpene are derived from the </w:t>
      </w:r>
      <w:r w:rsidRPr="00D514DA">
        <w:rPr>
          <w:lang w:val="en"/>
        </w:rPr>
        <w:t xml:space="preserve">mevalonic acid (MVA) pathway. We cloned four genes involved in MVA pathway using rapid amplification of </w:t>
      </w:r>
      <w:hyperlink r:id="rId60" w:history="1">
        <w:r w:rsidRPr="00D514DA">
          <w:rPr>
            <w:rStyle w:val="a7"/>
            <w:color w:val="auto"/>
            <w:u w:val="none"/>
            <w:lang w:val="en"/>
          </w:rPr>
          <w:t>cDNA</w:t>
        </w:r>
      </w:hyperlink>
      <w:r w:rsidRPr="00D514DA">
        <w:rPr>
          <w:lang w:val="en"/>
        </w:rPr>
        <w:t xml:space="preserve"> ends by polymerase chain reaction. Additionally, we investigated the transcript levels of 11 genes involved in the terpenoid pathway in different organs and cell </w:t>
      </w:r>
      <w:r w:rsidRPr="00D514DA">
        <w:rPr>
          <w:lang w:val="en"/>
        </w:rPr>
        <w:lastRenderedPageBreak/>
        <w:t xml:space="preserve">suspension cultures of </w:t>
      </w:r>
      <w:r w:rsidRPr="00D514DA">
        <w:rPr>
          <w:rStyle w:val="a3"/>
          <w:lang w:val="en"/>
        </w:rPr>
        <w:t>P. ginseng</w:t>
      </w:r>
      <w:r w:rsidRPr="00D514DA">
        <w:rPr>
          <w:lang w:val="en"/>
        </w:rPr>
        <w:t xml:space="preserve">. The full-length </w:t>
      </w:r>
      <w:hyperlink r:id="rId61" w:history="1">
        <w:r w:rsidRPr="00D514DA">
          <w:rPr>
            <w:rStyle w:val="a7"/>
            <w:color w:val="auto"/>
            <w:u w:val="none"/>
            <w:lang w:val="en"/>
          </w:rPr>
          <w:t>cDNA</w:t>
        </w:r>
      </w:hyperlink>
      <w:r w:rsidRPr="00D514DA">
        <w:rPr>
          <w:lang w:val="en"/>
        </w:rPr>
        <w:t xml:space="preserve"> sequences were as follows: </w:t>
      </w:r>
      <w:r w:rsidRPr="00D514DA">
        <w:rPr>
          <w:rStyle w:val="a3"/>
          <w:lang w:val="en"/>
        </w:rPr>
        <w:t>PgHMGS</w:t>
      </w:r>
      <w:r w:rsidRPr="00D514DA">
        <w:rPr>
          <w:lang w:val="en"/>
        </w:rPr>
        <w:t xml:space="preserve"> (1764 bp; 1407-bp ORF), </w:t>
      </w:r>
      <w:r w:rsidRPr="00D514DA">
        <w:rPr>
          <w:rStyle w:val="a3"/>
          <w:lang w:val="en"/>
        </w:rPr>
        <w:t>PgHMGR</w:t>
      </w:r>
      <w:r w:rsidRPr="00D514DA">
        <w:rPr>
          <w:lang w:val="en"/>
        </w:rPr>
        <w:t xml:space="preserve"> (1992 bp; 1722-bp ORF), </w:t>
      </w:r>
      <w:r w:rsidRPr="00D514DA">
        <w:rPr>
          <w:rStyle w:val="a3"/>
          <w:lang w:val="en"/>
        </w:rPr>
        <w:t>PgPMK</w:t>
      </w:r>
      <w:r w:rsidRPr="00D514DA">
        <w:rPr>
          <w:lang w:val="en"/>
        </w:rPr>
        <w:t xml:space="preserve"> (2170 bp; 1530-bp ORF), and </w:t>
      </w:r>
      <w:r w:rsidRPr="00D514DA">
        <w:rPr>
          <w:rStyle w:val="a3"/>
          <w:lang w:val="en"/>
        </w:rPr>
        <w:t>PgMVD</w:t>
      </w:r>
      <w:r w:rsidRPr="00D514DA">
        <w:rPr>
          <w:lang w:val="en"/>
        </w:rPr>
        <w:t xml:space="preserve"> (1759 bp; 1263-bp ORF). The highest expression level of all genes was found in fine roots. The total ginsenoside contents in different organs were ranked in the following descending order: leaf &gt; fine root &gt; lateral root &gt; red berry &gt; main root &gt; petiole &gt; stem. Campesterol and </w:t>
      </w:r>
      <w:r>
        <w:rPr>
          <w:lang w:val="en"/>
        </w:rPr>
        <w:t xml:space="preserve">stigmasterol were detected in all organs but at different concentrations. The total phytosterol content was highest in fine root (147.8 μg/100 mg dry weight (DW)), and was lowest in the stem (86.4 μg/100 mg DW). Four enzymes in the MVA pathway were cloned and characterized in </w:t>
      </w:r>
      <w:r>
        <w:rPr>
          <w:rStyle w:val="a3"/>
          <w:lang w:val="en"/>
        </w:rPr>
        <w:t>P. ginseng</w:t>
      </w:r>
      <w:r>
        <w:rPr>
          <w:lang w:val="en"/>
        </w:rPr>
        <w:t>. Such genes play important roles in terpenoid biosynthesis and may have applications in the metabolic engineering of ginsenoside production.</w:t>
      </w:r>
    </w:p>
    <w:p w:rsidR="00D514DA" w:rsidRDefault="00D514DA" w:rsidP="00003F7D">
      <w:pPr>
        <w:wordWrap/>
        <w:adjustRightInd w:val="0"/>
        <w:jc w:val="left"/>
        <w:rPr>
          <w:rFonts w:eastAsiaTheme="minorHAnsi"/>
          <w:b/>
          <w:szCs w:val="20"/>
        </w:rPr>
      </w:pPr>
    </w:p>
    <w:p w:rsidR="00D514DA" w:rsidRPr="005D049E" w:rsidRDefault="00D514DA" w:rsidP="00D514DA">
      <w:pPr>
        <w:wordWrap/>
        <w:adjustRightInd w:val="0"/>
        <w:jc w:val="left"/>
        <w:rPr>
          <w:rFonts w:eastAsiaTheme="minorHAnsi"/>
          <w:b/>
          <w:szCs w:val="20"/>
        </w:rPr>
      </w:pPr>
      <w:r w:rsidRPr="005D049E">
        <w:rPr>
          <w:rFonts w:eastAsiaTheme="minorHAnsi"/>
          <w:b/>
          <w:szCs w:val="20"/>
        </w:rPr>
        <w:t>Su-Myeong Hong, Oh-Kyung Kwon, Dal-Soon Choi, Jin-Hyo Kim, Geun-Hyoung Choi, Nam-Jun Cho</w:t>
      </w:r>
      <w:r w:rsidRPr="005D049E">
        <w:rPr>
          <w:rFonts w:eastAsiaTheme="minorHAnsi" w:hint="eastAsia"/>
          <w:b/>
          <w:szCs w:val="20"/>
        </w:rPr>
        <w:t xml:space="preserve">. </w:t>
      </w:r>
      <w:proofErr w:type="gramStart"/>
      <w:r w:rsidRPr="005D049E">
        <w:rPr>
          <w:b/>
          <w:lang w:val="en"/>
        </w:rPr>
        <w:t xml:space="preserve">Diminution of mycotoxins from </w:t>
      </w:r>
      <w:r w:rsidRPr="005D049E">
        <w:rPr>
          <w:rStyle w:val="a3"/>
          <w:b/>
          <w:lang w:val="en"/>
        </w:rPr>
        <w:t>Fusarium sp.</w:t>
      </w:r>
      <w:r w:rsidRPr="005D049E">
        <w:rPr>
          <w:b/>
          <w:lang w:val="en"/>
        </w:rPr>
        <w:t xml:space="preserve"> in barley and wheat through post-harvest processing methods</w:t>
      </w:r>
      <w:r w:rsidRPr="005D049E">
        <w:rPr>
          <w:rFonts w:hint="eastAsia"/>
          <w:b/>
          <w:lang w:val="en"/>
        </w:rPr>
        <w:t>.</w:t>
      </w:r>
      <w:proofErr w:type="gramEnd"/>
      <w:r w:rsidRPr="005D049E">
        <w:rPr>
          <w:rFonts w:hint="eastAsia"/>
          <w:b/>
          <w:lang w:val="en"/>
        </w:rPr>
        <w:t xml:space="preserve"> </w:t>
      </w:r>
      <w:r w:rsidRPr="005D049E">
        <w:rPr>
          <w:rFonts w:eastAsiaTheme="minorHAnsi"/>
          <w:b/>
          <w:szCs w:val="20"/>
        </w:rPr>
        <w:t>J. Korean Soc. Appl. Biol. Chem. 5</w:t>
      </w:r>
      <w:r w:rsidRPr="005D049E">
        <w:rPr>
          <w:rFonts w:eastAsiaTheme="minorHAnsi" w:hint="eastAsia"/>
          <w:b/>
          <w:szCs w:val="20"/>
        </w:rPr>
        <w:t>7</w:t>
      </w:r>
      <w:r w:rsidRPr="005D049E">
        <w:rPr>
          <w:rFonts w:eastAsiaTheme="minorHAnsi"/>
          <w:b/>
          <w:szCs w:val="20"/>
        </w:rPr>
        <w:t>(</w:t>
      </w:r>
      <w:r w:rsidRPr="005D049E">
        <w:rPr>
          <w:rFonts w:eastAsiaTheme="minorHAnsi" w:hint="eastAsia"/>
          <w:b/>
          <w:szCs w:val="20"/>
        </w:rPr>
        <w:t>3</w:t>
      </w:r>
      <w:r w:rsidRPr="005D049E">
        <w:rPr>
          <w:rFonts w:eastAsiaTheme="minorHAnsi"/>
          <w:b/>
          <w:szCs w:val="20"/>
        </w:rPr>
        <w:t>):</w:t>
      </w:r>
      <w:r w:rsidRPr="005D049E">
        <w:rPr>
          <w:rFonts w:eastAsiaTheme="minorHAnsi" w:hint="eastAsia"/>
          <w:b/>
          <w:szCs w:val="20"/>
        </w:rPr>
        <w:t>297</w:t>
      </w:r>
      <w:r w:rsidRPr="005D049E">
        <w:rPr>
          <w:rFonts w:eastAsiaTheme="minorHAnsi"/>
          <w:b/>
          <w:szCs w:val="20"/>
        </w:rPr>
        <w:t>-</w:t>
      </w:r>
      <w:r w:rsidRPr="005D049E">
        <w:rPr>
          <w:rFonts w:eastAsiaTheme="minorHAnsi" w:hint="eastAsia"/>
          <w:b/>
          <w:szCs w:val="20"/>
        </w:rPr>
        <w:t>299</w:t>
      </w:r>
    </w:p>
    <w:p w:rsidR="00D514DA" w:rsidRDefault="005D049E" w:rsidP="00D514DA">
      <w:pPr>
        <w:wordWrap/>
        <w:adjustRightInd w:val="0"/>
        <w:jc w:val="left"/>
        <w:rPr>
          <w:rFonts w:eastAsiaTheme="minorHAnsi"/>
          <w:b/>
          <w:szCs w:val="20"/>
        </w:rPr>
      </w:pPr>
      <w:r>
        <w:rPr>
          <w:lang w:val="en"/>
        </w:rPr>
        <w:t xml:space="preserve">The objective of this study was to analyze mycotoxin contents in Korean barley and wheat infected with </w:t>
      </w:r>
      <w:r>
        <w:rPr>
          <w:rStyle w:val="a3"/>
          <w:lang w:val="en"/>
        </w:rPr>
        <w:t>Fusarium sp.</w:t>
      </w:r>
      <w:r>
        <w:rPr>
          <w:lang w:val="en"/>
        </w:rPr>
        <w:t xml:space="preserve"> The major contaminant was determine among deoxynivalenol, nivalenol (NIV), and zearalenone, as well as diminution rate of mycotoxin contents by milling, washing, and boiling processes. NIV was found as a major mycotoxin contaminant in Korean barley and wheat, and bran showed higher contamination level than the inner part in whole infected cereal. The results indicate that the milling process of the diseased barley and wheat showed dramatic diminution rate of 84.4%. Furthermore, the washing on barley reduced mycotoxin infection up to 81.0%, and boiling showed 82.7% diminution effect.</w:t>
      </w:r>
    </w:p>
    <w:p w:rsidR="00D514DA" w:rsidRDefault="00D514DA" w:rsidP="00003F7D">
      <w:pPr>
        <w:wordWrap/>
        <w:adjustRightInd w:val="0"/>
        <w:jc w:val="left"/>
        <w:rPr>
          <w:rFonts w:eastAsiaTheme="minorHAnsi"/>
          <w:b/>
          <w:szCs w:val="20"/>
        </w:rPr>
      </w:pPr>
    </w:p>
    <w:p w:rsidR="005D049E" w:rsidRPr="005D049E" w:rsidRDefault="005D049E" w:rsidP="005D049E">
      <w:pPr>
        <w:wordWrap/>
        <w:adjustRightInd w:val="0"/>
        <w:jc w:val="left"/>
        <w:rPr>
          <w:rFonts w:eastAsiaTheme="minorHAnsi"/>
          <w:b/>
          <w:szCs w:val="20"/>
        </w:rPr>
      </w:pPr>
      <w:r w:rsidRPr="005D049E">
        <w:rPr>
          <w:rFonts w:eastAsiaTheme="minorHAnsi"/>
          <w:b/>
          <w:szCs w:val="20"/>
        </w:rPr>
        <w:t>Ramalingam Radhakrishnan, Suk-Bok Pae, Sang-Mo Kang, Byoung-Kyu Lee, In-Jung Lee, In-Youl Baek</w:t>
      </w:r>
      <w:r>
        <w:rPr>
          <w:rFonts w:eastAsiaTheme="minorHAnsi" w:hint="eastAsia"/>
          <w:b/>
          <w:szCs w:val="20"/>
        </w:rPr>
        <w:t xml:space="preserve">. </w:t>
      </w:r>
      <w:proofErr w:type="gramStart"/>
      <w:r w:rsidRPr="005D049E">
        <w:rPr>
          <w:b/>
          <w:lang w:val="en"/>
        </w:rPr>
        <w:t>An evaluation of amino acid, fatty acid and isoflavone composition in Korean peanut (</w:t>
      </w:r>
      <w:r w:rsidRPr="005D049E">
        <w:rPr>
          <w:rStyle w:val="a3"/>
          <w:b/>
          <w:lang w:val="en"/>
        </w:rPr>
        <w:t>Arachis hypogaea</w:t>
      </w:r>
      <w:r w:rsidRPr="005D049E">
        <w:rPr>
          <w:b/>
          <w:lang w:val="en"/>
        </w:rPr>
        <w:t xml:space="preserve"> l.) seeds to improve the nutritional quality of breeding lines</w:t>
      </w:r>
      <w:r>
        <w:rPr>
          <w:rFonts w:hint="eastAsia"/>
          <w:b/>
          <w:lang w:val="en"/>
        </w:rPr>
        <w:t>.</w:t>
      </w:r>
      <w:proofErr w:type="gramEnd"/>
      <w:r>
        <w:rPr>
          <w:rFonts w:hint="eastAsia"/>
          <w:b/>
          <w:lang w:val="en"/>
        </w:rPr>
        <w:t xml:space="preserve"> </w:t>
      </w:r>
      <w:r w:rsidRPr="005D049E">
        <w:rPr>
          <w:rFonts w:eastAsiaTheme="minorHAnsi"/>
          <w:b/>
          <w:szCs w:val="20"/>
        </w:rPr>
        <w:t>J. Korean Soc. Appl. Biol. Chem. 5</w:t>
      </w:r>
      <w:r w:rsidRPr="005D049E">
        <w:rPr>
          <w:rFonts w:eastAsiaTheme="minorHAnsi" w:hint="eastAsia"/>
          <w:b/>
          <w:szCs w:val="20"/>
        </w:rPr>
        <w:t>7</w:t>
      </w:r>
      <w:r w:rsidRPr="005D049E">
        <w:rPr>
          <w:rFonts w:eastAsiaTheme="minorHAnsi"/>
          <w:b/>
          <w:szCs w:val="20"/>
        </w:rPr>
        <w:t>(</w:t>
      </w:r>
      <w:r w:rsidRPr="005D049E">
        <w:rPr>
          <w:rFonts w:eastAsiaTheme="minorHAnsi" w:hint="eastAsia"/>
          <w:b/>
          <w:szCs w:val="20"/>
        </w:rPr>
        <w:t>3</w:t>
      </w:r>
      <w:r w:rsidRPr="005D049E">
        <w:rPr>
          <w:rFonts w:eastAsiaTheme="minorHAnsi"/>
          <w:b/>
          <w:szCs w:val="20"/>
        </w:rPr>
        <w:t>):</w:t>
      </w:r>
      <w:r>
        <w:rPr>
          <w:rFonts w:eastAsiaTheme="minorHAnsi" w:hint="eastAsia"/>
          <w:b/>
          <w:szCs w:val="20"/>
        </w:rPr>
        <w:t>301</w:t>
      </w:r>
      <w:r w:rsidRPr="005D049E">
        <w:rPr>
          <w:rFonts w:eastAsiaTheme="minorHAnsi"/>
          <w:b/>
          <w:szCs w:val="20"/>
        </w:rPr>
        <w:t>-</w:t>
      </w:r>
      <w:r>
        <w:rPr>
          <w:rFonts w:eastAsiaTheme="minorHAnsi" w:hint="eastAsia"/>
          <w:b/>
          <w:szCs w:val="20"/>
        </w:rPr>
        <w:t>305</w:t>
      </w:r>
    </w:p>
    <w:p w:rsidR="00D514DA" w:rsidRPr="005D049E" w:rsidRDefault="00FA7460" w:rsidP="005D049E">
      <w:pPr>
        <w:wordWrap/>
        <w:adjustRightInd w:val="0"/>
        <w:jc w:val="left"/>
        <w:rPr>
          <w:rFonts w:eastAsiaTheme="minorHAnsi"/>
          <w:b/>
          <w:szCs w:val="20"/>
        </w:rPr>
      </w:pPr>
      <w:hyperlink r:id="rId62" w:history="1">
        <w:r w:rsidR="005D049E" w:rsidRPr="005D049E">
          <w:rPr>
            <w:rStyle w:val="a7"/>
            <w:color w:val="auto"/>
            <w:u w:val="none"/>
            <w:lang w:val="en"/>
          </w:rPr>
          <w:t>Peanut</w:t>
        </w:r>
      </w:hyperlink>
      <w:r w:rsidR="005D049E" w:rsidRPr="005D049E">
        <w:rPr>
          <w:lang w:val="en"/>
        </w:rPr>
        <w:t xml:space="preserve"> is grown primarily for human consumption due to their favorable nutrient profile and </w:t>
      </w:r>
      <w:r w:rsidR="005D049E">
        <w:rPr>
          <w:lang w:val="en"/>
        </w:rPr>
        <w:t xml:space="preserve">functional compound such as isoflavone in seeds. The aim of this study was to evaluate the amino acid, fatty acid, and isoflavone profile in seeds of seven peanut cultivars (Suwon 88, Daewon, Daekwang, Seonan, Saedeul, Satonoka, and Pungan) grown in Korea. The protein and oil contents in peanut seeds varied at the range of 21.4 to 32.0% and 41.7 to 47.2%, respectively. The quantity of protein was relatively similar in all peanut cultivars except Pungan seeds. The result of amino acid analysis showed that Suwon 88, Daewon, and Seonan seeds had higher concentration of </w:t>
      </w:r>
      <w:r w:rsidR="005D049E" w:rsidRPr="005D049E">
        <w:rPr>
          <w:lang w:val="en"/>
        </w:rPr>
        <w:t xml:space="preserve">amino acid (Asp, Thr, Ser, Glu, Pro, Gly, Ala, Cys, Val, Met, Ile, Leu, Tyr, Phe, His, Lys, and </w:t>
      </w:r>
      <w:hyperlink r:id="rId63" w:history="1">
        <w:r w:rsidR="005D049E" w:rsidRPr="005D049E">
          <w:rPr>
            <w:rStyle w:val="a7"/>
            <w:color w:val="auto"/>
            <w:u w:val="none"/>
            <w:lang w:val="en"/>
          </w:rPr>
          <w:t>Arg</w:t>
        </w:r>
      </w:hyperlink>
      <w:r w:rsidR="005D049E" w:rsidRPr="005D049E">
        <w:rPr>
          <w:lang w:val="en"/>
        </w:rPr>
        <w:t xml:space="preserve">) than </w:t>
      </w:r>
      <w:r w:rsidR="005D049E">
        <w:rPr>
          <w:lang w:val="en"/>
        </w:rPr>
        <w:t xml:space="preserve">other peanut cultivars. However, the quantity of oil was higher in Suwon 88, Daekwang, Seonan, and Satonoka seeds, whereas the fatty acid profile analysis revealed that higher levels of oleic acid, arachidic acid, gondoic acid, behenic acids, and lower levels of palmitic, stearic, and linoleic acids were found in Saedeul seeds. In addition, the isoflavones, daidzin, genistin, and daidzein were </w:t>
      </w:r>
      <w:r w:rsidR="005D049E">
        <w:rPr>
          <w:lang w:val="en"/>
        </w:rPr>
        <w:lastRenderedPageBreak/>
        <w:t xml:space="preserve">higher in Satonoka (97.96, 63.19, and 33.8 μg/g, respectively) followed by </w:t>
      </w:r>
      <w:proofErr w:type="gramStart"/>
      <w:r w:rsidR="005D049E">
        <w:rPr>
          <w:lang w:val="en"/>
        </w:rPr>
        <w:t>Daewon.</w:t>
      </w:r>
      <w:proofErr w:type="gramEnd"/>
      <w:r w:rsidR="005D049E">
        <w:rPr>
          <w:lang w:val="en"/>
        </w:rPr>
        <w:t xml:space="preserve"> The results of the present study suggest that the cross among identified peanut cultivars, Satonoka (high yielding isoflavones), Seadeul (high yielding oleic acid), Suwon 88, Daewon, and Seonan (high yielding amino acid) would improve the nutritional and functional compounds of breeding lines.</w:t>
      </w:r>
    </w:p>
    <w:p w:rsidR="00D514DA" w:rsidRDefault="00D514DA" w:rsidP="00003F7D">
      <w:pPr>
        <w:wordWrap/>
        <w:adjustRightInd w:val="0"/>
        <w:jc w:val="left"/>
        <w:rPr>
          <w:rFonts w:eastAsiaTheme="minorHAnsi"/>
          <w:b/>
          <w:szCs w:val="20"/>
        </w:rPr>
      </w:pPr>
    </w:p>
    <w:p w:rsidR="005D049E" w:rsidRPr="005D049E" w:rsidRDefault="005D049E" w:rsidP="005D049E">
      <w:pPr>
        <w:wordWrap/>
        <w:adjustRightInd w:val="0"/>
        <w:jc w:val="left"/>
        <w:rPr>
          <w:rFonts w:eastAsiaTheme="minorHAnsi"/>
          <w:b/>
          <w:szCs w:val="20"/>
        </w:rPr>
      </w:pPr>
      <w:r w:rsidRPr="005D049E">
        <w:rPr>
          <w:rFonts w:eastAsiaTheme="minorHAnsi"/>
          <w:b/>
          <w:szCs w:val="20"/>
        </w:rPr>
        <w:t>Sangman Lee</w:t>
      </w:r>
      <w:r w:rsidRPr="005D049E">
        <w:rPr>
          <w:rFonts w:eastAsiaTheme="minorHAnsi" w:hint="eastAsia"/>
          <w:b/>
          <w:szCs w:val="20"/>
        </w:rPr>
        <w:t xml:space="preserve">. </w:t>
      </w:r>
      <w:proofErr w:type="gramStart"/>
      <w:r w:rsidRPr="005D049E">
        <w:rPr>
          <w:b/>
          <w:lang w:val="en"/>
        </w:rPr>
        <w:t xml:space="preserve">Artificial induction of cadmium tolerance and its further enhancement via heterologous co-expression of </w:t>
      </w:r>
      <w:r w:rsidRPr="005D049E">
        <w:rPr>
          <w:rStyle w:val="a3"/>
          <w:b/>
          <w:lang w:val="en"/>
        </w:rPr>
        <w:t>SpHMT1</w:t>
      </w:r>
      <w:r w:rsidRPr="005D049E">
        <w:rPr>
          <w:b/>
          <w:lang w:val="en"/>
        </w:rPr>
        <w:t xml:space="preserve"> and </w:t>
      </w:r>
      <w:r w:rsidRPr="005D049E">
        <w:rPr>
          <w:rStyle w:val="a3"/>
          <w:b/>
          <w:lang w:val="en"/>
        </w:rPr>
        <w:t>AtPCS1</w:t>
      </w:r>
      <w:r w:rsidRPr="005D049E">
        <w:rPr>
          <w:b/>
          <w:lang w:val="en"/>
        </w:rPr>
        <w:t xml:space="preserve"> in the yeast cells</w:t>
      </w:r>
      <w:r w:rsidRPr="005D049E">
        <w:rPr>
          <w:rFonts w:hint="eastAsia"/>
          <w:b/>
          <w:lang w:val="en"/>
        </w:rPr>
        <w:t>.</w:t>
      </w:r>
      <w:proofErr w:type="gramEnd"/>
      <w:r w:rsidRPr="005D049E">
        <w:rPr>
          <w:rFonts w:hint="eastAsia"/>
          <w:b/>
          <w:lang w:val="en"/>
        </w:rPr>
        <w:t xml:space="preserve"> </w:t>
      </w:r>
      <w:r w:rsidRPr="005D049E">
        <w:rPr>
          <w:rFonts w:eastAsiaTheme="minorHAnsi"/>
          <w:b/>
          <w:szCs w:val="20"/>
        </w:rPr>
        <w:t>J. Korean Soc. Appl. Biol. Chem. 5</w:t>
      </w:r>
      <w:r w:rsidRPr="005D049E">
        <w:rPr>
          <w:rFonts w:eastAsiaTheme="minorHAnsi" w:hint="eastAsia"/>
          <w:b/>
          <w:szCs w:val="20"/>
        </w:rPr>
        <w:t>7</w:t>
      </w:r>
      <w:r w:rsidRPr="005D049E">
        <w:rPr>
          <w:rFonts w:eastAsiaTheme="minorHAnsi"/>
          <w:b/>
          <w:szCs w:val="20"/>
        </w:rPr>
        <w:t>(</w:t>
      </w:r>
      <w:r w:rsidRPr="005D049E">
        <w:rPr>
          <w:rFonts w:eastAsiaTheme="minorHAnsi" w:hint="eastAsia"/>
          <w:b/>
          <w:szCs w:val="20"/>
        </w:rPr>
        <w:t>3</w:t>
      </w:r>
      <w:r w:rsidRPr="005D049E">
        <w:rPr>
          <w:rFonts w:eastAsiaTheme="minorHAnsi"/>
          <w:b/>
          <w:szCs w:val="20"/>
        </w:rPr>
        <w:t>):</w:t>
      </w:r>
      <w:r w:rsidRPr="005D049E">
        <w:rPr>
          <w:rFonts w:eastAsiaTheme="minorHAnsi" w:hint="eastAsia"/>
          <w:b/>
          <w:szCs w:val="20"/>
        </w:rPr>
        <w:t>307</w:t>
      </w:r>
      <w:r w:rsidRPr="005D049E">
        <w:rPr>
          <w:rFonts w:eastAsiaTheme="minorHAnsi"/>
          <w:b/>
          <w:szCs w:val="20"/>
        </w:rPr>
        <w:t>-</w:t>
      </w:r>
      <w:r w:rsidRPr="005D049E">
        <w:rPr>
          <w:rFonts w:eastAsiaTheme="minorHAnsi" w:hint="eastAsia"/>
          <w:b/>
          <w:szCs w:val="20"/>
        </w:rPr>
        <w:t>310</w:t>
      </w:r>
    </w:p>
    <w:p w:rsidR="00D514DA" w:rsidRDefault="005D049E" w:rsidP="00003F7D">
      <w:pPr>
        <w:wordWrap/>
        <w:adjustRightInd w:val="0"/>
        <w:jc w:val="left"/>
        <w:rPr>
          <w:rFonts w:eastAsiaTheme="minorHAnsi"/>
          <w:b/>
          <w:szCs w:val="20"/>
        </w:rPr>
      </w:pPr>
      <w:r>
        <w:rPr>
          <w:lang w:val="en"/>
        </w:rPr>
        <w:t>Microorganisms can be used in the bioremediation of heavy metals. It is desirable if the microorganisms show a strong tolerance as well as the ability to accumulate (or biosorb) heavy metals. Yeast is well known for having a high capacity of biosorption of heavy metals. Therefore, the present study focused on developing a yeast mutant that has a strong tolerance to cadmium (Cd), a representative toxic metal. The Cd-resistant yeast mutant (CdR) was induced and isolated by growing yeast cells in media containing Cd and gradually increasing the concentration until reaching a possible maximum of 20 mM CdCl</w:t>
      </w:r>
      <w:r>
        <w:rPr>
          <w:vertAlign w:val="subscript"/>
          <w:lang w:val="en"/>
        </w:rPr>
        <w:t>2</w:t>
      </w:r>
      <w:r>
        <w:rPr>
          <w:lang w:val="en"/>
        </w:rPr>
        <w:t xml:space="preserve">, to which the cells adapted and survived. CdR </w:t>
      </w:r>
      <w:proofErr w:type="gramStart"/>
      <w:r>
        <w:rPr>
          <w:lang w:val="en"/>
        </w:rPr>
        <w:t>cells</w:t>
      </w:r>
      <w:proofErr w:type="gramEnd"/>
      <w:r>
        <w:rPr>
          <w:lang w:val="en"/>
        </w:rPr>
        <w:t xml:space="preserve"> showed stronger tolerance to Cd-induced stress than the control cells. To obtain even higher Cd </w:t>
      </w:r>
      <w:r w:rsidRPr="005D049E">
        <w:rPr>
          <w:lang w:val="en"/>
        </w:rPr>
        <w:t xml:space="preserve">tolerance in the yeast cells, both </w:t>
      </w:r>
      <w:hyperlink r:id="rId64" w:history="1">
        <w:r w:rsidRPr="005D049E">
          <w:rPr>
            <w:rStyle w:val="a7"/>
            <w:i/>
            <w:iCs/>
            <w:color w:val="auto"/>
            <w:u w:val="none"/>
            <w:lang w:val="en"/>
          </w:rPr>
          <w:t>Schizosaccharomyces pombe</w:t>
        </w:r>
      </w:hyperlink>
      <w:r w:rsidRPr="005D049E">
        <w:rPr>
          <w:lang w:val="en"/>
        </w:rPr>
        <w:t xml:space="preserve"> heavy metal tolerance factor 1 (</w:t>
      </w:r>
      <w:r w:rsidRPr="005D049E">
        <w:rPr>
          <w:rStyle w:val="a3"/>
          <w:lang w:val="en"/>
        </w:rPr>
        <w:t>SpHMT1</w:t>
      </w:r>
      <w:r w:rsidRPr="005D049E">
        <w:rPr>
          <w:lang w:val="en"/>
        </w:rPr>
        <w:t xml:space="preserve">) and </w:t>
      </w:r>
      <w:hyperlink r:id="rId65" w:history="1">
        <w:r w:rsidRPr="005D049E">
          <w:rPr>
            <w:rStyle w:val="a7"/>
            <w:i/>
            <w:iCs/>
            <w:color w:val="auto"/>
            <w:u w:val="none"/>
            <w:lang w:val="en"/>
          </w:rPr>
          <w:t>Arabidopsis thaliana</w:t>
        </w:r>
      </w:hyperlink>
      <w:r w:rsidRPr="005D049E">
        <w:rPr>
          <w:lang w:val="en"/>
        </w:rPr>
        <w:t xml:space="preserve"> phytochelatin synthase (</w:t>
      </w:r>
      <w:r w:rsidRPr="005D049E">
        <w:rPr>
          <w:rStyle w:val="a3"/>
          <w:lang w:val="en"/>
        </w:rPr>
        <w:t>AtPCS1</w:t>
      </w:r>
      <w:r w:rsidRPr="005D049E">
        <w:rPr>
          <w:lang w:val="en"/>
        </w:rPr>
        <w:t xml:space="preserve">) genes were introduced into the CdR cells to be expressed simultaneously. The transformed </w:t>
      </w:r>
      <w:proofErr w:type="gramStart"/>
      <w:r w:rsidRPr="005D049E">
        <w:rPr>
          <w:lang w:val="en"/>
        </w:rPr>
        <w:t>CdR</w:t>
      </w:r>
      <w:proofErr w:type="gramEnd"/>
      <w:r w:rsidRPr="005D049E">
        <w:rPr>
          <w:lang w:val="en"/>
        </w:rPr>
        <w:t xml:space="preserve"> cells showed higher Cd </w:t>
      </w:r>
      <w:r>
        <w:rPr>
          <w:lang w:val="en"/>
        </w:rPr>
        <w:t>tolerance than the untransformed CdR cells.</w:t>
      </w:r>
    </w:p>
    <w:p w:rsidR="00D514DA" w:rsidRDefault="00D514DA" w:rsidP="00003F7D">
      <w:pPr>
        <w:wordWrap/>
        <w:adjustRightInd w:val="0"/>
        <w:jc w:val="left"/>
        <w:rPr>
          <w:rFonts w:eastAsiaTheme="minorHAnsi"/>
          <w:b/>
          <w:szCs w:val="20"/>
        </w:rPr>
      </w:pPr>
    </w:p>
    <w:p w:rsidR="005D049E" w:rsidRPr="005D049E" w:rsidRDefault="005D049E" w:rsidP="005D049E">
      <w:pPr>
        <w:wordWrap/>
        <w:adjustRightInd w:val="0"/>
        <w:jc w:val="left"/>
        <w:rPr>
          <w:rFonts w:eastAsiaTheme="minorHAnsi"/>
          <w:b/>
          <w:szCs w:val="20"/>
        </w:rPr>
      </w:pPr>
      <w:r w:rsidRPr="005D049E">
        <w:rPr>
          <w:rFonts w:eastAsiaTheme="minorHAnsi"/>
          <w:b/>
          <w:szCs w:val="20"/>
        </w:rPr>
        <w:t>Nauman Khalid, Iftikhar Ahmed, Malik Shah Zaman Latif, Tariq Rafique, Sardar Atiq Fawad</w:t>
      </w:r>
      <w:r>
        <w:rPr>
          <w:rFonts w:eastAsiaTheme="minorHAnsi" w:hint="eastAsia"/>
          <w:b/>
          <w:szCs w:val="20"/>
        </w:rPr>
        <w:t xml:space="preserve">. </w:t>
      </w:r>
      <w:proofErr w:type="gramStart"/>
      <w:r w:rsidRPr="005D049E">
        <w:rPr>
          <w:b/>
          <w:lang w:val="en"/>
        </w:rPr>
        <w:t xml:space="preserve">Comparison of antimicrobial activity, phytochemical profile and minerals composition of garlic </w:t>
      </w:r>
      <w:r w:rsidRPr="005D049E">
        <w:rPr>
          <w:rStyle w:val="a3"/>
          <w:b/>
          <w:lang w:val="en"/>
        </w:rPr>
        <w:t>Allium sativum</w:t>
      </w:r>
      <w:r w:rsidRPr="005D049E">
        <w:rPr>
          <w:b/>
          <w:lang w:val="en"/>
        </w:rPr>
        <w:t xml:space="preserve"> and </w:t>
      </w:r>
      <w:r w:rsidRPr="005D049E">
        <w:rPr>
          <w:rStyle w:val="a3"/>
          <w:b/>
          <w:lang w:val="en"/>
        </w:rPr>
        <w:t>Allium tuberosum</w:t>
      </w:r>
      <w:r w:rsidRPr="005D049E">
        <w:rPr>
          <w:rStyle w:val="a3"/>
          <w:rFonts w:hint="eastAsia"/>
          <w:b/>
          <w:lang w:val="en"/>
        </w:rPr>
        <w:t>.</w:t>
      </w:r>
      <w:proofErr w:type="gramEnd"/>
      <w:r w:rsidRPr="005D049E">
        <w:rPr>
          <w:rStyle w:val="a3"/>
          <w:rFonts w:hint="eastAsia"/>
          <w:b/>
          <w:lang w:val="en"/>
        </w:rPr>
        <w:t xml:space="preserve"> </w:t>
      </w:r>
      <w:r w:rsidRPr="005D049E">
        <w:rPr>
          <w:rFonts w:eastAsiaTheme="minorHAnsi"/>
          <w:b/>
          <w:szCs w:val="20"/>
        </w:rPr>
        <w:t>J. Korean Soc. Appl. Biol. Chem. 5</w:t>
      </w:r>
      <w:r w:rsidRPr="005D049E">
        <w:rPr>
          <w:rFonts w:eastAsiaTheme="minorHAnsi" w:hint="eastAsia"/>
          <w:b/>
          <w:szCs w:val="20"/>
        </w:rPr>
        <w:t>7</w:t>
      </w:r>
      <w:r w:rsidRPr="005D049E">
        <w:rPr>
          <w:rFonts w:eastAsiaTheme="minorHAnsi"/>
          <w:b/>
          <w:szCs w:val="20"/>
        </w:rPr>
        <w:t>(</w:t>
      </w:r>
      <w:r w:rsidRPr="005D049E">
        <w:rPr>
          <w:rFonts w:eastAsiaTheme="minorHAnsi" w:hint="eastAsia"/>
          <w:b/>
          <w:szCs w:val="20"/>
        </w:rPr>
        <w:t>3</w:t>
      </w:r>
      <w:r w:rsidRPr="005D049E">
        <w:rPr>
          <w:rFonts w:eastAsiaTheme="minorHAnsi"/>
          <w:b/>
          <w:szCs w:val="20"/>
        </w:rPr>
        <w:t>):</w:t>
      </w:r>
      <w:r w:rsidRPr="005D049E">
        <w:rPr>
          <w:rFonts w:eastAsiaTheme="minorHAnsi" w:hint="eastAsia"/>
          <w:b/>
          <w:szCs w:val="20"/>
        </w:rPr>
        <w:t>311</w:t>
      </w:r>
      <w:r w:rsidRPr="005D049E">
        <w:rPr>
          <w:rFonts w:eastAsiaTheme="minorHAnsi"/>
          <w:b/>
          <w:szCs w:val="20"/>
        </w:rPr>
        <w:t>-</w:t>
      </w:r>
      <w:r w:rsidRPr="005D049E">
        <w:rPr>
          <w:rFonts w:eastAsiaTheme="minorHAnsi" w:hint="eastAsia"/>
          <w:b/>
          <w:szCs w:val="20"/>
        </w:rPr>
        <w:t>317</w:t>
      </w:r>
    </w:p>
    <w:p w:rsidR="00D514DA" w:rsidRDefault="005D049E" w:rsidP="005D049E">
      <w:pPr>
        <w:wordWrap/>
        <w:adjustRightInd w:val="0"/>
        <w:jc w:val="left"/>
        <w:rPr>
          <w:rFonts w:eastAsiaTheme="minorHAnsi"/>
          <w:b/>
          <w:szCs w:val="20"/>
        </w:rPr>
      </w:pPr>
      <w:r>
        <w:rPr>
          <w:rStyle w:val="a3"/>
          <w:lang w:val="en"/>
        </w:rPr>
        <w:t>Allium</w:t>
      </w:r>
      <w:r>
        <w:rPr>
          <w:lang w:val="en"/>
        </w:rPr>
        <w:t xml:space="preserve"> species are considered to be one of the world’s oldest cultivated vegetables. Most commonly used species of garlic in Pakistan and India is </w:t>
      </w:r>
      <w:r>
        <w:rPr>
          <w:rStyle w:val="a3"/>
          <w:lang w:val="en"/>
        </w:rPr>
        <w:t>Allium sativum</w:t>
      </w:r>
      <w:r>
        <w:rPr>
          <w:lang w:val="en"/>
        </w:rPr>
        <w:t xml:space="preserve">, while </w:t>
      </w:r>
      <w:r>
        <w:rPr>
          <w:rStyle w:val="a3"/>
          <w:lang w:val="en"/>
        </w:rPr>
        <w:t>Allium tuberosum</w:t>
      </w:r>
      <w:r>
        <w:rPr>
          <w:lang w:val="en"/>
        </w:rPr>
        <w:t xml:space="preserve"> is mainly consumed and cultivated in China, Southeast Asia, and North-east part of India. The present study was conducted to compare the antimicrobial activity, nutritional value and antioxidant profile of </w:t>
      </w:r>
      <w:r>
        <w:rPr>
          <w:rStyle w:val="a3"/>
          <w:lang w:val="en"/>
        </w:rPr>
        <w:t>Allium sativum</w:t>
      </w:r>
      <w:r>
        <w:rPr>
          <w:lang w:val="en"/>
        </w:rPr>
        <w:t xml:space="preserve"> and </w:t>
      </w:r>
      <w:r>
        <w:rPr>
          <w:rStyle w:val="a3"/>
          <w:lang w:val="en"/>
        </w:rPr>
        <w:t>Allium tuberosum</w:t>
      </w:r>
      <w:r>
        <w:rPr>
          <w:lang w:val="en"/>
        </w:rPr>
        <w:t xml:space="preserve">. The outcome indicates that </w:t>
      </w:r>
      <w:r>
        <w:rPr>
          <w:rStyle w:val="a3"/>
          <w:lang w:val="en"/>
        </w:rPr>
        <w:t>Allium tuberosum</w:t>
      </w:r>
      <w:r>
        <w:rPr>
          <w:lang w:val="en"/>
        </w:rPr>
        <w:t xml:space="preserve"> have slightly higher antimicrobial activity, higher mineral profile, and enriched in antioxidants in comparison with </w:t>
      </w:r>
      <w:r>
        <w:rPr>
          <w:rStyle w:val="a3"/>
          <w:lang w:val="en"/>
        </w:rPr>
        <w:t>Allium sativum</w:t>
      </w:r>
      <w:r>
        <w:rPr>
          <w:lang w:val="en"/>
        </w:rPr>
        <w:t xml:space="preserve">. The highest antimicrobial activity of </w:t>
      </w:r>
      <w:r>
        <w:rPr>
          <w:rStyle w:val="a3"/>
          <w:lang w:val="en"/>
        </w:rPr>
        <w:t>Allium tuberosum</w:t>
      </w:r>
      <w:r>
        <w:rPr>
          <w:lang w:val="en"/>
        </w:rPr>
        <w:t xml:space="preserve"> was noticed against </w:t>
      </w:r>
      <w:r>
        <w:rPr>
          <w:rStyle w:val="a3"/>
          <w:lang w:val="en"/>
        </w:rPr>
        <w:t>Staphylococcus aureus</w:t>
      </w:r>
      <w:r>
        <w:rPr>
          <w:lang w:val="en"/>
        </w:rPr>
        <w:t xml:space="preserve"> and </w:t>
      </w:r>
      <w:r>
        <w:rPr>
          <w:rStyle w:val="a3"/>
          <w:lang w:val="en"/>
        </w:rPr>
        <w:t>Bacillus subtilis</w:t>
      </w:r>
      <w:r>
        <w:rPr>
          <w:lang w:val="en"/>
        </w:rPr>
        <w:t xml:space="preserve"> with 43.9 and 40.7 mm zone of inhibition using 100% extract. </w:t>
      </w:r>
      <w:r>
        <w:rPr>
          <w:rStyle w:val="a3"/>
          <w:lang w:val="en"/>
        </w:rPr>
        <w:t>Allium tuberosum</w:t>
      </w:r>
      <w:r>
        <w:rPr>
          <w:lang w:val="en"/>
        </w:rPr>
        <w:t xml:space="preserve"> contains high contents of calcium (28.662±.00mg/100 g), potassium (10.62±0.50) and zinc (59.00±1.00). </w:t>
      </w:r>
      <w:r>
        <w:rPr>
          <w:rStyle w:val="a3"/>
          <w:lang w:val="en"/>
        </w:rPr>
        <w:t>Allium tuberosum</w:t>
      </w:r>
      <w:r>
        <w:rPr>
          <w:lang w:val="en"/>
        </w:rPr>
        <w:t xml:space="preserve"> also showed higher antioxidant activity (0.24±0.03 mg vitamin C equivalent (VCE)/g fresh weight in ferric reducing antioxidant power assay, 0.18±0.02 mg VCE/g fresh weight in 2,2-diphenyl-1-picrylhydrazyl assay and 1.09±0.12 mg VCE/g fresh weight in 2,2′-azino-bis(3-ethylbenzothiazoline-6-sulphonic acid) assay) in comparison with </w:t>
      </w:r>
      <w:r>
        <w:rPr>
          <w:rStyle w:val="a3"/>
          <w:lang w:val="en"/>
        </w:rPr>
        <w:t>Allium sativum</w:t>
      </w:r>
      <w:r>
        <w:rPr>
          <w:lang w:val="en"/>
        </w:rPr>
        <w:t>.</w:t>
      </w:r>
    </w:p>
    <w:p w:rsidR="00003F7D" w:rsidRDefault="00003F7D" w:rsidP="00003F7D">
      <w:pPr>
        <w:wordWrap/>
        <w:adjustRightInd w:val="0"/>
        <w:jc w:val="left"/>
        <w:rPr>
          <w:rFonts w:eastAsiaTheme="minorHAnsi"/>
          <w:b/>
          <w:szCs w:val="20"/>
        </w:rPr>
      </w:pPr>
    </w:p>
    <w:p w:rsidR="005D049E" w:rsidRDefault="005D049E" w:rsidP="005D049E">
      <w:pPr>
        <w:wordWrap/>
        <w:adjustRightInd w:val="0"/>
        <w:jc w:val="left"/>
        <w:rPr>
          <w:rFonts w:eastAsiaTheme="minorHAnsi"/>
          <w:b/>
          <w:szCs w:val="20"/>
        </w:rPr>
      </w:pPr>
      <w:proofErr w:type="gramStart"/>
      <w:r w:rsidRPr="005D049E">
        <w:rPr>
          <w:rFonts w:eastAsiaTheme="minorHAnsi"/>
          <w:b/>
          <w:szCs w:val="20"/>
        </w:rPr>
        <w:lastRenderedPageBreak/>
        <w:t>Jung-Kul Lee, In-Won Kim, Tae-Su Kim, Joon-Ho Choi, Jung-Hoe Kim, Si-Hyung Park</w:t>
      </w:r>
      <w:r>
        <w:rPr>
          <w:rFonts w:eastAsiaTheme="minorHAnsi" w:hint="eastAsia"/>
          <w:b/>
          <w:szCs w:val="20"/>
        </w:rPr>
        <w:t>.</w:t>
      </w:r>
      <w:proofErr w:type="gramEnd"/>
      <w:r>
        <w:rPr>
          <w:rFonts w:eastAsiaTheme="minorHAnsi" w:hint="eastAsia"/>
          <w:b/>
          <w:szCs w:val="20"/>
        </w:rPr>
        <w:t xml:space="preserve"> </w:t>
      </w:r>
      <w:proofErr w:type="gramStart"/>
      <w:r w:rsidRPr="002256BC">
        <w:rPr>
          <w:b/>
          <w:lang w:val="en"/>
        </w:rPr>
        <w:t>Immunological activities of cationic methylan derivatives</w:t>
      </w:r>
      <w:r w:rsidRPr="002256BC">
        <w:rPr>
          <w:rFonts w:hint="eastAsia"/>
          <w:b/>
          <w:lang w:val="en"/>
        </w:rPr>
        <w:t>.</w:t>
      </w:r>
      <w:proofErr w:type="gramEnd"/>
      <w:r w:rsidRPr="002256BC">
        <w:rPr>
          <w:rFonts w:hint="eastAsia"/>
          <w:b/>
          <w:lang w:val="en"/>
        </w:rPr>
        <w:t xml:space="preserve"> </w:t>
      </w:r>
      <w:r w:rsidRPr="002256BC">
        <w:rPr>
          <w:rFonts w:eastAsiaTheme="minorHAnsi"/>
          <w:b/>
          <w:szCs w:val="20"/>
        </w:rPr>
        <w:t>J. Korean Soc. Appl. Biol. Chem.</w:t>
      </w:r>
      <w:r w:rsidRPr="005D049E">
        <w:rPr>
          <w:rFonts w:eastAsiaTheme="minorHAnsi"/>
          <w:b/>
          <w:szCs w:val="20"/>
        </w:rPr>
        <w:t xml:space="preserve"> 5</w:t>
      </w:r>
      <w:r w:rsidRPr="005D049E">
        <w:rPr>
          <w:rFonts w:eastAsiaTheme="minorHAnsi" w:hint="eastAsia"/>
          <w:b/>
          <w:szCs w:val="20"/>
        </w:rPr>
        <w:t>7</w:t>
      </w:r>
      <w:r w:rsidRPr="005D049E">
        <w:rPr>
          <w:rFonts w:eastAsiaTheme="minorHAnsi"/>
          <w:b/>
          <w:szCs w:val="20"/>
        </w:rPr>
        <w:t>(</w:t>
      </w:r>
      <w:r w:rsidRPr="005D049E">
        <w:rPr>
          <w:rFonts w:eastAsiaTheme="minorHAnsi" w:hint="eastAsia"/>
          <w:b/>
          <w:szCs w:val="20"/>
        </w:rPr>
        <w:t>3</w:t>
      </w:r>
      <w:r w:rsidRPr="005D049E">
        <w:rPr>
          <w:rFonts w:eastAsiaTheme="minorHAnsi"/>
          <w:b/>
          <w:szCs w:val="20"/>
        </w:rPr>
        <w:t>):</w:t>
      </w:r>
      <w:r w:rsidRPr="005D049E">
        <w:rPr>
          <w:rFonts w:eastAsiaTheme="minorHAnsi" w:hint="eastAsia"/>
          <w:b/>
          <w:szCs w:val="20"/>
        </w:rPr>
        <w:t>31</w:t>
      </w:r>
      <w:r>
        <w:rPr>
          <w:rFonts w:eastAsiaTheme="minorHAnsi" w:hint="eastAsia"/>
          <w:b/>
          <w:szCs w:val="20"/>
        </w:rPr>
        <w:t>9</w:t>
      </w:r>
      <w:r w:rsidRPr="005D049E">
        <w:rPr>
          <w:rFonts w:eastAsiaTheme="minorHAnsi"/>
          <w:b/>
          <w:szCs w:val="20"/>
        </w:rPr>
        <w:t>-</w:t>
      </w:r>
      <w:r w:rsidRPr="005D049E">
        <w:rPr>
          <w:rFonts w:eastAsiaTheme="minorHAnsi" w:hint="eastAsia"/>
          <w:b/>
          <w:szCs w:val="20"/>
        </w:rPr>
        <w:t>3</w:t>
      </w:r>
      <w:r>
        <w:rPr>
          <w:rFonts w:eastAsiaTheme="minorHAnsi" w:hint="eastAsia"/>
          <w:b/>
          <w:szCs w:val="20"/>
        </w:rPr>
        <w:t>21</w:t>
      </w:r>
    </w:p>
    <w:p w:rsidR="00003F7D" w:rsidRDefault="005D049E" w:rsidP="00003F7D">
      <w:pPr>
        <w:wordWrap/>
        <w:adjustRightInd w:val="0"/>
        <w:jc w:val="left"/>
        <w:rPr>
          <w:rFonts w:eastAsiaTheme="minorHAnsi"/>
          <w:b/>
          <w:szCs w:val="20"/>
        </w:rPr>
      </w:pPr>
      <w:r>
        <w:rPr>
          <w:lang w:val="en"/>
        </w:rPr>
        <w:t>Methylan polysaccharide was aminated to add dialkylaminoethyl and free amino groups at hydroxyl sites in the methylan backbone, and these derivatives were quaternized to produce pH-independent cationic polyelectrolytes. The immunological activities of the resulting methylan derivatives were investigated. Diethylaminoethyl (DEAE)-methylan derivatives inhibited the classical pathway of the complement system in a dose-dependent way. Quaternized DEAE-methylan exhibited the highest anticomplementary activities among the all derivatives. Anticomplementary activities increased significantly as the cationic charge of the methylan derivatives increased via aminoderivatization followed by quaternization, indicating that there is an electrostatic interaction between the methylan derivatives and the negatively charged functional residues on the cell.</w:t>
      </w:r>
    </w:p>
    <w:p w:rsidR="00003F7D" w:rsidRDefault="00003F7D" w:rsidP="00003F7D">
      <w:pPr>
        <w:wordWrap/>
        <w:adjustRightInd w:val="0"/>
        <w:jc w:val="left"/>
        <w:rPr>
          <w:rFonts w:eastAsiaTheme="minorHAnsi"/>
          <w:b/>
          <w:szCs w:val="20"/>
        </w:rPr>
      </w:pPr>
    </w:p>
    <w:p w:rsidR="005D049E" w:rsidRPr="005D049E" w:rsidRDefault="005D049E" w:rsidP="005D049E">
      <w:pPr>
        <w:wordWrap/>
        <w:adjustRightInd w:val="0"/>
        <w:jc w:val="left"/>
        <w:rPr>
          <w:rFonts w:eastAsiaTheme="minorHAnsi"/>
          <w:b/>
          <w:szCs w:val="20"/>
        </w:rPr>
      </w:pPr>
      <w:proofErr w:type="gramStart"/>
      <w:r w:rsidRPr="005D049E">
        <w:rPr>
          <w:rFonts w:eastAsiaTheme="minorHAnsi"/>
          <w:b/>
          <w:szCs w:val="20"/>
        </w:rPr>
        <w:t>Ji Young Choi, In Hee Cho, Young-Suk Kim, Hyong Joo Lee</w:t>
      </w:r>
      <w:r w:rsidRPr="005D049E">
        <w:rPr>
          <w:rFonts w:eastAsiaTheme="minorHAnsi" w:hint="eastAsia"/>
          <w:b/>
          <w:szCs w:val="20"/>
        </w:rPr>
        <w:t>.</w:t>
      </w:r>
      <w:proofErr w:type="gramEnd"/>
      <w:r w:rsidRPr="005D049E">
        <w:rPr>
          <w:rFonts w:eastAsiaTheme="minorHAnsi" w:hint="eastAsia"/>
          <w:b/>
          <w:szCs w:val="20"/>
        </w:rPr>
        <w:t xml:space="preserve"> </w:t>
      </w:r>
      <w:r w:rsidRPr="005D049E">
        <w:rPr>
          <w:b/>
          <w:lang w:val="en"/>
        </w:rPr>
        <w:t>Aroma-active compounds of Korean mugwort (</w:t>
      </w:r>
      <w:r w:rsidRPr="005D049E">
        <w:rPr>
          <w:rStyle w:val="a3"/>
          <w:b/>
          <w:lang w:val="en"/>
        </w:rPr>
        <w:t>Artemisia princeps orientalis</w:t>
      </w:r>
      <w:r w:rsidRPr="005D049E">
        <w:rPr>
          <w:b/>
          <w:lang w:val="en"/>
        </w:rPr>
        <w:t>)</w:t>
      </w:r>
      <w:r w:rsidRPr="005D049E">
        <w:rPr>
          <w:rFonts w:hint="eastAsia"/>
          <w:b/>
          <w:lang w:val="en"/>
        </w:rPr>
        <w:t xml:space="preserve">. </w:t>
      </w:r>
      <w:r w:rsidRPr="005D049E">
        <w:rPr>
          <w:rFonts w:eastAsiaTheme="minorHAnsi"/>
          <w:b/>
          <w:szCs w:val="20"/>
        </w:rPr>
        <w:t>J. Korean Soc. Appl. Biol. Chem. 5</w:t>
      </w:r>
      <w:r w:rsidRPr="005D049E">
        <w:rPr>
          <w:rFonts w:eastAsiaTheme="minorHAnsi" w:hint="eastAsia"/>
          <w:b/>
          <w:szCs w:val="20"/>
        </w:rPr>
        <w:t>7</w:t>
      </w:r>
      <w:r w:rsidRPr="005D049E">
        <w:rPr>
          <w:rFonts w:eastAsiaTheme="minorHAnsi"/>
          <w:b/>
          <w:szCs w:val="20"/>
        </w:rPr>
        <w:t>(</w:t>
      </w:r>
      <w:r w:rsidRPr="005D049E">
        <w:rPr>
          <w:rFonts w:eastAsiaTheme="minorHAnsi" w:hint="eastAsia"/>
          <w:b/>
          <w:szCs w:val="20"/>
        </w:rPr>
        <w:t>3</w:t>
      </w:r>
      <w:r w:rsidRPr="005D049E">
        <w:rPr>
          <w:rFonts w:eastAsiaTheme="minorHAnsi"/>
          <w:b/>
          <w:szCs w:val="20"/>
        </w:rPr>
        <w:t>):</w:t>
      </w:r>
      <w:r w:rsidRPr="005D049E">
        <w:rPr>
          <w:rFonts w:eastAsiaTheme="minorHAnsi" w:hint="eastAsia"/>
          <w:b/>
          <w:szCs w:val="20"/>
        </w:rPr>
        <w:t>323</w:t>
      </w:r>
      <w:r w:rsidRPr="005D049E">
        <w:rPr>
          <w:rFonts w:eastAsiaTheme="minorHAnsi"/>
          <w:b/>
          <w:szCs w:val="20"/>
        </w:rPr>
        <w:t>-</w:t>
      </w:r>
      <w:r w:rsidRPr="005D049E">
        <w:rPr>
          <w:rFonts w:eastAsiaTheme="minorHAnsi" w:hint="eastAsia"/>
          <w:b/>
          <w:szCs w:val="20"/>
        </w:rPr>
        <w:t>329</w:t>
      </w:r>
    </w:p>
    <w:p w:rsidR="00003F7D" w:rsidRDefault="005D049E" w:rsidP="005D049E">
      <w:pPr>
        <w:wordWrap/>
        <w:adjustRightInd w:val="0"/>
        <w:jc w:val="left"/>
        <w:rPr>
          <w:rFonts w:eastAsiaTheme="minorHAnsi"/>
          <w:b/>
          <w:szCs w:val="20"/>
        </w:rPr>
      </w:pPr>
      <w:r>
        <w:rPr>
          <w:lang w:val="en"/>
        </w:rPr>
        <w:t>This study revealed that monoterpene and sesquiterpene hydrocarbons, and their oxygenated derivatives were the major volatile compounds in Korean mugwort extracted by both simultaneous steam distillation and solvent extraction and headspace solid-phase microextraction. In particular, β-caryophyllene was the most predominant compound. Furthermore, 1,8-cineol, described as camphoraceous and minty notes, was found to be the most potent aroma-active compound of Korean mugwort, followed by (</w:t>
      </w:r>
      <w:r>
        <w:rPr>
          <w:rStyle w:val="a3"/>
          <w:lang w:val="en"/>
        </w:rPr>
        <w:t>Z</w:t>
      </w:r>
      <w:r>
        <w:rPr>
          <w:lang w:val="en"/>
        </w:rPr>
        <w:t>)-3-hexenal (described as green and apple-like notes), γ-terpinene (described as grassy note), and (</w:t>
      </w:r>
      <w:r>
        <w:rPr>
          <w:rStyle w:val="a3"/>
          <w:lang w:val="en"/>
        </w:rPr>
        <w:t>E,Z</w:t>
      </w:r>
      <w:r>
        <w:rPr>
          <w:lang w:val="en"/>
        </w:rPr>
        <w:t>)-2,6-nonadienal (described as cucumber-like and green notes). Moreover, ethyl 2-methylpropanoate, methyl 3-methylbutanoate, and ethyl 2-methylbutanoate could contribute to sweet and fruity notes of Korean mugwort with their characteristic odor properties.</w:t>
      </w:r>
    </w:p>
    <w:p w:rsidR="005D049E" w:rsidRDefault="005D049E" w:rsidP="00003F7D">
      <w:pPr>
        <w:wordWrap/>
        <w:adjustRightInd w:val="0"/>
        <w:jc w:val="left"/>
        <w:rPr>
          <w:rFonts w:eastAsiaTheme="minorHAnsi"/>
          <w:b/>
          <w:szCs w:val="20"/>
        </w:rPr>
      </w:pPr>
    </w:p>
    <w:p w:rsidR="005D049E" w:rsidRPr="005D049E" w:rsidRDefault="005D049E" w:rsidP="005D049E">
      <w:pPr>
        <w:wordWrap/>
        <w:adjustRightInd w:val="0"/>
        <w:jc w:val="left"/>
        <w:rPr>
          <w:rFonts w:eastAsiaTheme="minorHAnsi"/>
          <w:b/>
          <w:szCs w:val="20"/>
        </w:rPr>
      </w:pPr>
      <w:r w:rsidRPr="005D049E">
        <w:rPr>
          <w:rFonts w:eastAsiaTheme="minorHAnsi"/>
          <w:b/>
          <w:szCs w:val="20"/>
        </w:rPr>
        <w:t>Byung Hyun Son, Yun Ju Lee, Hye Jin Jo, KwangWon Hong</w:t>
      </w:r>
      <w:r w:rsidRPr="005D049E">
        <w:rPr>
          <w:rFonts w:eastAsiaTheme="minorHAnsi" w:hint="eastAsia"/>
          <w:b/>
          <w:szCs w:val="20"/>
        </w:rPr>
        <w:t xml:space="preserve">. </w:t>
      </w:r>
      <w:proofErr w:type="gramStart"/>
      <w:r w:rsidRPr="005D049E">
        <w:rPr>
          <w:b/>
          <w:lang w:val="en"/>
        </w:rPr>
        <w:t>New enzymatic time-temperature integrator (TTI) using porcine esterase for monitoring food quality</w:t>
      </w:r>
      <w:r w:rsidRPr="005D049E">
        <w:rPr>
          <w:rFonts w:hint="eastAsia"/>
          <w:b/>
          <w:lang w:val="en"/>
        </w:rPr>
        <w:t>.</w:t>
      </w:r>
      <w:proofErr w:type="gramEnd"/>
      <w:r w:rsidRPr="005D049E">
        <w:rPr>
          <w:rFonts w:hint="eastAsia"/>
          <w:b/>
          <w:lang w:val="en"/>
        </w:rPr>
        <w:t xml:space="preserve"> </w:t>
      </w:r>
      <w:r w:rsidRPr="005D049E">
        <w:rPr>
          <w:rFonts w:eastAsiaTheme="minorHAnsi"/>
          <w:b/>
          <w:szCs w:val="20"/>
        </w:rPr>
        <w:t>J. Korean Soc. Appl. Biol. Chem. 5</w:t>
      </w:r>
      <w:r w:rsidRPr="005D049E">
        <w:rPr>
          <w:rFonts w:eastAsiaTheme="minorHAnsi" w:hint="eastAsia"/>
          <w:b/>
          <w:szCs w:val="20"/>
        </w:rPr>
        <w:t>7</w:t>
      </w:r>
      <w:r w:rsidRPr="005D049E">
        <w:rPr>
          <w:rFonts w:eastAsiaTheme="minorHAnsi"/>
          <w:b/>
          <w:szCs w:val="20"/>
        </w:rPr>
        <w:t>(</w:t>
      </w:r>
      <w:r w:rsidRPr="005D049E">
        <w:rPr>
          <w:rFonts w:eastAsiaTheme="minorHAnsi" w:hint="eastAsia"/>
          <w:b/>
          <w:szCs w:val="20"/>
        </w:rPr>
        <w:t>3</w:t>
      </w:r>
      <w:r w:rsidRPr="005D049E">
        <w:rPr>
          <w:rFonts w:eastAsiaTheme="minorHAnsi"/>
          <w:b/>
          <w:szCs w:val="20"/>
        </w:rPr>
        <w:t>):</w:t>
      </w:r>
      <w:r w:rsidRPr="005D049E">
        <w:rPr>
          <w:rFonts w:eastAsiaTheme="minorHAnsi" w:hint="eastAsia"/>
          <w:b/>
          <w:szCs w:val="20"/>
        </w:rPr>
        <w:t>331</w:t>
      </w:r>
      <w:r w:rsidRPr="005D049E">
        <w:rPr>
          <w:rFonts w:eastAsiaTheme="minorHAnsi"/>
          <w:b/>
          <w:szCs w:val="20"/>
        </w:rPr>
        <w:t>-</w:t>
      </w:r>
      <w:r w:rsidRPr="005D049E">
        <w:rPr>
          <w:rFonts w:eastAsiaTheme="minorHAnsi" w:hint="eastAsia"/>
          <w:b/>
          <w:szCs w:val="20"/>
        </w:rPr>
        <w:t>334</w:t>
      </w:r>
    </w:p>
    <w:p w:rsidR="005D049E" w:rsidRDefault="005D049E" w:rsidP="005D049E">
      <w:pPr>
        <w:wordWrap/>
        <w:adjustRightInd w:val="0"/>
        <w:jc w:val="left"/>
        <w:rPr>
          <w:lang w:val="en"/>
        </w:rPr>
      </w:pPr>
      <w:r>
        <w:rPr>
          <w:lang w:val="en"/>
        </w:rPr>
        <w:t>An enzymatic time-temperature integrator (TTI) systembased on the reaction between porcine esterase and tripropionin, which causes a pH change, was developed. A pH decline in the esterase-based TTI system changed the color of the pH indicator from blue to light green. After calculating the response rate constant by measuring color changes in the TTI under different temperature conditions, an Arrhenius plot was prepared, and activation energy was estimated. The activation energy of the TTI measured at isothermal conditions (5, 10, 15, 20, and 30°C) was 53.6</w:t>
      </w:r>
      <w:r>
        <w:rPr>
          <w:rFonts w:ascii="Courier New" w:hAnsi="Courier New" w:cs="Courier New"/>
          <w:lang w:val="en"/>
        </w:rPr>
        <w:t>᾿</w:t>
      </w:r>
      <w:r>
        <w:rPr>
          <w:lang w:val="en"/>
        </w:rPr>
        <w:t>4.6 kJ/mol. In addition, the TTI endpoint could be adjusted by modifying the amount of esterase consumed to fit different shelf lives of food. The results showed that the new esterase-based TTI could be used to indicate the time-temperature history of food.</w:t>
      </w:r>
    </w:p>
    <w:p w:rsidR="005D049E" w:rsidRPr="005D049E" w:rsidRDefault="005D049E" w:rsidP="005D049E">
      <w:pPr>
        <w:wordWrap/>
        <w:adjustRightInd w:val="0"/>
        <w:jc w:val="left"/>
        <w:rPr>
          <w:rFonts w:eastAsiaTheme="minorHAnsi"/>
          <w:b/>
          <w:szCs w:val="20"/>
        </w:rPr>
      </w:pPr>
      <w:r w:rsidRPr="005D049E">
        <w:rPr>
          <w:rFonts w:eastAsiaTheme="minorHAnsi"/>
          <w:b/>
          <w:szCs w:val="20"/>
        </w:rPr>
        <w:lastRenderedPageBreak/>
        <w:t>Sangbeum Cho, Hyung-In Moon, Go-Eun Hong, Chi-Ho Lee, Jeong-Mee Kim, Soo-Ki Kim</w:t>
      </w:r>
      <w:r w:rsidRPr="005D049E">
        <w:rPr>
          <w:rFonts w:eastAsiaTheme="minorHAnsi" w:hint="eastAsia"/>
          <w:b/>
          <w:szCs w:val="20"/>
        </w:rPr>
        <w:t xml:space="preserve">. </w:t>
      </w:r>
      <w:proofErr w:type="gramStart"/>
      <w:r w:rsidRPr="005D049E">
        <w:rPr>
          <w:b/>
          <w:lang w:val="en"/>
        </w:rPr>
        <w:t xml:space="preserve">Biodegradation of capsaicin by </w:t>
      </w:r>
      <w:r w:rsidRPr="005D049E">
        <w:rPr>
          <w:rStyle w:val="a3"/>
          <w:b/>
          <w:lang w:val="en"/>
        </w:rPr>
        <w:t>Bacillus licheniformis</w:t>
      </w:r>
      <w:r w:rsidRPr="005D049E">
        <w:rPr>
          <w:b/>
          <w:lang w:val="en"/>
        </w:rPr>
        <w:t xml:space="preserve"> SK1230</w:t>
      </w:r>
      <w:r w:rsidRPr="005D049E">
        <w:rPr>
          <w:rFonts w:hint="eastAsia"/>
          <w:b/>
          <w:lang w:val="en"/>
        </w:rPr>
        <w:t>.</w:t>
      </w:r>
      <w:proofErr w:type="gramEnd"/>
      <w:r w:rsidRPr="005D049E">
        <w:rPr>
          <w:rFonts w:hint="eastAsia"/>
          <w:b/>
          <w:lang w:val="en"/>
        </w:rPr>
        <w:t xml:space="preserve"> </w:t>
      </w:r>
      <w:r w:rsidRPr="005D049E">
        <w:rPr>
          <w:rFonts w:eastAsiaTheme="minorHAnsi"/>
          <w:b/>
          <w:szCs w:val="20"/>
        </w:rPr>
        <w:t>J. Korean Soc. Appl. Biol. Chem. 5</w:t>
      </w:r>
      <w:r w:rsidRPr="005D049E">
        <w:rPr>
          <w:rFonts w:eastAsiaTheme="minorHAnsi" w:hint="eastAsia"/>
          <w:b/>
          <w:szCs w:val="20"/>
        </w:rPr>
        <w:t>7</w:t>
      </w:r>
      <w:r w:rsidRPr="005D049E">
        <w:rPr>
          <w:rFonts w:eastAsiaTheme="minorHAnsi"/>
          <w:b/>
          <w:szCs w:val="20"/>
        </w:rPr>
        <w:t>(</w:t>
      </w:r>
      <w:r w:rsidRPr="005D049E">
        <w:rPr>
          <w:rFonts w:eastAsiaTheme="minorHAnsi" w:hint="eastAsia"/>
          <w:b/>
          <w:szCs w:val="20"/>
        </w:rPr>
        <w:t>3</w:t>
      </w:r>
      <w:r w:rsidRPr="005D049E">
        <w:rPr>
          <w:rFonts w:eastAsiaTheme="minorHAnsi"/>
          <w:b/>
          <w:szCs w:val="20"/>
        </w:rPr>
        <w:t>):</w:t>
      </w:r>
      <w:r w:rsidRPr="005D049E">
        <w:rPr>
          <w:rFonts w:eastAsiaTheme="minorHAnsi" w:hint="eastAsia"/>
          <w:b/>
          <w:szCs w:val="20"/>
        </w:rPr>
        <w:t>335</w:t>
      </w:r>
      <w:r w:rsidRPr="005D049E">
        <w:rPr>
          <w:rFonts w:eastAsiaTheme="minorHAnsi"/>
          <w:b/>
          <w:szCs w:val="20"/>
        </w:rPr>
        <w:t>-</w:t>
      </w:r>
      <w:r w:rsidRPr="005D049E">
        <w:rPr>
          <w:rFonts w:eastAsiaTheme="minorHAnsi" w:hint="eastAsia"/>
          <w:b/>
          <w:szCs w:val="20"/>
        </w:rPr>
        <w:t>339</w:t>
      </w:r>
    </w:p>
    <w:p w:rsidR="005D049E" w:rsidRDefault="005D049E" w:rsidP="005D049E">
      <w:pPr>
        <w:wordWrap/>
        <w:adjustRightInd w:val="0"/>
        <w:jc w:val="left"/>
        <w:rPr>
          <w:rFonts w:eastAsiaTheme="minorHAnsi"/>
          <w:b/>
          <w:szCs w:val="20"/>
        </w:rPr>
      </w:pPr>
      <w:r>
        <w:rPr>
          <w:lang w:val="en"/>
        </w:rPr>
        <w:t xml:space="preserve">Capsaicin is a major representative component in pepper and it has gained interest by its health beneficial effects. An enzymatic hydrolysate of capsaicin has also been of great interest, because it can be applied to the reduction pungency of pepper or production of natural flavor. We first developed a simple screening method to isolate capsaicin-degrading bacteria showing a clear zone. A cloudy solid medium was prepared by the addition of capsaicin as sole carbon and nitrogen sources to 3-(Nmorpholino) propanesulfonic acid (MOPS) minimal medium, and the bacteria showing clear zone around the colony was isolated from Korean traditional pickled </w:t>
      </w:r>
      <w:r w:rsidRPr="005D049E">
        <w:rPr>
          <w:lang w:val="en"/>
        </w:rPr>
        <w:t xml:space="preserve">pepper. The isolated strain was identified as </w:t>
      </w:r>
      <w:r w:rsidRPr="005D049E">
        <w:rPr>
          <w:rStyle w:val="a3"/>
          <w:lang w:val="en"/>
        </w:rPr>
        <w:t>Bacillus licheniformis</w:t>
      </w:r>
      <w:r w:rsidRPr="005D049E">
        <w:rPr>
          <w:lang w:val="en"/>
        </w:rPr>
        <w:t xml:space="preserve"> using 16S </w:t>
      </w:r>
      <w:hyperlink r:id="rId66" w:history="1">
        <w:r w:rsidRPr="005D049E">
          <w:rPr>
            <w:rStyle w:val="a7"/>
            <w:color w:val="auto"/>
            <w:u w:val="none"/>
            <w:lang w:val="en"/>
          </w:rPr>
          <w:t>rRNA</w:t>
        </w:r>
      </w:hyperlink>
      <w:r w:rsidRPr="005D049E">
        <w:rPr>
          <w:lang w:val="en"/>
        </w:rPr>
        <w:t xml:space="preserve"> gene sequence </w:t>
      </w:r>
      <w:r>
        <w:rPr>
          <w:lang w:val="en"/>
        </w:rPr>
        <w:t xml:space="preserve">analysis. </w:t>
      </w:r>
      <w:r>
        <w:rPr>
          <w:rStyle w:val="a3"/>
          <w:lang w:val="en"/>
        </w:rPr>
        <w:t>B. licheniformis</w:t>
      </w:r>
      <w:r>
        <w:rPr>
          <w:lang w:val="en"/>
        </w:rPr>
        <w:t xml:space="preserve"> SK1230 was able to utilize capsaicin for both of carbon and nitrogen sources for its growth. The hydrolysis of capsaicin by </w:t>
      </w:r>
      <w:r>
        <w:rPr>
          <w:rStyle w:val="a3"/>
          <w:lang w:val="en"/>
        </w:rPr>
        <w:t>B. licheniformis</w:t>
      </w:r>
      <w:r>
        <w:rPr>
          <w:lang w:val="en"/>
        </w:rPr>
        <w:t xml:space="preserve"> was verified using high-performance liquid chromatography, and capsaicin in medium was depleted depending on culture time. Capsaicin hydrolysate was composed of vanillylamine and capsiate (8-methyl-6-</w:t>
      </w:r>
      <w:r>
        <w:rPr>
          <w:rStyle w:val="a3"/>
          <w:lang w:val="en"/>
        </w:rPr>
        <w:t>trans</w:t>
      </w:r>
      <w:r>
        <w:rPr>
          <w:lang w:val="en"/>
        </w:rPr>
        <w:t>-nonenoic acid).</w:t>
      </w:r>
    </w:p>
    <w:p w:rsidR="005D049E" w:rsidRDefault="005D049E" w:rsidP="00003F7D">
      <w:pPr>
        <w:wordWrap/>
        <w:adjustRightInd w:val="0"/>
        <w:jc w:val="left"/>
        <w:rPr>
          <w:rFonts w:eastAsiaTheme="minorHAnsi"/>
          <w:b/>
          <w:szCs w:val="20"/>
        </w:rPr>
      </w:pPr>
    </w:p>
    <w:p w:rsidR="005D049E" w:rsidRPr="005D049E" w:rsidRDefault="005D049E" w:rsidP="005D049E">
      <w:pPr>
        <w:wordWrap/>
        <w:adjustRightInd w:val="0"/>
        <w:jc w:val="left"/>
        <w:rPr>
          <w:rFonts w:eastAsiaTheme="minorHAnsi"/>
          <w:b/>
          <w:szCs w:val="20"/>
        </w:rPr>
      </w:pPr>
      <w:r w:rsidRPr="005D049E">
        <w:rPr>
          <w:rFonts w:eastAsiaTheme="minorHAnsi"/>
          <w:b/>
          <w:szCs w:val="20"/>
        </w:rPr>
        <w:t>Nazir Ahmad, Iftikhar Ahmed, Armghan Shahzad, Nauman Khalid, Farrakh Mehboob, Karam Ahad, Ghulam Muhammad Ali</w:t>
      </w:r>
      <w:r w:rsidRPr="005D049E">
        <w:rPr>
          <w:rFonts w:eastAsiaTheme="minorHAnsi" w:hint="eastAsia"/>
          <w:b/>
          <w:szCs w:val="20"/>
        </w:rPr>
        <w:t xml:space="preserve">. </w:t>
      </w:r>
      <w:r w:rsidRPr="005D049E">
        <w:rPr>
          <w:b/>
          <w:lang w:val="en"/>
        </w:rPr>
        <w:t xml:space="preserve">Molecular identification and characterization of </w:t>
      </w:r>
      <w:r w:rsidRPr="005D049E">
        <w:rPr>
          <w:rStyle w:val="a3"/>
          <w:b/>
          <w:lang w:val="en"/>
        </w:rPr>
        <w:t>Pseudomonas</w:t>
      </w:r>
      <w:r w:rsidRPr="005D049E">
        <w:rPr>
          <w:b/>
          <w:lang w:val="en"/>
        </w:rPr>
        <w:t xml:space="preserve"> sp. NCCP-407 for phenol degradation isolated from industrial waste</w:t>
      </w:r>
      <w:r w:rsidRPr="005D049E">
        <w:rPr>
          <w:rFonts w:hint="eastAsia"/>
          <w:b/>
          <w:lang w:val="en"/>
        </w:rPr>
        <w:t xml:space="preserve">. </w:t>
      </w:r>
      <w:r w:rsidRPr="005D049E">
        <w:rPr>
          <w:rFonts w:eastAsiaTheme="minorHAnsi"/>
          <w:b/>
          <w:szCs w:val="20"/>
        </w:rPr>
        <w:t>J. Korean Soc. Appl. Biol. Chem. 5</w:t>
      </w:r>
      <w:r w:rsidRPr="005D049E">
        <w:rPr>
          <w:rFonts w:eastAsiaTheme="minorHAnsi" w:hint="eastAsia"/>
          <w:b/>
          <w:szCs w:val="20"/>
        </w:rPr>
        <w:t>7</w:t>
      </w:r>
      <w:r w:rsidRPr="005D049E">
        <w:rPr>
          <w:rFonts w:eastAsiaTheme="minorHAnsi"/>
          <w:b/>
          <w:szCs w:val="20"/>
        </w:rPr>
        <w:t>(</w:t>
      </w:r>
      <w:r w:rsidRPr="005D049E">
        <w:rPr>
          <w:rFonts w:eastAsiaTheme="minorHAnsi" w:hint="eastAsia"/>
          <w:b/>
          <w:szCs w:val="20"/>
        </w:rPr>
        <w:t>3</w:t>
      </w:r>
      <w:r w:rsidRPr="005D049E">
        <w:rPr>
          <w:rFonts w:eastAsiaTheme="minorHAnsi"/>
          <w:b/>
          <w:szCs w:val="20"/>
        </w:rPr>
        <w:t>):</w:t>
      </w:r>
      <w:r w:rsidRPr="005D049E">
        <w:rPr>
          <w:rFonts w:eastAsiaTheme="minorHAnsi" w:hint="eastAsia"/>
          <w:b/>
          <w:szCs w:val="20"/>
        </w:rPr>
        <w:t>341</w:t>
      </w:r>
      <w:r w:rsidRPr="005D049E">
        <w:rPr>
          <w:rFonts w:eastAsiaTheme="minorHAnsi"/>
          <w:b/>
          <w:szCs w:val="20"/>
        </w:rPr>
        <w:t>-</w:t>
      </w:r>
      <w:r w:rsidRPr="005D049E">
        <w:rPr>
          <w:rFonts w:eastAsiaTheme="minorHAnsi" w:hint="eastAsia"/>
          <w:b/>
          <w:szCs w:val="20"/>
        </w:rPr>
        <w:t>346</w:t>
      </w:r>
    </w:p>
    <w:p w:rsidR="005D049E" w:rsidRDefault="005D049E" w:rsidP="005D049E">
      <w:pPr>
        <w:wordWrap/>
        <w:adjustRightInd w:val="0"/>
        <w:jc w:val="left"/>
        <w:rPr>
          <w:rFonts w:eastAsiaTheme="minorHAnsi"/>
          <w:b/>
          <w:szCs w:val="20"/>
        </w:rPr>
      </w:pPr>
      <w:r>
        <w:rPr>
          <w:lang w:val="en"/>
        </w:rPr>
        <w:t xml:space="preserve">Phenol is a toxic pollutant found in effluent of numerous industries and its elimination is a foremost challenge. The utilization of bacteria plays a crucial role in phenol bioremediation. For isolation of phenol degrading bacteria, sample was collected from industrial waste and enriched in mineral salt medium (MSM) contained 300 mg/L phenol. The strain was identified based on 16S </w:t>
      </w:r>
      <w:hyperlink r:id="rId67" w:history="1">
        <w:r w:rsidRPr="005D049E">
          <w:rPr>
            <w:rStyle w:val="a7"/>
            <w:color w:val="auto"/>
            <w:u w:val="none"/>
            <w:lang w:val="en"/>
          </w:rPr>
          <w:t>rRNA</w:t>
        </w:r>
      </w:hyperlink>
      <w:r w:rsidRPr="005D049E">
        <w:rPr>
          <w:lang w:val="en"/>
        </w:rPr>
        <w:t xml:space="preserve"> gene analysis as </w:t>
      </w:r>
      <w:r w:rsidRPr="005D049E">
        <w:rPr>
          <w:rStyle w:val="a3"/>
          <w:lang w:val="en"/>
        </w:rPr>
        <w:t>Pseudomonas</w:t>
      </w:r>
      <w:r w:rsidRPr="005D049E">
        <w:rPr>
          <w:lang w:val="en"/>
        </w:rPr>
        <w:t xml:space="preserve"> species and the phylogenetic analysis affiliated the strain </w:t>
      </w:r>
      <w:r>
        <w:rPr>
          <w:lang w:val="en"/>
        </w:rPr>
        <w:t xml:space="preserve">with </w:t>
      </w:r>
      <w:r>
        <w:rPr>
          <w:rStyle w:val="a3"/>
          <w:lang w:val="en"/>
        </w:rPr>
        <w:t>Pseudomonas monteilii</w:t>
      </w:r>
      <w:r>
        <w:rPr>
          <w:lang w:val="en"/>
        </w:rPr>
        <w:t xml:space="preserve"> (AF064458) as the most closely related species. Phenol tolerance of the strain in MSM supplemented with various concentrations of phenol indicates that the strain NCCP-407 can grow best at 750 mg L</w:t>
      </w:r>
      <w:r>
        <w:rPr>
          <w:rFonts w:ascii="바탕" w:eastAsia="바탕" w:hAnsi="바탕" w:cs="바탕" w:hint="eastAsia"/>
          <w:vertAlign w:val="superscript"/>
          <w:lang w:val="en"/>
        </w:rPr>
        <w:t>−</w:t>
      </w:r>
      <w:r>
        <w:rPr>
          <w:vertAlign w:val="superscript"/>
          <w:lang w:val="en"/>
        </w:rPr>
        <w:t>1</w:t>
      </w:r>
      <w:r>
        <w:rPr>
          <w:lang w:val="en"/>
        </w:rPr>
        <w:t xml:space="preserve"> phenol. The strain showed complete degradation of 750 mg L</w:t>
      </w:r>
      <w:r>
        <w:rPr>
          <w:rFonts w:ascii="바탕" w:eastAsia="바탕" w:hAnsi="바탕" w:cs="바탕" w:hint="eastAsia"/>
          <w:vertAlign w:val="superscript"/>
          <w:lang w:val="en"/>
        </w:rPr>
        <w:t>−</w:t>
      </w:r>
      <w:r>
        <w:rPr>
          <w:vertAlign w:val="superscript"/>
          <w:lang w:val="en"/>
        </w:rPr>
        <w:t>1</w:t>
      </w:r>
      <w:r>
        <w:rPr>
          <w:lang w:val="en"/>
        </w:rPr>
        <w:t xml:space="preserve"> phenol in 56 hours when supplement as a sole source of carbon and energy with the average degradation rate of 28 mg L</w:t>
      </w:r>
      <w:r>
        <w:rPr>
          <w:rFonts w:ascii="바탕" w:eastAsia="바탕" w:hAnsi="바탕" w:cs="바탕" w:hint="eastAsia"/>
          <w:vertAlign w:val="superscript"/>
          <w:lang w:val="en"/>
        </w:rPr>
        <w:t>−</w:t>
      </w:r>
      <w:r>
        <w:rPr>
          <w:vertAlign w:val="superscript"/>
          <w:lang w:val="en"/>
        </w:rPr>
        <w:t>1</w:t>
      </w:r>
      <w:r>
        <w:rPr>
          <w:lang w:val="en"/>
        </w:rPr>
        <w:t>h</w:t>
      </w:r>
      <w:r>
        <w:rPr>
          <w:rFonts w:ascii="바탕" w:eastAsia="바탕" w:hAnsi="바탕" w:cs="바탕" w:hint="eastAsia"/>
          <w:vertAlign w:val="superscript"/>
          <w:lang w:val="en"/>
        </w:rPr>
        <w:t>−</w:t>
      </w:r>
      <w:r>
        <w:rPr>
          <w:vertAlign w:val="superscript"/>
          <w:lang w:val="en"/>
        </w:rPr>
        <w:t>1</w:t>
      </w:r>
      <w:r>
        <w:rPr>
          <w:lang w:val="en"/>
        </w:rPr>
        <w:t>. The doubling time was recorded approximately as 12.49 h</w:t>
      </w:r>
      <w:r>
        <w:rPr>
          <w:rFonts w:ascii="바탕" w:eastAsia="바탕" w:hAnsi="바탕" w:cs="바탕" w:hint="eastAsia"/>
          <w:vertAlign w:val="superscript"/>
          <w:lang w:val="en"/>
        </w:rPr>
        <w:t>−</w:t>
      </w:r>
      <w:r>
        <w:rPr>
          <w:vertAlign w:val="superscript"/>
          <w:lang w:val="en"/>
        </w:rPr>
        <w:t>1</w:t>
      </w:r>
      <w:r>
        <w:rPr>
          <w:lang w:val="en"/>
        </w:rPr>
        <w:t>. The present study suggests that this strain is efficient in phenol degradation and can be used in treatment of wastewater containing phenol.</w:t>
      </w:r>
    </w:p>
    <w:p w:rsidR="005D049E" w:rsidRDefault="005D049E" w:rsidP="00003F7D">
      <w:pPr>
        <w:wordWrap/>
        <w:adjustRightInd w:val="0"/>
        <w:jc w:val="left"/>
        <w:rPr>
          <w:rFonts w:eastAsiaTheme="minorHAnsi"/>
          <w:b/>
          <w:szCs w:val="20"/>
        </w:rPr>
      </w:pPr>
    </w:p>
    <w:p w:rsidR="005D049E" w:rsidRPr="00933589" w:rsidRDefault="005D049E" w:rsidP="005D049E">
      <w:pPr>
        <w:wordWrap/>
        <w:adjustRightInd w:val="0"/>
        <w:jc w:val="left"/>
        <w:rPr>
          <w:rFonts w:eastAsiaTheme="minorHAnsi"/>
          <w:b/>
          <w:szCs w:val="20"/>
        </w:rPr>
      </w:pPr>
      <w:r w:rsidRPr="00933589">
        <w:rPr>
          <w:rFonts w:eastAsiaTheme="minorHAnsi"/>
          <w:b/>
          <w:szCs w:val="20"/>
        </w:rPr>
        <w:t>Jeong-In Hwang, Sung-Eun Lee, Jang-Eok Kim</w:t>
      </w:r>
      <w:r w:rsidRPr="00933589">
        <w:rPr>
          <w:rFonts w:eastAsiaTheme="minorHAnsi" w:hint="eastAsia"/>
          <w:b/>
          <w:szCs w:val="20"/>
        </w:rPr>
        <w:t xml:space="preserve">. </w:t>
      </w:r>
      <w:proofErr w:type="gramStart"/>
      <w:r w:rsidRPr="00933589">
        <w:rPr>
          <w:b/>
          <w:lang w:val="en"/>
        </w:rPr>
        <w:t>Effects of lipids on analysis of residue pesticides in herbal medicines</w:t>
      </w:r>
      <w:r w:rsidRPr="00933589">
        <w:rPr>
          <w:rFonts w:hint="eastAsia"/>
          <w:b/>
          <w:lang w:val="en"/>
        </w:rPr>
        <w:t>.</w:t>
      </w:r>
      <w:proofErr w:type="gramEnd"/>
      <w:r w:rsidRPr="00933589">
        <w:rPr>
          <w:rFonts w:hint="eastAsia"/>
          <w:b/>
          <w:lang w:val="en"/>
        </w:rPr>
        <w:t xml:space="preserve"> </w:t>
      </w:r>
      <w:r w:rsidRPr="00933589">
        <w:rPr>
          <w:rFonts w:eastAsiaTheme="minorHAnsi"/>
          <w:b/>
          <w:szCs w:val="20"/>
        </w:rPr>
        <w:t>J. Korean Soc. Appl. Biol. Chem. 5</w:t>
      </w:r>
      <w:r w:rsidRPr="00933589">
        <w:rPr>
          <w:rFonts w:eastAsiaTheme="minorHAnsi" w:hint="eastAsia"/>
          <w:b/>
          <w:szCs w:val="20"/>
        </w:rPr>
        <w:t>7</w:t>
      </w:r>
      <w:r w:rsidRPr="00933589">
        <w:rPr>
          <w:rFonts w:eastAsiaTheme="minorHAnsi"/>
          <w:b/>
          <w:szCs w:val="20"/>
        </w:rPr>
        <w:t>(</w:t>
      </w:r>
      <w:r w:rsidRPr="00933589">
        <w:rPr>
          <w:rFonts w:eastAsiaTheme="minorHAnsi" w:hint="eastAsia"/>
          <w:b/>
          <w:szCs w:val="20"/>
        </w:rPr>
        <w:t>3</w:t>
      </w:r>
      <w:r w:rsidRPr="00933589">
        <w:rPr>
          <w:rFonts w:eastAsiaTheme="minorHAnsi"/>
          <w:b/>
          <w:szCs w:val="20"/>
        </w:rPr>
        <w:t>):</w:t>
      </w:r>
      <w:r w:rsidRPr="00933589">
        <w:rPr>
          <w:rFonts w:eastAsiaTheme="minorHAnsi" w:hint="eastAsia"/>
          <w:b/>
          <w:szCs w:val="20"/>
        </w:rPr>
        <w:t>3</w:t>
      </w:r>
      <w:r w:rsidR="00933589" w:rsidRPr="00933589">
        <w:rPr>
          <w:rFonts w:eastAsiaTheme="minorHAnsi" w:hint="eastAsia"/>
          <w:b/>
          <w:szCs w:val="20"/>
        </w:rPr>
        <w:t>47</w:t>
      </w:r>
      <w:r w:rsidRPr="00933589">
        <w:rPr>
          <w:rFonts w:eastAsiaTheme="minorHAnsi"/>
          <w:b/>
          <w:szCs w:val="20"/>
        </w:rPr>
        <w:t>-</w:t>
      </w:r>
      <w:r w:rsidRPr="00933589">
        <w:rPr>
          <w:rFonts w:eastAsiaTheme="minorHAnsi" w:hint="eastAsia"/>
          <w:b/>
          <w:szCs w:val="20"/>
        </w:rPr>
        <w:t>3</w:t>
      </w:r>
      <w:r w:rsidR="00933589" w:rsidRPr="00933589">
        <w:rPr>
          <w:rFonts w:eastAsiaTheme="minorHAnsi" w:hint="eastAsia"/>
          <w:b/>
          <w:szCs w:val="20"/>
        </w:rPr>
        <w:t>54</w:t>
      </w:r>
    </w:p>
    <w:p w:rsidR="005D049E" w:rsidRDefault="00933589" w:rsidP="005D049E">
      <w:pPr>
        <w:wordWrap/>
        <w:adjustRightInd w:val="0"/>
        <w:jc w:val="left"/>
        <w:rPr>
          <w:lang w:val="en"/>
        </w:rPr>
      </w:pPr>
      <w:r>
        <w:rPr>
          <w:lang w:val="en"/>
        </w:rPr>
        <w:t xml:space="preserve">Serious problems in residue analysis of acetamipirid, chlorpyrifos, and bifenthrin caused by lipids present in herbal medicines, platycodon root, safflower, and persicae semen have been found during the pesticide residue analysis using a currently used analytical method. Particularly, </w:t>
      </w:r>
      <w:r>
        <w:rPr>
          <w:lang w:val="en"/>
        </w:rPr>
        <w:lastRenderedPageBreak/>
        <w:t>recovery tests for artificially spiked pesticides showed poor recoveries for bifenthrin in persicae semen, which may be due to the low polarity of the pesticide and high lipid content in the matrix. An unclear layer separation between water and organic solvent, methylene chloride, has been also observed during the liquid-liquid partitioning process, which favors modification of the liquid-liquid partitioning by replacement with acetonitrile and a macroporous diatomaceous earth column, respectively. The effectiveness of newly modified methods was evaluated based on the recoveries of three pesticides in the herbal medicines at two fortification levels (1.0 and 4.0 mg/kg). The modified methods increased recoveries to 81.8–98.9%, suggesting those methods could be effective and feasible alternatives to determine acetamiprid, bifenthrin, and chlorpyrifos in lipidic samples.</w:t>
      </w:r>
    </w:p>
    <w:p w:rsidR="00933589" w:rsidRDefault="00933589" w:rsidP="005D049E">
      <w:pPr>
        <w:wordWrap/>
        <w:adjustRightInd w:val="0"/>
        <w:jc w:val="left"/>
        <w:rPr>
          <w:lang w:val="en"/>
        </w:rPr>
      </w:pPr>
    </w:p>
    <w:p w:rsidR="00933589" w:rsidRPr="00933589" w:rsidRDefault="00933589" w:rsidP="00933589">
      <w:pPr>
        <w:wordWrap/>
        <w:adjustRightInd w:val="0"/>
        <w:jc w:val="left"/>
        <w:rPr>
          <w:rFonts w:eastAsiaTheme="minorHAnsi"/>
          <w:b/>
          <w:szCs w:val="20"/>
        </w:rPr>
      </w:pPr>
      <w:r w:rsidRPr="00933589">
        <w:rPr>
          <w:rFonts w:eastAsiaTheme="minorHAnsi"/>
          <w:b/>
          <w:szCs w:val="20"/>
        </w:rPr>
        <w:t>Soo-Yun Park, Su Ryun Choi, Sun-Hyung Lim, Yunsoo Yeo, Soon Jong Kweon, Yang-Seop Bae, Kil Won Kim, Kyung-Hoan Im, Soon Kil Ahn, Sun-Hwa Ha, Sang Un Park, Jae Kwang Kim</w:t>
      </w:r>
      <w:r w:rsidRPr="00933589">
        <w:rPr>
          <w:rFonts w:eastAsiaTheme="minorHAnsi" w:hint="eastAsia"/>
          <w:b/>
          <w:szCs w:val="20"/>
        </w:rPr>
        <w:t xml:space="preserve">. </w:t>
      </w:r>
      <w:proofErr w:type="gramStart"/>
      <w:r w:rsidRPr="00933589">
        <w:rPr>
          <w:b/>
          <w:lang w:val="en"/>
        </w:rPr>
        <w:t>Identification and quantification of carotenoids in paprika fruits and cabbage, kale, and lettuce leaves</w:t>
      </w:r>
      <w:r w:rsidRPr="00933589">
        <w:rPr>
          <w:rFonts w:hint="eastAsia"/>
          <w:b/>
          <w:lang w:val="en"/>
        </w:rPr>
        <w:t>.</w:t>
      </w:r>
      <w:proofErr w:type="gramEnd"/>
      <w:r w:rsidRPr="00933589">
        <w:rPr>
          <w:rFonts w:hint="eastAsia"/>
          <w:b/>
          <w:lang w:val="en"/>
        </w:rPr>
        <w:t xml:space="preserve"> </w:t>
      </w:r>
      <w:r w:rsidRPr="00933589">
        <w:rPr>
          <w:rFonts w:eastAsiaTheme="minorHAnsi"/>
          <w:b/>
          <w:szCs w:val="20"/>
        </w:rPr>
        <w:t>J. Korean Soc. Appl. Biol. Chem. 5</w:t>
      </w:r>
      <w:r w:rsidRPr="00933589">
        <w:rPr>
          <w:rFonts w:eastAsiaTheme="minorHAnsi" w:hint="eastAsia"/>
          <w:b/>
          <w:szCs w:val="20"/>
        </w:rPr>
        <w:t>7</w:t>
      </w:r>
      <w:r w:rsidRPr="00933589">
        <w:rPr>
          <w:rFonts w:eastAsiaTheme="minorHAnsi"/>
          <w:b/>
          <w:szCs w:val="20"/>
        </w:rPr>
        <w:t>(</w:t>
      </w:r>
      <w:r w:rsidRPr="00933589">
        <w:rPr>
          <w:rFonts w:eastAsiaTheme="minorHAnsi" w:hint="eastAsia"/>
          <w:b/>
          <w:szCs w:val="20"/>
        </w:rPr>
        <w:t>3</w:t>
      </w:r>
      <w:r w:rsidRPr="00933589">
        <w:rPr>
          <w:rFonts w:eastAsiaTheme="minorHAnsi"/>
          <w:b/>
          <w:szCs w:val="20"/>
        </w:rPr>
        <w:t>):</w:t>
      </w:r>
      <w:r w:rsidRPr="00933589">
        <w:rPr>
          <w:rFonts w:eastAsiaTheme="minorHAnsi" w:hint="eastAsia"/>
          <w:b/>
          <w:szCs w:val="20"/>
        </w:rPr>
        <w:t>3</w:t>
      </w:r>
      <w:r>
        <w:rPr>
          <w:rFonts w:eastAsiaTheme="minorHAnsi" w:hint="eastAsia"/>
          <w:b/>
          <w:szCs w:val="20"/>
        </w:rPr>
        <w:t>55</w:t>
      </w:r>
      <w:r w:rsidRPr="00933589">
        <w:rPr>
          <w:rFonts w:eastAsiaTheme="minorHAnsi"/>
          <w:b/>
          <w:szCs w:val="20"/>
        </w:rPr>
        <w:t>-</w:t>
      </w:r>
      <w:r w:rsidRPr="00933589">
        <w:rPr>
          <w:rFonts w:eastAsiaTheme="minorHAnsi" w:hint="eastAsia"/>
          <w:b/>
          <w:szCs w:val="20"/>
        </w:rPr>
        <w:t>35</w:t>
      </w:r>
      <w:r>
        <w:rPr>
          <w:rFonts w:eastAsiaTheme="minorHAnsi" w:hint="eastAsia"/>
          <w:b/>
          <w:szCs w:val="20"/>
        </w:rPr>
        <w:t>8</w:t>
      </w:r>
    </w:p>
    <w:p w:rsidR="005D049E" w:rsidRDefault="00933589" w:rsidP="00933589">
      <w:pPr>
        <w:wordWrap/>
        <w:adjustRightInd w:val="0"/>
        <w:jc w:val="left"/>
        <w:rPr>
          <w:rFonts w:eastAsiaTheme="minorHAnsi"/>
          <w:b/>
          <w:szCs w:val="20"/>
        </w:rPr>
      </w:pPr>
      <w:r>
        <w:rPr>
          <w:lang w:val="en"/>
        </w:rPr>
        <w:t xml:space="preserve">Twelve carotenoids were identified in Korean leafy vegetables and paprikas. </w:t>
      </w:r>
      <w:proofErr w:type="gramStart"/>
      <w:r>
        <w:rPr>
          <w:lang w:val="en"/>
        </w:rPr>
        <w:t>by</w:t>
      </w:r>
      <w:proofErr w:type="gramEnd"/>
      <w:r>
        <w:rPr>
          <w:lang w:val="en"/>
        </w:rPr>
        <w:t xml:space="preserve"> high-performance liquid chromatography, Carotenoid contents varied greatly, with red paprika having a higher antheraxanthin and capsanthin contents than other paprikas. Orange paprika had higher levels of zeaxanthin, β-cryptoxanthin, lutein, and α-carotene compared to those of other paprikas. The results of Pearson’s correlation analysis using quantitative data of carotenoids revealed that significant positive relationships were apparent between capsanthin and antheraxanthin (</w:t>
      </w:r>
      <w:r>
        <w:rPr>
          <w:rStyle w:val="a3"/>
          <w:lang w:val="en"/>
        </w:rPr>
        <w:t>r</w:t>
      </w:r>
      <w:r>
        <w:rPr>
          <w:lang w:val="en"/>
        </w:rPr>
        <w:t xml:space="preserve">=0.9870, </w:t>
      </w:r>
      <w:r>
        <w:rPr>
          <w:rStyle w:val="a3"/>
          <w:lang w:val="en"/>
        </w:rPr>
        <w:t>p</w:t>
      </w:r>
      <w:r>
        <w:rPr>
          <w:lang w:val="en"/>
        </w:rPr>
        <w:t xml:space="preserve"> &lt;0.0001), zeaxanthin and α-cryptoxanthin (</w:t>
      </w:r>
      <w:r>
        <w:rPr>
          <w:rStyle w:val="a3"/>
          <w:lang w:val="en"/>
        </w:rPr>
        <w:t>r</w:t>
      </w:r>
      <w:r>
        <w:rPr>
          <w:lang w:val="en"/>
        </w:rPr>
        <w:t xml:space="preserve">=0.9951, </w:t>
      </w:r>
      <w:r>
        <w:rPr>
          <w:rStyle w:val="a3"/>
          <w:lang w:val="en"/>
        </w:rPr>
        <w:t>p</w:t>
      </w:r>
      <w:r>
        <w:rPr>
          <w:lang w:val="en"/>
        </w:rPr>
        <w:t xml:space="preserve"> &lt;0.0001), as well as lutein and α-carotene (</w:t>
      </w:r>
      <w:r>
        <w:rPr>
          <w:rStyle w:val="a3"/>
          <w:lang w:val="en"/>
        </w:rPr>
        <w:t>r</w:t>
      </w:r>
      <w:r>
        <w:rPr>
          <w:lang w:val="en"/>
        </w:rPr>
        <w:t xml:space="preserve">=0.9612, </w:t>
      </w:r>
      <w:r>
        <w:rPr>
          <w:rStyle w:val="a3"/>
          <w:lang w:val="en"/>
        </w:rPr>
        <w:t>p</w:t>
      </w:r>
      <w:r>
        <w:rPr>
          <w:lang w:val="en"/>
        </w:rPr>
        <w:t xml:space="preserve"> &lt;0.0001). Because the correlations between carotenoids levels have provided valuable information regarding metabolic associations, this technique will contribute to identifying metabolic links for carotenoid biosynthesis.</w:t>
      </w:r>
    </w:p>
    <w:p w:rsidR="00003F7D" w:rsidRDefault="00003F7D" w:rsidP="00003F7D">
      <w:pPr>
        <w:wordWrap/>
        <w:adjustRightInd w:val="0"/>
        <w:jc w:val="left"/>
        <w:rPr>
          <w:rFonts w:eastAsiaTheme="minorHAnsi"/>
          <w:b/>
          <w:szCs w:val="20"/>
        </w:rPr>
      </w:pPr>
    </w:p>
    <w:p w:rsidR="00933589" w:rsidRPr="00B410EE" w:rsidRDefault="00933589" w:rsidP="00933589">
      <w:pPr>
        <w:wordWrap/>
        <w:adjustRightInd w:val="0"/>
        <w:jc w:val="left"/>
        <w:rPr>
          <w:rFonts w:eastAsiaTheme="minorHAnsi"/>
          <w:b/>
          <w:szCs w:val="20"/>
        </w:rPr>
      </w:pPr>
      <w:r w:rsidRPr="00B410EE">
        <w:rPr>
          <w:rFonts w:eastAsiaTheme="minorHAnsi"/>
          <w:b/>
          <w:szCs w:val="20"/>
        </w:rPr>
        <w:t>Faisal Kabir, Shigeru Katayama, Noriko Tanji, Soichiro Nakamura</w:t>
      </w:r>
      <w:r w:rsidRPr="00B410EE">
        <w:rPr>
          <w:rFonts w:eastAsiaTheme="minorHAnsi" w:hint="eastAsia"/>
          <w:b/>
          <w:szCs w:val="20"/>
        </w:rPr>
        <w:t xml:space="preserve">. </w:t>
      </w:r>
      <w:proofErr w:type="gramStart"/>
      <w:r w:rsidRPr="00B410EE">
        <w:rPr>
          <w:b/>
          <w:lang w:val="en"/>
        </w:rPr>
        <w:t>Antimicrobial effects of chlorogenic acid and related compounds</w:t>
      </w:r>
      <w:r w:rsidRPr="00B410EE">
        <w:rPr>
          <w:rFonts w:hint="eastAsia"/>
          <w:b/>
          <w:lang w:val="en"/>
        </w:rPr>
        <w:t>.</w:t>
      </w:r>
      <w:proofErr w:type="gramEnd"/>
      <w:r w:rsidRPr="00B410EE">
        <w:rPr>
          <w:rFonts w:hint="eastAsia"/>
          <w:b/>
          <w:lang w:val="en"/>
        </w:rPr>
        <w:t xml:space="preserve"> </w:t>
      </w:r>
      <w:r w:rsidRPr="00B410EE">
        <w:rPr>
          <w:rFonts w:eastAsiaTheme="minorHAnsi"/>
          <w:b/>
          <w:szCs w:val="20"/>
        </w:rPr>
        <w:t>J. Korean Soc. Appl. Biol. Chem. 5</w:t>
      </w:r>
      <w:r w:rsidRPr="00B410EE">
        <w:rPr>
          <w:rFonts w:eastAsiaTheme="minorHAnsi" w:hint="eastAsia"/>
          <w:b/>
          <w:szCs w:val="20"/>
        </w:rPr>
        <w:t>7</w:t>
      </w:r>
      <w:r w:rsidRPr="00B410EE">
        <w:rPr>
          <w:rFonts w:eastAsiaTheme="minorHAnsi"/>
          <w:b/>
          <w:szCs w:val="20"/>
        </w:rPr>
        <w:t>(</w:t>
      </w:r>
      <w:r w:rsidRPr="00B410EE">
        <w:rPr>
          <w:rFonts w:eastAsiaTheme="minorHAnsi" w:hint="eastAsia"/>
          <w:b/>
          <w:szCs w:val="20"/>
        </w:rPr>
        <w:t>3</w:t>
      </w:r>
      <w:r w:rsidRPr="00B410EE">
        <w:rPr>
          <w:rFonts w:eastAsiaTheme="minorHAnsi"/>
          <w:b/>
          <w:szCs w:val="20"/>
        </w:rPr>
        <w:t>):</w:t>
      </w:r>
      <w:r w:rsidRPr="00B410EE">
        <w:rPr>
          <w:rFonts w:eastAsiaTheme="minorHAnsi" w:hint="eastAsia"/>
          <w:b/>
          <w:szCs w:val="20"/>
        </w:rPr>
        <w:t>359</w:t>
      </w:r>
      <w:r w:rsidRPr="00B410EE">
        <w:rPr>
          <w:rFonts w:eastAsiaTheme="minorHAnsi"/>
          <w:b/>
          <w:szCs w:val="20"/>
        </w:rPr>
        <w:t>-</w:t>
      </w:r>
      <w:r w:rsidRPr="00B410EE">
        <w:rPr>
          <w:rFonts w:eastAsiaTheme="minorHAnsi" w:hint="eastAsia"/>
          <w:b/>
          <w:szCs w:val="20"/>
        </w:rPr>
        <w:t>365</w:t>
      </w:r>
    </w:p>
    <w:p w:rsidR="00933589" w:rsidRDefault="00933589" w:rsidP="00933589">
      <w:pPr>
        <w:wordWrap/>
        <w:adjustRightInd w:val="0"/>
        <w:jc w:val="left"/>
        <w:rPr>
          <w:lang w:val="en"/>
        </w:rPr>
      </w:pPr>
      <w:r>
        <w:rPr>
          <w:lang w:val="en"/>
        </w:rPr>
        <w:t xml:space="preserve">Chlorogenic acid (CGA) is a natural chemical ester composed of caffeic acid and (-)-quinic acid, and is further metabolized into active compounds in the living body. Here, we aimed to provide fundamental information on the antimicrobial action of CGA and related compounds against the </w:t>
      </w:r>
      <w:r w:rsidRPr="005130C7">
        <w:rPr>
          <w:lang w:val="en"/>
        </w:rPr>
        <w:t xml:space="preserve">Gram-negative bacterium </w:t>
      </w:r>
      <w:r w:rsidRPr="005130C7">
        <w:rPr>
          <w:rStyle w:val="a3"/>
          <w:lang w:val="en"/>
        </w:rPr>
        <w:t>Escherichia coli</w:t>
      </w:r>
      <w:r w:rsidRPr="005130C7">
        <w:rPr>
          <w:lang w:val="en"/>
        </w:rPr>
        <w:t xml:space="preserve"> IFO 3301. </w:t>
      </w:r>
      <w:hyperlink r:id="rId68" w:history="1">
        <w:r w:rsidRPr="005130C7">
          <w:rPr>
            <w:rStyle w:val="a7"/>
            <w:color w:val="auto"/>
            <w:u w:val="none"/>
            <w:lang w:val="en"/>
          </w:rPr>
          <w:t>Bacteriostatic</w:t>
        </w:r>
      </w:hyperlink>
      <w:r w:rsidRPr="005130C7">
        <w:rPr>
          <w:lang w:val="en"/>
        </w:rPr>
        <w:t xml:space="preserve"> effects were assessed by </w:t>
      </w:r>
      <w:r>
        <w:rPr>
          <w:lang w:val="en"/>
        </w:rPr>
        <w:t xml:space="preserve">spectrophotometry, and bactericidal effects were determined by enumerating viable cells on MacConkey agar plates. CGA and related compounds exhibited specific antimicrobial activity and corresponding reduction in log survival ratio, in which ferulic, isoferulic, benzoic, and hydroxybenzoic acids exhibited obvious antimicrobial activity against </w:t>
      </w:r>
      <w:r>
        <w:rPr>
          <w:rStyle w:val="a3"/>
          <w:lang w:val="en"/>
        </w:rPr>
        <w:t>E. coli</w:t>
      </w:r>
      <w:r>
        <w:rPr>
          <w:lang w:val="en"/>
        </w:rPr>
        <w:t xml:space="preserve">. In a time-kill assay, it was observed that bactericidal effects were associated with treatment time, temperature, and dose. A reduction in log survival ratio was observed at low pH as well as under thermal stress condition. Thus, we demonstrated that CGA and related compounds have not only bacteriostatic effects but </w:t>
      </w:r>
      <w:r>
        <w:rPr>
          <w:lang w:val="en"/>
        </w:rPr>
        <w:lastRenderedPageBreak/>
        <w:t>also bactericidal effects.</w:t>
      </w:r>
    </w:p>
    <w:p w:rsidR="00933589" w:rsidRDefault="00933589" w:rsidP="00933589">
      <w:pPr>
        <w:wordWrap/>
        <w:adjustRightInd w:val="0"/>
        <w:jc w:val="left"/>
        <w:rPr>
          <w:lang w:val="en"/>
        </w:rPr>
      </w:pPr>
    </w:p>
    <w:p w:rsidR="00933589" w:rsidRPr="00933589" w:rsidRDefault="00933589" w:rsidP="00933589">
      <w:pPr>
        <w:wordWrap/>
        <w:adjustRightInd w:val="0"/>
        <w:jc w:val="left"/>
        <w:rPr>
          <w:rFonts w:eastAsiaTheme="minorHAnsi"/>
          <w:b/>
          <w:szCs w:val="20"/>
        </w:rPr>
      </w:pPr>
      <w:r w:rsidRPr="00933589">
        <w:rPr>
          <w:b/>
          <w:lang w:val="en"/>
        </w:rPr>
        <w:t>Hyun Jung Kim, Minseon Koo, A-Ram Jeong, Seung-Youb Baek, Joon-Il Cho, Soon-Ho Lee, In-Gyun Hwang</w:t>
      </w:r>
      <w:r w:rsidRPr="00933589">
        <w:rPr>
          <w:rFonts w:hint="eastAsia"/>
          <w:b/>
          <w:lang w:val="en"/>
        </w:rPr>
        <w:t xml:space="preserve">. </w:t>
      </w:r>
      <w:proofErr w:type="gramStart"/>
      <w:r w:rsidRPr="00933589">
        <w:rPr>
          <w:b/>
          <w:lang w:val="en"/>
        </w:rPr>
        <w:t xml:space="preserve">Occurrence of pathogenic </w:t>
      </w:r>
      <w:r w:rsidRPr="00933589">
        <w:rPr>
          <w:rStyle w:val="a3"/>
          <w:b/>
          <w:lang w:val="en"/>
        </w:rPr>
        <w:t>Escherichia coli</w:t>
      </w:r>
      <w:r w:rsidRPr="00933589">
        <w:rPr>
          <w:b/>
          <w:lang w:val="en"/>
        </w:rPr>
        <w:t xml:space="preserve"> in commercially available fresh vegetable products in Korea</w:t>
      </w:r>
      <w:r w:rsidRPr="00933589">
        <w:rPr>
          <w:rFonts w:hint="eastAsia"/>
          <w:b/>
          <w:lang w:val="en"/>
        </w:rPr>
        <w:t>.</w:t>
      </w:r>
      <w:proofErr w:type="gramEnd"/>
      <w:r w:rsidRPr="00933589">
        <w:rPr>
          <w:rFonts w:hint="eastAsia"/>
          <w:b/>
          <w:lang w:val="en"/>
        </w:rPr>
        <w:t xml:space="preserve"> </w:t>
      </w:r>
      <w:r w:rsidRPr="00933589">
        <w:rPr>
          <w:rFonts w:eastAsiaTheme="minorHAnsi"/>
          <w:b/>
          <w:szCs w:val="20"/>
        </w:rPr>
        <w:t>J. Korean Soc. Appl. Biol. Chem. 5</w:t>
      </w:r>
      <w:r w:rsidRPr="00933589">
        <w:rPr>
          <w:rFonts w:eastAsiaTheme="minorHAnsi" w:hint="eastAsia"/>
          <w:b/>
          <w:szCs w:val="20"/>
        </w:rPr>
        <w:t>7</w:t>
      </w:r>
      <w:r w:rsidRPr="00933589">
        <w:rPr>
          <w:rFonts w:eastAsiaTheme="minorHAnsi"/>
          <w:b/>
          <w:szCs w:val="20"/>
        </w:rPr>
        <w:t>(</w:t>
      </w:r>
      <w:r w:rsidRPr="00933589">
        <w:rPr>
          <w:rFonts w:eastAsiaTheme="minorHAnsi" w:hint="eastAsia"/>
          <w:b/>
          <w:szCs w:val="20"/>
        </w:rPr>
        <w:t>3</w:t>
      </w:r>
      <w:r w:rsidRPr="00933589">
        <w:rPr>
          <w:rFonts w:eastAsiaTheme="minorHAnsi"/>
          <w:b/>
          <w:szCs w:val="20"/>
        </w:rPr>
        <w:t>):</w:t>
      </w:r>
      <w:r w:rsidRPr="00933589">
        <w:rPr>
          <w:rFonts w:eastAsiaTheme="minorHAnsi" w:hint="eastAsia"/>
          <w:b/>
          <w:szCs w:val="20"/>
        </w:rPr>
        <w:t>367</w:t>
      </w:r>
      <w:r w:rsidRPr="00933589">
        <w:rPr>
          <w:rFonts w:eastAsiaTheme="minorHAnsi"/>
          <w:b/>
          <w:szCs w:val="20"/>
        </w:rPr>
        <w:t>-</w:t>
      </w:r>
      <w:r w:rsidRPr="00933589">
        <w:rPr>
          <w:rFonts w:eastAsiaTheme="minorHAnsi" w:hint="eastAsia"/>
          <w:b/>
          <w:szCs w:val="20"/>
        </w:rPr>
        <w:t>370</w:t>
      </w:r>
    </w:p>
    <w:p w:rsidR="00933589" w:rsidRDefault="00933589" w:rsidP="00933589">
      <w:pPr>
        <w:wordWrap/>
        <w:adjustRightInd w:val="0"/>
        <w:jc w:val="left"/>
        <w:rPr>
          <w:lang w:val="en"/>
        </w:rPr>
      </w:pPr>
      <w:r>
        <w:rPr>
          <w:lang w:val="en"/>
        </w:rPr>
        <w:t xml:space="preserve">Pathogenic </w:t>
      </w:r>
      <w:r>
        <w:rPr>
          <w:rStyle w:val="a3"/>
          <w:lang w:val="en"/>
        </w:rPr>
        <w:t>E. coli</w:t>
      </w:r>
      <w:r>
        <w:rPr>
          <w:lang w:val="en"/>
        </w:rPr>
        <w:t xml:space="preserve"> is a major foodborne pathogen associated with gastroenteritis worldwide. Fresh vegetable products as well as raw meat and meat products have been recognized as important modes of transmission within the foodborne route. The objective of the present study was to determine the presence of six virulence factors (</w:t>
      </w:r>
      <w:r>
        <w:rPr>
          <w:rStyle w:val="a3"/>
          <w:lang w:val="en"/>
        </w:rPr>
        <w:t>stx</w:t>
      </w:r>
      <w:r>
        <w:rPr>
          <w:lang w:val="en"/>
        </w:rPr>
        <w:t xml:space="preserve"> </w:t>
      </w:r>
      <w:r>
        <w:rPr>
          <w:vertAlign w:val="subscript"/>
          <w:lang w:val="en"/>
        </w:rPr>
        <w:t>1</w:t>
      </w:r>
      <w:r>
        <w:rPr>
          <w:lang w:val="en"/>
        </w:rPr>
        <w:t xml:space="preserve">, </w:t>
      </w:r>
      <w:r>
        <w:rPr>
          <w:rStyle w:val="a3"/>
          <w:lang w:val="en"/>
        </w:rPr>
        <w:t>stx</w:t>
      </w:r>
      <w:r>
        <w:rPr>
          <w:lang w:val="en"/>
        </w:rPr>
        <w:t xml:space="preserve"> </w:t>
      </w:r>
      <w:r>
        <w:rPr>
          <w:vertAlign w:val="subscript"/>
          <w:lang w:val="en"/>
        </w:rPr>
        <w:t>2</w:t>
      </w:r>
      <w:r>
        <w:rPr>
          <w:lang w:val="en"/>
        </w:rPr>
        <w:t xml:space="preserve">, </w:t>
      </w:r>
      <w:r>
        <w:rPr>
          <w:rStyle w:val="a3"/>
          <w:lang w:val="en"/>
        </w:rPr>
        <w:t>lt, st, eae</w:t>
      </w:r>
      <w:r>
        <w:rPr>
          <w:lang w:val="en"/>
        </w:rPr>
        <w:t xml:space="preserve">A, and </w:t>
      </w:r>
      <w:r>
        <w:rPr>
          <w:rStyle w:val="a3"/>
          <w:lang w:val="en"/>
        </w:rPr>
        <w:t>ial</w:t>
      </w:r>
      <w:r>
        <w:rPr>
          <w:lang w:val="en"/>
        </w:rPr>
        <w:t xml:space="preserve">) in </w:t>
      </w:r>
      <w:r>
        <w:rPr>
          <w:rStyle w:val="a3"/>
          <w:lang w:val="en"/>
        </w:rPr>
        <w:t>E. coli</w:t>
      </w:r>
      <w:r>
        <w:rPr>
          <w:lang w:val="en"/>
        </w:rPr>
        <w:t xml:space="preserve"> isolated from fresh vegetable products to provide information on risk assessment of pathogenic </w:t>
      </w:r>
      <w:r>
        <w:rPr>
          <w:rStyle w:val="a3"/>
          <w:lang w:val="en"/>
        </w:rPr>
        <w:t>E. coli</w:t>
      </w:r>
      <w:r>
        <w:rPr>
          <w:lang w:val="en"/>
        </w:rPr>
        <w:t xml:space="preserve"> in Korea. From 416 collected samples, including vegetable salad mix, sprouts, baby leaf vegetables, and unpasteurized fruit and vegetable juices commercially available in Korea, a total of 30 samples were positive for </w:t>
      </w:r>
      <w:r>
        <w:rPr>
          <w:rStyle w:val="a3"/>
          <w:lang w:val="en"/>
        </w:rPr>
        <w:t>E. coli</w:t>
      </w:r>
      <w:r>
        <w:rPr>
          <w:lang w:val="en"/>
        </w:rPr>
        <w:t xml:space="preserve"> strains, resulting in an overall prevalence of 7.2%. Of the 120 </w:t>
      </w:r>
      <w:r>
        <w:rPr>
          <w:rStyle w:val="a3"/>
          <w:lang w:val="en"/>
        </w:rPr>
        <w:t>E. coli</w:t>
      </w:r>
      <w:r>
        <w:rPr>
          <w:lang w:val="en"/>
        </w:rPr>
        <w:t xml:space="preserve"> isolates, only one isolate (0.8%), which was obtained from unpasteurized fruit and vegetable juices, was confirmed to possess the </w:t>
      </w:r>
      <w:r>
        <w:rPr>
          <w:rStyle w:val="a3"/>
          <w:lang w:val="en"/>
        </w:rPr>
        <w:t>eae</w:t>
      </w:r>
      <w:r>
        <w:rPr>
          <w:lang w:val="en"/>
        </w:rPr>
        <w:t xml:space="preserve">A gene, but lacked </w:t>
      </w:r>
      <w:r>
        <w:rPr>
          <w:rStyle w:val="a3"/>
          <w:lang w:val="en"/>
        </w:rPr>
        <w:t>stx</w:t>
      </w:r>
      <w:r>
        <w:rPr>
          <w:lang w:val="en"/>
        </w:rPr>
        <w:t xml:space="preserve"> genes. This study showed that some fresh vegetable product samples were contaminated with enteropathogenic </w:t>
      </w:r>
      <w:r>
        <w:rPr>
          <w:rStyle w:val="a3"/>
          <w:lang w:val="en"/>
        </w:rPr>
        <w:t>E. coli</w:t>
      </w:r>
      <w:r>
        <w:rPr>
          <w:lang w:val="en"/>
        </w:rPr>
        <w:t>.</w:t>
      </w:r>
    </w:p>
    <w:p w:rsidR="00933589" w:rsidRDefault="00933589" w:rsidP="00933589">
      <w:pPr>
        <w:wordWrap/>
        <w:adjustRightInd w:val="0"/>
        <w:jc w:val="left"/>
        <w:rPr>
          <w:lang w:val="en"/>
        </w:rPr>
      </w:pPr>
    </w:p>
    <w:p w:rsidR="00933589" w:rsidRPr="00933589" w:rsidRDefault="00933589" w:rsidP="00933589">
      <w:pPr>
        <w:wordWrap/>
        <w:adjustRightInd w:val="0"/>
        <w:jc w:val="left"/>
        <w:rPr>
          <w:rFonts w:eastAsiaTheme="minorHAnsi"/>
          <w:b/>
          <w:szCs w:val="20"/>
        </w:rPr>
      </w:pPr>
      <w:r w:rsidRPr="00933589">
        <w:rPr>
          <w:rFonts w:eastAsiaTheme="minorHAnsi"/>
          <w:b/>
          <w:szCs w:val="20"/>
        </w:rPr>
        <w:t>Samia Siddique, Quratulain Syed, Runbina Nelofer, Ahmad Adnan, Habiba Mansoor, Fahim Ashraf Qureshi</w:t>
      </w:r>
      <w:r w:rsidRPr="00933589">
        <w:rPr>
          <w:rFonts w:eastAsiaTheme="minorHAnsi" w:hint="eastAsia"/>
          <w:b/>
          <w:szCs w:val="20"/>
        </w:rPr>
        <w:t xml:space="preserve">. </w:t>
      </w:r>
      <w:r w:rsidRPr="00933589">
        <w:rPr>
          <w:b/>
          <w:lang w:val="en"/>
        </w:rPr>
        <w:t xml:space="preserve">Avermectin B1b production optimization from </w:t>
      </w:r>
      <w:r w:rsidRPr="00933589">
        <w:rPr>
          <w:rStyle w:val="a3"/>
          <w:b/>
          <w:lang w:val="en"/>
        </w:rPr>
        <w:t>Streptomyces avermitilis</w:t>
      </w:r>
      <w:r w:rsidRPr="00933589">
        <w:rPr>
          <w:b/>
          <w:lang w:val="en"/>
        </w:rPr>
        <w:t xml:space="preserve"> 41445 UV 45(m</w:t>
      </w:r>
      <w:proofErr w:type="gramStart"/>
      <w:r w:rsidRPr="00933589">
        <w:rPr>
          <w:b/>
          <w:lang w:val="en"/>
        </w:rPr>
        <w:t>)3</w:t>
      </w:r>
      <w:proofErr w:type="gramEnd"/>
      <w:r w:rsidRPr="00933589">
        <w:rPr>
          <w:b/>
          <w:lang w:val="en"/>
        </w:rPr>
        <w:t xml:space="preserve"> using response surface methodology and artificial neural network</w:t>
      </w:r>
      <w:r w:rsidRPr="00933589">
        <w:rPr>
          <w:rFonts w:hint="eastAsia"/>
          <w:b/>
          <w:lang w:val="en"/>
        </w:rPr>
        <w:t xml:space="preserve">. </w:t>
      </w:r>
      <w:r w:rsidRPr="00933589">
        <w:rPr>
          <w:rFonts w:eastAsiaTheme="minorHAnsi"/>
          <w:b/>
          <w:szCs w:val="20"/>
        </w:rPr>
        <w:t>J. Korean Soc. Appl. Biol. Chem. 5</w:t>
      </w:r>
      <w:r w:rsidRPr="00933589">
        <w:rPr>
          <w:rFonts w:eastAsiaTheme="minorHAnsi" w:hint="eastAsia"/>
          <w:b/>
          <w:szCs w:val="20"/>
        </w:rPr>
        <w:t>7</w:t>
      </w:r>
      <w:r w:rsidRPr="00933589">
        <w:rPr>
          <w:rFonts w:eastAsiaTheme="minorHAnsi"/>
          <w:b/>
          <w:szCs w:val="20"/>
        </w:rPr>
        <w:t>(</w:t>
      </w:r>
      <w:r w:rsidRPr="00933589">
        <w:rPr>
          <w:rFonts w:eastAsiaTheme="minorHAnsi" w:hint="eastAsia"/>
          <w:b/>
          <w:szCs w:val="20"/>
        </w:rPr>
        <w:t>3</w:t>
      </w:r>
      <w:r w:rsidRPr="00933589">
        <w:rPr>
          <w:rFonts w:eastAsiaTheme="minorHAnsi"/>
          <w:b/>
          <w:szCs w:val="20"/>
        </w:rPr>
        <w:t>):</w:t>
      </w:r>
      <w:r w:rsidRPr="00933589">
        <w:rPr>
          <w:rFonts w:eastAsiaTheme="minorHAnsi" w:hint="eastAsia"/>
          <w:b/>
          <w:szCs w:val="20"/>
        </w:rPr>
        <w:t>371</w:t>
      </w:r>
      <w:r w:rsidRPr="00933589">
        <w:rPr>
          <w:rFonts w:eastAsiaTheme="minorHAnsi"/>
          <w:b/>
          <w:szCs w:val="20"/>
        </w:rPr>
        <w:t>-</w:t>
      </w:r>
      <w:r w:rsidRPr="00933589">
        <w:rPr>
          <w:rFonts w:eastAsiaTheme="minorHAnsi" w:hint="eastAsia"/>
          <w:b/>
          <w:szCs w:val="20"/>
        </w:rPr>
        <w:t>378</w:t>
      </w:r>
    </w:p>
    <w:p w:rsidR="00933589" w:rsidRDefault="00933589" w:rsidP="00003F7D">
      <w:pPr>
        <w:wordWrap/>
        <w:adjustRightInd w:val="0"/>
        <w:jc w:val="left"/>
        <w:rPr>
          <w:lang w:val="en"/>
        </w:rPr>
      </w:pPr>
      <w:r>
        <w:rPr>
          <w:lang w:val="en"/>
        </w:rPr>
        <w:t xml:space="preserve">Present study was conducted to optimize avermectin B1b production from </w:t>
      </w:r>
      <w:r>
        <w:rPr>
          <w:rStyle w:val="a3"/>
          <w:lang w:val="en"/>
        </w:rPr>
        <w:t>S.avermitilis</w:t>
      </w:r>
      <w:r>
        <w:rPr>
          <w:lang w:val="en"/>
        </w:rPr>
        <w:t xml:space="preserve"> 41445 </w:t>
      </w:r>
      <w:proofErr w:type="gramStart"/>
      <w:r>
        <w:rPr>
          <w:lang w:val="en"/>
        </w:rPr>
        <w:t>UV45(</w:t>
      </w:r>
      <w:proofErr w:type="gramEnd"/>
      <w:r>
        <w:rPr>
          <w:lang w:val="en"/>
        </w:rPr>
        <w:t>m)3 using artificial neural network and response surface methodology. Three variables NaCl, KCl, and pH were used for optimization. Coefficient of determination and adjusted coefficient of determination have very poor values for RSM. Values predicted by RSM for experiments were also much different from the observed avermectin production. Comparatively predicted avermectin levels by ANN were very close to observed values with much higher R</w:t>
      </w:r>
      <w:r>
        <w:rPr>
          <w:vertAlign w:val="superscript"/>
          <w:lang w:val="en"/>
        </w:rPr>
        <w:t>2</w:t>
      </w:r>
      <w:r>
        <w:rPr>
          <w:lang w:val="en"/>
        </w:rPr>
        <w:t xml:space="preserve"> and adjusted R</w:t>
      </w:r>
      <w:r>
        <w:rPr>
          <w:vertAlign w:val="superscript"/>
          <w:lang w:val="en"/>
        </w:rPr>
        <w:t>2</w:t>
      </w:r>
      <w:r>
        <w:rPr>
          <w:lang w:val="en"/>
        </w:rPr>
        <w:t>. Optimum levels of NaCl, KCl, and pH predicted by ANN were 1.0 g/L, 0.5 g/L, and 7.46 respectively. Sensitivity analysis predicted highest effect being shown was by pH followed by NaCl and KCl. About 37.89 folds increase in avermectin B1b production was observed at optimum levels of three variables envisage by ANN. Optimum levels, ranking order of variables, and the predicted avermectin on the optimum levels by the RSM was much different from ANN values. Results revealed that ANN is a better optimization tool for given strain than RSM.</w:t>
      </w:r>
    </w:p>
    <w:p w:rsidR="00933589" w:rsidRDefault="00933589" w:rsidP="00003F7D">
      <w:pPr>
        <w:wordWrap/>
        <w:adjustRightInd w:val="0"/>
        <w:jc w:val="left"/>
        <w:rPr>
          <w:lang w:val="en"/>
        </w:rPr>
      </w:pPr>
    </w:p>
    <w:p w:rsidR="00933589" w:rsidRPr="00933589" w:rsidRDefault="00933589" w:rsidP="00933589">
      <w:pPr>
        <w:wordWrap/>
        <w:adjustRightInd w:val="0"/>
        <w:jc w:val="left"/>
        <w:rPr>
          <w:rFonts w:eastAsiaTheme="minorHAnsi"/>
          <w:b/>
          <w:szCs w:val="20"/>
        </w:rPr>
      </w:pPr>
      <w:r w:rsidRPr="00933589">
        <w:rPr>
          <w:rFonts w:eastAsiaTheme="minorHAnsi"/>
          <w:b/>
          <w:szCs w:val="20"/>
        </w:rPr>
        <w:t>Ye-Jin Jung, Ji-Hae Park, Kyeong-Hwa Seo, Sabina Shrestha, Dong-Sung Lee, Youn-Chul Kim, Hee-Cheol Kang, Jiyoung Kim, Nam-In Baek</w:t>
      </w:r>
      <w:r w:rsidRPr="00933589">
        <w:rPr>
          <w:rFonts w:eastAsiaTheme="minorHAnsi" w:hint="eastAsia"/>
          <w:b/>
          <w:szCs w:val="20"/>
        </w:rPr>
        <w:t xml:space="preserve">. </w:t>
      </w:r>
      <w:r w:rsidRPr="00933589">
        <w:rPr>
          <w:b/>
          <w:lang w:val="en"/>
        </w:rPr>
        <w:t xml:space="preserve">Phenolic compounds from the stems of </w:t>
      </w:r>
      <w:r w:rsidRPr="00933589">
        <w:rPr>
          <w:rStyle w:val="a3"/>
          <w:b/>
          <w:lang w:val="en"/>
        </w:rPr>
        <w:t>Zea mays</w:t>
      </w:r>
      <w:r w:rsidRPr="00933589">
        <w:rPr>
          <w:b/>
          <w:lang w:val="en"/>
        </w:rPr>
        <w:t xml:space="preserve"> and their pharmacological activity</w:t>
      </w:r>
      <w:r w:rsidRPr="00933589">
        <w:rPr>
          <w:rFonts w:hint="eastAsia"/>
          <w:b/>
          <w:lang w:val="en"/>
        </w:rPr>
        <w:t xml:space="preserve">. </w:t>
      </w:r>
      <w:r w:rsidRPr="00933589">
        <w:rPr>
          <w:rFonts w:eastAsiaTheme="minorHAnsi"/>
          <w:b/>
          <w:szCs w:val="20"/>
        </w:rPr>
        <w:t>J. Korean Soc. Appl. Biol. Chem. 5</w:t>
      </w:r>
      <w:r w:rsidRPr="00933589">
        <w:rPr>
          <w:rFonts w:eastAsiaTheme="minorHAnsi" w:hint="eastAsia"/>
          <w:b/>
          <w:szCs w:val="20"/>
        </w:rPr>
        <w:t>7</w:t>
      </w:r>
      <w:r w:rsidRPr="00933589">
        <w:rPr>
          <w:rFonts w:eastAsiaTheme="minorHAnsi"/>
          <w:b/>
          <w:szCs w:val="20"/>
        </w:rPr>
        <w:t>(</w:t>
      </w:r>
      <w:r w:rsidRPr="00933589">
        <w:rPr>
          <w:rFonts w:eastAsiaTheme="minorHAnsi" w:hint="eastAsia"/>
          <w:b/>
          <w:szCs w:val="20"/>
        </w:rPr>
        <w:t>3</w:t>
      </w:r>
      <w:r w:rsidRPr="00933589">
        <w:rPr>
          <w:rFonts w:eastAsiaTheme="minorHAnsi"/>
          <w:b/>
          <w:szCs w:val="20"/>
        </w:rPr>
        <w:t>):</w:t>
      </w:r>
      <w:r w:rsidRPr="00933589">
        <w:rPr>
          <w:rFonts w:eastAsiaTheme="minorHAnsi" w:hint="eastAsia"/>
          <w:b/>
          <w:szCs w:val="20"/>
        </w:rPr>
        <w:t>379</w:t>
      </w:r>
      <w:r w:rsidRPr="00933589">
        <w:rPr>
          <w:rFonts w:eastAsiaTheme="minorHAnsi"/>
          <w:b/>
          <w:szCs w:val="20"/>
        </w:rPr>
        <w:t>-</w:t>
      </w:r>
      <w:r w:rsidRPr="00933589">
        <w:rPr>
          <w:rFonts w:eastAsiaTheme="minorHAnsi" w:hint="eastAsia"/>
          <w:b/>
          <w:szCs w:val="20"/>
        </w:rPr>
        <w:t>385</w:t>
      </w:r>
    </w:p>
    <w:p w:rsidR="00933589" w:rsidRPr="00933589" w:rsidRDefault="00933589" w:rsidP="00933589">
      <w:pPr>
        <w:wordWrap/>
        <w:adjustRightInd w:val="0"/>
        <w:jc w:val="left"/>
        <w:rPr>
          <w:rFonts w:eastAsiaTheme="minorHAnsi"/>
          <w:b/>
          <w:szCs w:val="20"/>
        </w:rPr>
      </w:pPr>
      <w:r>
        <w:rPr>
          <w:lang w:val="en"/>
        </w:rPr>
        <w:t>The extraction and solvent partition of cornstalks, and repeated column chromatography for EtOAc fraction yielded four phenolic compounds, methyl (</w:t>
      </w:r>
      <w:r>
        <w:rPr>
          <w:rStyle w:val="a3"/>
          <w:lang w:val="en"/>
        </w:rPr>
        <w:t>Z</w:t>
      </w:r>
      <w:r>
        <w:rPr>
          <w:lang w:val="en"/>
        </w:rPr>
        <w:t>)-</w:t>
      </w:r>
      <w:r>
        <w:rPr>
          <w:rStyle w:val="a3"/>
          <w:lang w:val="en"/>
        </w:rPr>
        <w:t>p</w:t>
      </w:r>
      <w:r>
        <w:rPr>
          <w:lang w:val="en"/>
        </w:rPr>
        <w:t>-coumarate (</w:t>
      </w:r>
      <w:r>
        <w:rPr>
          <w:rStyle w:val="a4"/>
          <w:lang w:val="en"/>
        </w:rPr>
        <w:t>1</w:t>
      </w:r>
      <w:r>
        <w:rPr>
          <w:lang w:val="en"/>
        </w:rPr>
        <w:t>), methyl (</w:t>
      </w:r>
      <w:r>
        <w:rPr>
          <w:rStyle w:val="a3"/>
          <w:lang w:val="en"/>
        </w:rPr>
        <w:t>E</w:t>
      </w:r>
      <w:r>
        <w:rPr>
          <w:lang w:val="en"/>
        </w:rPr>
        <w:t>)-</w:t>
      </w:r>
      <w:r>
        <w:rPr>
          <w:rStyle w:val="a3"/>
          <w:lang w:val="en"/>
        </w:rPr>
        <w:t>p</w:t>
      </w:r>
      <w:r>
        <w:rPr>
          <w:lang w:val="en"/>
        </w:rPr>
        <w:t>-</w:t>
      </w:r>
      <w:r>
        <w:rPr>
          <w:lang w:val="en"/>
        </w:rPr>
        <w:lastRenderedPageBreak/>
        <w:t>coumarate (</w:t>
      </w:r>
      <w:r>
        <w:rPr>
          <w:rStyle w:val="a4"/>
          <w:lang w:val="en"/>
        </w:rPr>
        <w:t>2</w:t>
      </w:r>
      <w:r>
        <w:rPr>
          <w:lang w:val="en"/>
        </w:rPr>
        <w:t>), methyl ferulate (</w:t>
      </w:r>
      <w:r>
        <w:rPr>
          <w:rStyle w:val="a4"/>
          <w:lang w:val="en"/>
        </w:rPr>
        <w:t>3</w:t>
      </w:r>
      <w:r>
        <w:rPr>
          <w:lang w:val="en"/>
        </w:rPr>
        <w:t>), and 1,3-</w:t>
      </w:r>
      <w:r>
        <w:rPr>
          <w:rStyle w:val="a3"/>
          <w:lang w:val="en"/>
        </w:rPr>
        <w:t>O</w:t>
      </w:r>
      <w:r>
        <w:rPr>
          <w:lang w:val="en"/>
        </w:rPr>
        <w:t>-diferuloyl glycerol (</w:t>
      </w:r>
      <w:r>
        <w:rPr>
          <w:rStyle w:val="a4"/>
          <w:lang w:val="en"/>
        </w:rPr>
        <w:t>4</w:t>
      </w:r>
      <w:r>
        <w:rPr>
          <w:lang w:val="en"/>
        </w:rPr>
        <w:t xml:space="preserve">). The chemical structures were identified on the basis of spectroscopic data analyses including NMR, MS, and IR. All compounds were isolated for the first time from the cornstalks. Compounds </w:t>
      </w:r>
      <w:r>
        <w:rPr>
          <w:rStyle w:val="a4"/>
          <w:lang w:val="en"/>
        </w:rPr>
        <w:t>1, 2</w:t>
      </w:r>
      <w:r>
        <w:rPr>
          <w:lang w:val="en"/>
        </w:rPr>
        <w:t xml:space="preserve">, and </w:t>
      </w:r>
      <w:r>
        <w:rPr>
          <w:rStyle w:val="a4"/>
          <w:lang w:val="en"/>
        </w:rPr>
        <w:t>4</w:t>
      </w:r>
      <w:r>
        <w:rPr>
          <w:lang w:val="en"/>
        </w:rPr>
        <w:t xml:space="preserve"> were evaluated for inhibition activity on NO production in lipopolysaccharide -induced RAW 264.7 cells, neuroprotective activity on glutamate-induced cell death in HT22 cells, and hepatoprotective activity on </w:t>
      </w:r>
      <w:r>
        <w:rPr>
          <w:rStyle w:val="a3"/>
          <w:lang w:val="en"/>
        </w:rPr>
        <w:t>t</w:t>
      </w:r>
      <w:r>
        <w:rPr>
          <w:lang w:val="en"/>
        </w:rPr>
        <w:t xml:space="preserve">-BHP-induced oxidative stress in HepG2 cells. Compounds </w:t>
      </w:r>
      <w:r>
        <w:rPr>
          <w:rStyle w:val="a4"/>
          <w:lang w:val="en"/>
        </w:rPr>
        <w:t>2</w:t>
      </w:r>
      <w:r>
        <w:rPr>
          <w:lang w:val="en"/>
        </w:rPr>
        <w:t xml:space="preserve"> and </w:t>
      </w:r>
      <w:r>
        <w:rPr>
          <w:rStyle w:val="a4"/>
          <w:lang w:val="en"/>
        </w:rPr>
        <w:t>4</w:t>
      </w:r>
      <w:r>
        <w:rPr>
          <w:lang w:val="en"/>
        </w:rPr>
        <w:t xml:space="preserve"> showed inhibitory effects on NO production with the IC</w:t>
      </w:r>
      <w:r>
        <w:rPr>
          <w:vertAlign w:val="subscript"/>
          <w:lang w:val="en"/>
        </w:rPr>
        <w:t>50</w:t>
      </w:r>
      <w:r>
        <w:rPr>
          <w:lang w:val="en"/>
        </w:rPr>
        <w:t xml:space="preserve"> values of 19.29 and 5.62 μM, respectively, and compound </w:t>
      </w:r>
      <w:r>
        <w:rPr>
          <w:rStyle w:val="a4"/>
          <w:lang w:val="en"/>
        </w:rPr>
        <w:t>4</w:t>
      </w:r>
      <w:r>
        <w:rPr>
          <w:lang w:val="en"/>
        </w:rPr>
        <w:t xml:space="preserve"> showed protective effect on glutamate-induced cell death and </w:t>
      </w:r>
      <w:r>
        <w:rPr>
          <w:rStyle w:val="a3"/>
          <w:lang w:val="en"/>
        </w:rPr>
        <w:t>t</w:t>
      </w:r>
      <w:r>
        <w:rPr>
          <w:lang w:val="en"/>
        </w:rPr>
        <w:t>-BHP-induced oxidative stress with EC</w:t>
      </w:r>
      <w:r>
        <w:rPr>
          <w:vertAlign w:val="subscript"/>
          <w:lang w:val="en"/>
        </w:rPr>
        <w:t>50</w:t>
      </w:r>
      <w:r>
        <w:rPr>
          <w:lang w:val="en"/>
        </w:rPr>
        <w:t xml:space="preserve"> values of 19.51 and 71.29 μM, respectively.</w:t>
      </w:r>
    </w:p>
    <w:p w:rsidR="00933589" w:rsidRDefault="00933589" w:rsidP="00003F7D">
      <w:pPr>
        <w:wordWrap/>
        <w:adjustRightInd w:val="0"/>
        <w:jc w:val="left"/>
        <w:rPr>
          <w:rFonts w:eastAsiaTheme="minorHAnsi"/>
          <w:b/>
          <w:szCs w:val="20"/>
        </w:rPr>
      </w:pPr>
    </w:p>
    <w:p w:rsidR="00933589" w:rsidRPr="00933589" w:rsidRDefault="00933589" w:rsidP="00933589">
      <w:pPr>
        <w:wordWrap/>
        <w:adjustRightInd w:val="0"/>
        <w:jc w:val="left"/>
        <w:rPr>
          <w:rFonts w:eastAsiaTheme="minorHAnsi"/>
          <w:b/>
          <w:szCs w:val="20"/>
        </w:rPr>
      </w:pPr>
      <w:proofErr w:type="gramStart"/>
      <w:r w:rsidRPr="00933589">
        <w:rPr>
          <w:rFonts w:eastAsiaTheme="minorHAnsi"/>
          <w:b/>
          <w:szCs w:val="20"/>
        </w:rPr>
        <w:t>Kyung Min Park, Su Kyung Oh, Jeong-Ok Cha, Yoeng Seon Lee, Minseon Koo</w:t>
      </w:r>
      <w:r w:rsidRPr="00933589">
        <w:rPr>
          <w:rFonts w:eastAsiaTheme="minorHAnsi" w:hint="eastAsia"/>
          <w:b/>
          <w:szCs w:val="20"/>
        </w:rPr>
        <w:t>.</w:t>
      </w:r>
      <w:proofErr w:type="gramEnd"/>
      <w:r w:rsidRPr="00933589">
        <w:rPr>
          <w:rFonts w:eastAsiaTheme="minorHAnsi" w:hint="eastAsia"/>
          <w:b/>
          <w:szCs w:val="20"/>
        </w:rPr>
        <w:t xml:space="preserve"> </w:t>
      </w:r>
      <w:r w:rsidRPr="00933589">
        <w:rPr>
          <w:b/>
          <w:lang w:val="en"/>
        </w:rPr>
        <w:t xml:space="preserve">Characterization of antibiotic resistant </w:t>
      </w:r>
      <w:r w:rsidRPr="00933589">
        <w:rPr>
          <w:rStyle w:val="a3"/>
          <w:b/>
          <w:lang w:val="en"/>
        </w:rPr>
        <w:t>Staphylococcus aureus</w:t>
      </w:r>
      <w:r w:rsidRPr="00933589">
        <w:rPr>
          <w:b/>
          <w:lang w:val="en"/>
        </w:rPr>
        <w:t xml:space="preserve"> isolates from ready-to-eat foods in Korea</w:t>
      </w:r>
      <w:r w:rsidRPr="00933589">
        <w:rPr>
          <w:rFonts w:hint="eastAsia"/>
          <w:b/>
          <w:lang w:val="en"/>
        </w:rPr>
        <w:t xml:space="preserve">. </w:t>
      </w:r>
      <w:r w:rsidRPr="00933589">
        <w:rPr>
          <w:rFonts w:eastAsiaTheme="minorHAnsi"/>
          <w:b/>
          <w:szCs w:val="20"/>
        </w:rPr>
        <w:t>J. Korean Soc. Appl. Biol. Chem. 5</w:t>
      </w:r>
      <w:r w:rsidRPr="00933589">
        <w:rPr>
          <w:rFonts w:eastAsiaTheme="minorHAnsi" w:hint="eastAsia"/>
          <w:b/>
          <w:szCs w:val="20"/>
        </w:rPr>
        <w:t>7</w:t>
      </w:r>
      <w:r w:rsidRPr="00933589">
        <w:rPr>
          <w:rFonts w:eastAsiaTheme="minorHAnsi"/>
          <w:b/>
          <w:szCs w:val="20"/>
        </w:rPr>
        <w:t>(</w:t>
      </w:r>
      <w:r w:rsidRPr="00933589">
        <w:rPr>
          <w:rFonts w:eastAsiaTheme="minorHAnsi" w:hint="eastAsia"/>
          <w:b/>
          <w:szCs w:val="20"/>
        </w:rPr>
        <w:t>3</w:t>
      </w:r>
      <w:r w:rsidRPr="00933589">
        <w:rPr>
          <w:rFonts w:eastAsiaTheme="minorHAnsi"/>
          <w:b/>
          <w:szCs w:val="20"/>
        </w:rPr>
        <w:t>):</w:t>
      </w:r>
      <w:r w:rsidRPr="00933589">
        <w:rPr>
          <w:rFonts w:eastAsiaTheme="minorHAnsi" w:hint="eastAsia"/>
          <w:b/>
          <w:szCs w:val="20"/>
        </w:rPr>
        <w:t>387</w:t>
      </w:r>
      <w:r w:rsidRPr="00933589">
        <w:rPr>
          <w:rFonts w:eastAsiaTheme="minorHAnsi"/>
          <w:b/>
          <w:szCs w:val="20"/>
        </w:rPr>
        <w:t>-</w:t>
      </w:r>
      <w:r w:rsidRPr="00933589">
        <w:rPr>
          <w:rFonts w:eastAsiaTheme="minorHAnsi" w:hint="eastAsia"/>
          <w:b/>
          <w:szCs w:val="20"/>
        </w:rPr>
        <w:t>395</w:t>
      </w:r>
    </w:p>
    <w:p w:rsidR="00933589" w:rsidRDefault="00933589" w:rsidP="00933589">
      <w:pPr>
        <w:wordWrap/>
        <w:adjustRightInd w:val="0"/>
        <w:jc w:val="left"/>
        <w:rPr>
          <w:rFonts w:eastAsiaTheme="minorHAnsi"/>
          <w:b/>
          <w:szCs w:val="20"/>
        </w:rPr>
      </w:pPr>
      <w:r>
        <w:rPr>
          <w:lang w:val="en"/>
        </w:rPr>
        <w:t xml:space="preserve">Heat-stable enterotoxins and coagulase type are the most notable virulence factors associated </w:t>
      </w:r>
      <w:r w:rsidRPr="00933589">
        <w:rPr>
          <w:lang w:val="en"/>
        </w:rPr>
        <w:t xml:space="preserve">with </w:t>
      </w:r>
      <w:r w:rsidRPr="00933589">
        <w:rPr>
          <w:rStyle w:val="a3"/>
          <w:lang w:val="en"/>
        </w:rPr>
        <w:t>Staphylococcus aureus</w:t>
      </w:r>
      <w:r w:rsidRPr="00933589">
        <w:rPr>
          <w:lang w:val="en"/>
        </w:rPr>
        <w:t xml:space="preserve">, a common pathogen associated with serious community- and hospital-acquired disease. Thus enterotoxin gene profiles and the </w:t>
      </w:r>
      <w:hyperlink r:id="rId69" w:history="1">
        <w:r w:rsidRPr="00933589">
          <w:rPr>
            <w:rStyle w:val="a7"/>
            <w:color w:val="auto"/>
            <w:u w:val="none"/>
            <w:lang w:val="en"/>
          </w:rPr>
          <w:t>PFGE</w:t>
        </w:r>
      </w:hyperlink>
      <w:r w:rsidRPr="00933589">
        <w:rPr>
          <w:lang w:val="en"/>
        </w:rPr>
        <w:t xml:space="preserve"> or coagulase patterns of antibiotic resistant </w:t>
      </w:r>
      <w:r w:rsidRPr="00933589">
        <w:rPr>
          <w:rStyle w:val="a3"/>
          <w:lang w:val="en"/>
        </w:rPr>
        <w:t>S. aureus</w:t>
      </w:r>
      <w:r w:rsidRPr="00933589">
        <w:rPr>
          <w:lang w:val="en"/>
        </w:rPr>
        <w:t xml:space="preserve"> isolates from ready-to-eat foods in Korea were examined. Among 154 </w:t>
      </w:r>
      <w:r w:rsidRPr="00933589">
        <w:rPr>
          <w:rStyle w:val="a3"/>
          <w:lang w:val="en"/>
        </w:rPr>
        <w:t>S. aureus</w:t>
      </w:r>
      <w:r w:rsidRPr="00933589">
        <w:rPr>
          <w:lang w:val="en"/>
        </w:rPr>
        <w:t xml:space="preserve"> isolates, antibiotic resistance to penicillin, gentamicin and tetracycline were 81.2% (125/154), 11.0% (17/154) and 11.7% (18/154), respectively. None of the strains were resistant to vancomycin. Two of three oxacillin-resistant strains were resistant to cephalothin and were </w:t>
      </w:r>
      <w:r w:rsidRPr="00933589">
        <w:rPr>
          <w:rStyle w:val="a3"/>
          <w:lang w:val="en"/>
        </w:rPr>
        <w:t>mec</w:t>
      </w:r>
      <w:r w:rsidRPr="00933589">
        <w:rPr>
          <w:lang w:val="en"/>
        </w:rPr>
        <w:t xml:space="preserve">A positive. Furthermore, 104 of 139 </w:t>
      </w:r>
      <w:r w:rsidRPr="00933589">
        <w:rPr>
          <w:rStyle w:val="a3"/>
          <w:lang w:val="en"/>
        </w:rPr>
        <w:t>S. aureus</w:t>
      </w:r>
      <w:r w:rsidRPr="00933589">
        <w:rPr>
          <w:lang w:val="en"/>
        </w:rPr>
        <w:t xml:space="preserve"> isolates contained staphylococcal enterotoxin (SE) genes, and 13.5% of the SE strains were resistant to erythromycin and gentamicin. One oxacillin-resistant isolate had a pattern similar to NRS 123 (SCC</w:t>
      </w:r>
      <w:r w:rsidRPr="00933589">
        <w:rPr>
          <w:rStyle w:val="a3"/>
          <w:lang w:val="en"/>
        </w:rPr>
        <w:t>mec</w:t>
      </w:r>
      <w:r w:rsidRPr="00933589">
        <w:rPr>
          <w:lang w:val="en"/>
        </w:rPr>
        <w:t xml:space="preserve"> IVa) according to pulsed-field gel electrophoresis (</w:t>
      </w:r>
      <w:hyperlink r:id="rId70" w:history="1">
        <w:r w:rsidRPr="00933589">
          <w:rPr>
            <w:rStyle w:val="a7"/>
            <w:color w:val="auto"/>
            <w:u w:val="none"/>
            <w:lang w:val="en"/>
          </w:rPr>
          <w:t>PFGE</w:t>
        </w:r>
      </w:hyperlink>
      <w:r w:rsidRPr="00933589">
        <w:rPr>
          <w:lang w:val="en"/>
        </w:rPr>
        <w:t xml:space="preserve">) using </w:t>
      </w:r>
      <w:r w:rsidRPr="00933589">
        <w:rPr>
          <w:rStyle w:val="a3"/>
          <w:lang w:val="en"/>
        </w:rPr>
        <w:t>Sma</w:t>
      </w:r>
      <w:r w:rsidRPr="00933589">
        <w:rPr>
          <w:lang w:val="en"/>
        </w:rPr>
        <w:t xml:space="preserve">I. Based on coagulase isotyping, type IV and VII were the most predominant, accounting for 30.9%, respectively. </w:t>
      </w:r>
      <w:hyperlink r:id="rId71" w:history="1">
        <w:r w:rsidRPr="00933589">
          <w:rPr>
            <w:rStyle w:val="a7"/>
            <w:color w:val="auto"/>
            <w:u w:val="none"/>
            <w:lang w:val="en"/>
          </w:rPr>
          <w:t>Coagulase</w:t>
        </w:r>
      </w:hyperlink>
      <w:r w:rsidRPr="00933589">
        <w:rPr>
          <w:lang w:val="en"/>
        </w:rPr>
        <w:t xml:space="preserve"> type IV harbored the </w:t>
      </w:r>
      <w:r w:rsidRPr="00933589">
        <w:rPr>
          <w:rStyle w:val="a3"/>
          <w:lang w:val="en"/>
        </w:rPr>
        <w:t>sea</w:t>
      </w:r>
      <w:r w:rsidRPr="00933589">
        <w:rPr>
          <w:lang w:val="en"/>
        </w:rPr>
        <w:t xml:space="preserve"> gene or the </w:t>
      </w:r>
      <w:r w:rsidRPr="00933589">
        <w:rPr>
          <w:rStyle w:val="a3"/>
          <w:lang w:val="en"/>
        </w:rPr>
        <w:t>seg</w:t>
      </w:r>
      <w:r w:rsidRPr="00933589">
        <w:rPr>
          <w:lang w:val="en"/>
        </w:rPr>
        <w:t>-</w:t>
      </w:r>
      <w:r w:rsidRPr="00933589">
        <w:rPr>
          <w:rStyle w:val="a3"/>
          <w:lang w:val="en"/>
        </w:rPr>
        <w:t>sei</w:t>
      </w:r>
      <w:r w:rsidRPr="00933589">
        <w:rPr>
          <w:lang w:val="en"/>
        </w:rPr>
        <w:t>-</w:t>
      </w:r>
      <w:r w:rsidRPr="00933589">
        <w:rPr>
          <w:rStyle w:val="a3"/>
          <w:lang w:val="en"/>
        </w:rPr>
        <w:t>tst</w:t>
      </w:r>
      <w:r w:rsidRPr="00933589">
        <w:rPr>
          <w:lang w:val="en"/>
        </w:rPr>
        <w:t xml:space="preserve"> gene combination, and all of the type VII strains had the </w:t>
      </w:r>
      <w:r w:rsidRPr="00933589">
        <w:rPr>
          <w:rStyle w:val="a3"/>
          <w:lang w:val="en"/>
        </w:rPr>
        <w:t>seh</w:t>
      </w:r>
      <w:r w:rsidRPr="00933589">
        <w:rPr>
          <w:lang w:val="en"/>
        </w:rPr>
        <w:t xml:space="preserve"> toxin gene. These data </w:t>
      </w:r>
      <w:r>
        <w:rPr>
          <w:lang w:val="en"/>
        </w:rPr>
        <w:t>indicate that the enterotoxin gene profile correlates to coagulase type or antimicrobial resistance and can be used as a practical database for epidemiological purposes.</w:t>
      </w:r>
    </w:p>
    <w:p w:rsidR="00933589" w:rsidRDefault="00933589" w:rsidP="00003F7D">
      <w:pPr>
        <w:wordWrap/>
        <w:adjustRightInd w:val="0"/>
        <w:jc w:val="left"/>
        <w:rPr>
          <w:rFonts w:eastAsiaTheme="minorHAnsi"/>
          <w:b/>
          <w:szCs w:val="20"/>
        </w:rPr>
      </w:pPr>
    </w:p>
    <w:p w:rsidR="00933589" w:rsidRPr="00933589" w:rsidRDefault="00933589" w:rsidP="00933589">
      <w:pPr>
        <w:wordWrap/>
        <w:adjustRightInd w:val="0"/>
        <w:jc w:val="left"/>
        <w:rPr>
          <w:rFonts w:eastAsiaTheme="minorHAnsi"/>
          <w:b/>
          <w:szCs w:val="20"/>
        </w:rPr>
      </w:pPr>
      <w:r w:rsidRPr="00933589">
        <w:rPr>
          <w:rFonts w:eastAsiaTheme="minorHAnsi"/>
          <w:b/>
          <w:szCs w:val="20"/>
        </w:rPr>
        <w:t>Yong-Sang Lee, Joon-Kwan Moon, Kwang-Hyeon Liu, Eunhye Kim, Hoon Choi, Jeong-Han Kim</w:t>
      </w:r>
      <w:r w:rsidRPr="00933589">
        <w:rPr>
          <w:rFonts w:eastAsiaTheme="minorHAnsi" w:hint="eastAsia"/>
          <w:b/>
          <w:szCs w:val="20"/>
        </w:rPr>
        <w:t xml:space="preserve">. </w:t>
      </w:r>
      <w:proofErr w:type="gramStart"/>
      <w:r w:rsidRPr="00933589">
        <w:rPr>
          <w:rStyle w:val="a3"/>
          <w:b/>
          <w:lang w:val="en"/>
        </w:rPr>
        <w:t>In vitro</w:t>
      </w:r>
      <w:r w:rsidRPr="00933589">
        <w:rPr>
          <w:b/>
          <w:lang w:val="en"/>
        </w:rPr>
        <w:t xml:space="preserve"> metabolism of flucetosulfuron by artificial gastrointestinal juices</w:t>
      </w:r>
      <w:r w:rsidRPr="00933589">
        <w:rPr>
          <w:rFonts w:hint="eastAsia"/>
          <w:b/>
          <w:lang w:val="en"/>
        </w:rPr>
        <w:t>.</w:t>
      </w:r>
      <w:proofErr w:type="gramEnd"/>
      <w:r w:rsidRPr="00933589">
        <w:rPr>
          <w:rFonts w:hint="eastAsia"/>
          <w:b/>
          <w:lang w:val="en"/>
        </w:rPr>
        <w:t xml:space="preserve"> </w:t>
      </w:r>
      <w:r w:rsidRPr="00933589">
        <w:rPr>
          <w:rFonts w:eastAsiaTheme="minorHAnsi"/>
          <w:b/>
          <w:szCs w:val="20"/>
        </w:rPr>
        <w:t>J. Korean Soc. Appl. Biol. Chem. 5</w:t>
      </w:r>
      <w:r w:rsidRPr="00933589">
        <w:rPr>
          <w:rFonts w:eastAsiaTheme="minorHAnsi" w:hint="eastAsia"/>
          <w:b/>
          <w:szCs w:val="20"/>
        </w:rPr>
        <w:t>7</w:t>
      </w:r>
      <w:r w:rsidRPr="00933589">
        <w:rPr>
          <w:rFonts w:eastAsiaTheme="minorHAnsi"/>
          <w:b/>
          <w:szCs w:val="20"/>
        </w:rPr>
        <w:t>(</w:t>
      </w:r>
      <w:r w:rsidRPr="00933589">
        <w:rPr>
          <w:rFonts w:eastAsiaTheme="minorHAnsi" w:hint="eastAsia"/>
          <w:b/>
          <w:szCs w:val="20"/>
        </w:rPr>
        <w:t>3</w:t>
      </w:r>
      <w:r w:rsidRPr="00933589">
        <w:rPr>
          <w:rFonts w:eastAsiaTheme="minorHAnsi"/>
          <w:b/>
          <w:szCs w:val="20"/>
        </w:rPr>
        <w:t>):</w:t>
      </w:r>
      <w:r w:rsidRPr="00933589">
        <w:rPr>
          <w:rFonts w:eastAsiaTheme="minorHAnsi" w:hint="eastAsia"/>
          <w:b/>
          <w:szCs w:val="20"/>
        </w:rPr>
        <w:t>397</w:t>
      </w:r>
      <w:r w:rsidRPr="00933589">
        <w:rPr>
          <w:rFonts w:eastAsiaTheme="minorHAnsi"/>
          <w:b/>
          <w:szCs w:val="20"/>
        </w:rPr>
        <w:t>-</w:t>
      </w:r>
      <w:r w:rsidRPr="00933589">
        <w:rPr>
          <w:rFonts w:eastAsiaTheme="minorHAnsi" w:hint="eastAsia"/>
          <w:b/>
          <w:szCs w:val="20"/>
        </w:rPr>
        <w:t>405</w:t>
      </w:r>
    </w:p>
    <w:p w:rsidR="00933589" w:rsidRDefault="00933589" w:rsidP="00933589">
      <w:pPr>
        <w:wordWrap/>
        <w:adjustRightInd w:val="0"/>
        <w:jc w:val="left"/>
        <w:rPr>
          <w:lang w:val="en"/>
        </w:rPr>
      </w:pPr>
      <w:r>
        <w:rPr>
          <w:lang w:val="en"/>
        </w:rPr>
        <w:t>To investigate the metabolism of pesticides by gastrointestinal (GI) juices, artificial GI juices were incubated with threo- and erythro-isomers of flucetosulfuron. The metabolites produced in each reaction mixture of artificial GI juices were unambiguously identified using liquid chromatography-tandem mass spectrometry. Flucetosulfuron was observed to be stable in saliva. However, in the intestinal juices, approximately 18% of flucetosulfuron was degraded, producing N-(4</w:t>
      </w:r>
      <w:proofErr w:type="gramStart"/>
      <w:r>
        <w:rPr>
          <w:lang w:val="en"/>
        </w:rPr>
        <w:t>,6</w:t>
      </w:r>
      <w:proofErr w:type="gramEnd"/>
      <w:r>
        <w:rPr>
          <w:lang w:val="en"/>
        </w:rPr>
        <w:t xml:space="preserve">-dimethoxypyrimidin-2-ylcarbomoyl)-2-(2-fluoro-1-hydroxypropyl)pyrimidine-3-sulfonamid (M1). In artificial gastric juices, about 85% of flucetosulfuron was rapidly degraded, producing the </w:t>
      </w:r>
      <w:r>
        <w:rPr>
          <w:lang w:val="en"/>
        </w:rPr>
        <w:lastRenderedPageBreak/>
        <w:t xml:space="preserve">metabolites 2-(2-fluoro-1-hydroxypropyl) pyridine-3-sulfonamide (M2), 4,6-dimethoxypyrimidin-2-amine (M3), and 2-fluoro-1-(3-sulfamoylpyridin-2-yl)propyl 2-methoxyacetate (M4). These results indicate that the sulfonylurea bridge and ester bond of flucetosulfuron are hydrolyzed in artificial GI juices. No significant differences were noted in the degradation patterns between the two isomers of flucetosulfuron in the artificial GI juices that were tested. Considering the rapid degradation of flucetosulfuron </w:t>
      </w:r>
      <w:r>
        <w:rPr>
          <w:rStyle w:val="a3"/>
          <w:lang w:val="en"/>
        </w:rPr>
        <w:t>in vitro</w:t>
      </w:r>
      <w:r>
        <w:rPr>
          <w:lang w:val="en"/>
        </w:rPr>
        <w:t xml:space="preserve"> by artificial GI juices, it is likely that there would be no significant absorption of flucetosulfuron from the GI tract into the blood stream after oral administration.</w:t>
      </w:r>
    </w:p>
    <w:p w:rsidR="00933589" w:rsidRDefault="00933589" w:rsidP="00933589">
      <w:pPr>
        <w:wordWrap/>
        <w:adjustRightInd w:val="0"/>
        <w:jc w:val="left"/>
        <w:rPr>
          <w:lang w:val="en"/>
        </w:rPr>
      </w:pPr>
    </w:p>
    <w:p w:rsidR="00B410EE" w:rsidRPr="00B410EE" w:rsidRDefault="00B410EE" w:rsidP="00B410EE">
      <w:pPr>
        <w:wordWrap/>
        <w:adjustRightInd w:val="0"/>
        <w:jc w:val="left"/>
        <w:rPr>
          <w:rFonts w:eastAsiaTheme="minorHAnsi"/>
          <w:b/>
          <w:szCs w:val="20"/>
        </w:rPr>
      </w:pPr>
      <w:r w:rsidRPr="00B410EE">
        <w:rPr>
          <w:rFonts w:eastAsiaTheme="minorHAnsi"/>
          <w:b/>
          <w:szCs w:val="20"/>
        </w:rPr>
        <w:t xml:space="preserve">Ji-Hae Park, Ye-Jin Jung, Sabina Shrestha, Sang Min Lee, Tae Hoon Lee, Chang-Ho Lee, Daeseok Han, </w:t>
      </w:r>
      <w:proofErr w:type="gramStart"/>
      <w:r w:rsidRPr="00B410EE">
        <w:rPr>
          <w:rFonts w:eastAsiaTheme="minorHAnsi"/>
          <w:b/>
          <w:szCs w:val="20"/>
        </w:rPr>
        <w:t>Jiyoung</w:t>
      </w:r>
      <w:proofErr w:type="gramEnd"/>
      <w:r w:rsidRPr="00B410EE">
        <w:rPr>
          <w:rFonts w:eastAsiaTheme="minorHAnsi"/>
          <w:b/>
          <w:szCs w:val="20"/>
        </w:rPr>
        <w:t xml:space="preserve"> Kim, Nam-In Baek</w:t>
      </w:r>
      <w:r w:rsidRPr="00B410EE">
        <w:rPr>
          <w:rFonts w:eastAsiaTheme="minorHAnsi" w:hint="eastAsia"/>
          <w:b/>
          <w:szCs w:val="20"/>
        </w:rPr>
        <w:t xml:space="preserve">. </w:t>
      </w:r>
      <w:r w:rsidRPr="00B410EE">
        <w:rPr>
          <w:b/>
          <w:lang w:val="en"/>
        </w:rPr>
        <w:t xml:space="preserve">Inhibition of NO production in LPS-stimulated RAW264.7 macrophage cells with curcuminoids and xanthorrhizol from the rhizome of </w:t>
      </w:r>
      <w:r w:rsidRPr="00B410EE">
        <w:rPr>
          <w:rStyle w:val="a3"/>
          <w:b/>
          <w:lang w:val="en"/>
        </w:rPr>
        <w:t>Curcuma xanthorrhiza</w:t>
      </w:r>
      <w:r w:rsidRPr="00B410EE">
        <w:rPr>
          <w:b/>
          <w:lang w:val="en"/>
        </w:rPr>
        <w:t xml:space="preserve"> Roxb. </w:t>
      </w:r>
      <w:proofErr w:type="gramStart"/>
      <w:r w:rsidRPr="00B410EE">
        <w:rPr>
          <w:b/>
          <w:lang w:val="en"/>
        </w:rPr>
        <w:t>and</w:t>
      </w:r>
      <w:proofErr w:type="gramEnd"/>
      <w:r w:rsidRPr="00B410EE">
        <w:rPr>
          <w:b/>
          <w:lang w:val="en"/>
        </w:rPr>
        <w:t xml:space="preserve"> quantitative analysis using HPLC</w:t>
      </w:r>
      <w:r w:rsidRPr="00B410EE">
        <w:rPr>
          <w:rFonts w:hint="eastAsia"/>
          <w:b/>
          <w:lang w:val="en"/>
        </w:rPr>
        <w:t xml:space="preserve">. </w:t>
      </w:r>
      <w:r w:rsidRPr="00B410EE">
        <w:rPr>
          <w:rFonts w:eastAsiaTheme="minorHAnsi"/>
          <w:b/>
          <w:szCs w:val="20"/>
        </w:rPr>
        <w:t>J. Korean Soc. Appl. Biol. Chem. 5</w:t>
      </w:r>
      <w:r w:rsidRPr="00B410EE">
        <w:rPr>
          <w:rFonts w:eastAsiaTheme="minorHAnsi" w:hint="eastAsia"/>
          <w:b/>
          <w:szCs w:val="20"/>
        </w:rPr>
        <w:t>7</w:t>
      </w:r>
      <w:r w:rsidRPr="00B410EE">
        <w:rPr>
          <w:rFonts w:eastAsiaTheme="minorHAnsi"/>
          <w:b/>
          <w:szCs w:val="20"/>
        </w:rPr>
        <w:t>(</w:t>
      </w:r>
      <w:r w:rsidRPr="00B410EE">
        <w:rPr>
          <w:rFonts w:eastAsiaTheme="minorHAnsi" w:hint="eastAsia"/>
          <w:b/>
          <w:szCs w:val="20"/>
        </w:rPr>
        <w:t>3</w:t>
      </w:r>
      <w:r w:rsidRPr="00B410EE">
        <w:rPr>
          <w:rFonts w:eastAsiaTheme="minorHAnsi"/>
          <w:b/>
          <w:szCs w:val="20"/>
        </w:rPr>
        <w:t>):</w:t>
      </w:r>
      <w:r w:rsidRPr="00B410EE">
        <w:rPr>
          <w:rFonts w:eastAsiaTheme="minorHAnsi" w:hint="eastAsia"/>
          <w:b/>
          <w:szCs w:val="20"/>
        </w:rPr>
        <w:t>407</w:t>
      </w:r>
      <w:r w:rsidRPr="00B410EE">
        <w:rPr>
          <w:rFonts w:eastAsiaTheme="minorHAnsi"/>
          <w:b/>
          <w:szCs w:val="20"/>
        </w:rPr>
        <w:t>-</w:t>
      </w:r>
      <w:r w:rsidRPr="00B410EE">
        <w:rPr>
          <w:rFonts w:eastAsiaTheme="minorHAnsi" w:hint="eastAsia"/>
          <w:b/>
          <w:szCs w:val="20"/>
        </w:rPr>
        <w:t>412</w:t>
      </w:r>
    </w:p>
    <w:p w:rsidR="00B410EE" w:rsidRPr="00933589" w:rsidRDefault="00B410EE" w:rsidP="00B410EE">
      <w:pPr>
        <w:wordWrap/>
        <w:adjustRightInd w:val="0"/>
        <w:jc w:val="left"/>
        <w:rPr>
          <w:rFonts w:eastAsiaTheme="minorHAnsi"/>
          <w:b/>
          <w:szCs w:val="20"/>
        </w:rPr>
      </w:pPr>
      <w:r>
        <w:rPr>
          <w:lang w:val="en"/>
        </w:rPr>
        <w:t>Three diarylheptanoids, bisdemethoxycurcumin (</w:t>
      </w:r>
      <w:r>
        <w:rPr>
          <w:rStyle w:val="a4"/>
          <w:lang w:val="en"/>
        </w:rPr>
        <w:t>1</w:t>
      </w:r>
      <w:r>
        <w:rPr>
          <w:lang w:val="en"/>
        </w:rPr>
        <w:t>), curcumin (</w:t>
      </w:r>
      <w:r>
        <w:rPr>
          <w:rStyle w:val="a4"/>
          <w:lang w:val="en"/>
        </w:rPr>
        <w:t>2</w:t>
      </w:r>
      <w:r>
        <w:rPr>
          <w:lang w:val="en"/>
        </w:rPr>
        <w:t>), and demethoxycurcumin (</w:t>
      </w:r>
      <w:r>
        <w:rPr>
          <w:rStyle w:val="a4"/>
          <w:lang w:val="en"/>
        </w:rPr>
        <w:t>3</w:t>
      </w:r>
      <w:r>
        <w:rPr>
          <w:lang w:val="en"/>
        </w:rPr>
        <w:t>), two diarylpentanoids, 3,3′-bis(7,7′-hydroxy-6,6′-methoxyphenyl)-penta-(3</w:t>
      </w:r>
      <w:r>
        <w:rPr>
          <w:rStyle w:val="a3"/>
          <w:lang w:val="en"/>
        </w:rPr>
        <w:t>E</w:t>
      </w:r>
      <w:r>
        <w:rPr>
          <w:lang w:val="en"/>
        </w:rPr>
        <w:t>,2′</w:t>
      </w:r>
      <w:r>
        <w:rPr>
          <w:rStyle w:val="a3"/>
          <w:lang w:val="en"/>
        </w:rPr>
        <w:t>E</w:t>
      </w:r>
      <w:r>
        <w:rPr>
          <w:lang w:val="en"/>
        </w:rPr>
        <w:t>)-3,2′-dien-1-one (</w:t>
      </w:r>
      <w:r>
        <w:rPr>
          <w:rStyle w:val="a4"/>
          <w:lang w:val="en"/>
        </w:rPr>
        <w:t>4</w:t>
      </w:r>
      <w:r>
        <w:rPr>
          <w:lang w:val="en"/>
        </w:rPr>
        <w:t>) and 3,3′-bis(7,7′-hydroxy-6-methoxyphenyl)-penta-(3</w:t>
      </w:r>
      <w:r>
        <w:rPr>
          <w:rStyle w:val="a3"/>
          <w:lang w:val="en"/>
        </w:rPr>
        <w:t>E</w:t>
      </w:r>
      <w:r>
        <w:rPr>
          <w:lang w:val="en"/>
        </w:rPr>
        <w:t>,2′</w:t>
      </w:r>
      <w:r>
        <w:rPr>
          <w:rStyle w:val="a3"/>
          <w:lang w:val="en"/>
        </w:rPr>
        <w:t>E</w:t>
      </w:r>
      <w:r>
        <w:rPr>
          <w:lang w:val="en"/>
        </w:rPr>
        <w:t>)-3,2′-dien-1-one (</w:t>
      </w:r>
      <w:r>
        <w:rPr>
          <w:rStyle w:val="a4"/>
          <w:lang w:val="en"/>
        </w:rPr>
        <w:t>5</w:t>
      </w:r>
      <w:r>
        <w:rPr>
          <w:lang w:val="en"/>
        </w:rPr>
        <w:t>), and a bisabolane sesquiterpene, xanthorrhizol (</w:t>
      </w:r>
      <w:r>
        <w:rPr>
          <w:rStyle w:val="a4"/>
          <w:lang w:val="en"/>
        </w:rPr>
        <w:t>6</w:t>
      </w:r>
      <w:r>
        <w:rPr>
          <w:lang w:val="en"/>
        </w:rPr>
        <w:t xml:space="preserve">), were isolated from the rhizome of </w:t>
      </w:r>
      <w:r>
        <w:rPr>
          <w:rStyle w:val="a3"/>
          <w:lang w:val="en"/>
        </w:rPr>
        <w:t>Curcuma xanthorrhiza</w:t>
      </w:r>
      <w:r>
        <w:rPr>
          <w:lang w:val="en"/>
        </w:rPr>
        <w:t xml:space="preserve"> through </w:t>
      </w:r>
      <w:r w:rsidRPr="005130C7">
        <w:rPr>
          <w:lang w:val="en"/>
        </w:rPr>
        <w:t>repeated column chromatography. Silica gel (</w:t>
      </w:r>
      <w:hyperlink r:id="rId72" w:history="1">
        <w:r w:rsidRPr="005130C7">
          <w:rPr>
            <w:rStyle w:val="a7"/>
            <w:color w:val="auto"/>
            <w:u w:val="none"/>
            <w:lang w:val="en"/>
          </w:rPr>
          <w:t>SiO</w:t>
        </w:r>
      </w:hyperlink>
      <w:r w:rsidRPr="005130C7">
        <w:rPr>
          <w:vertAlign w:val="subscript"/>
          <w:lang w:val="en"/>
        </w:rPr>
        <w:t>2</w:t>
      </w:r>
      <w:r w:rsidRPr="005130C7">
        <w:rPr>
          <w:lang w:val="en"/>
        </w:rPr>
        <w:t xml:space="preserve">), octadecyl silica gel (ODS), and </w:t>
      </w:r>
      <w:hyperlink r:id="rId73" w:history="1">
        <w:r w:rsidRPr="005130C7">
          <w:rPr>
            <w:rStyle w:val="a7"/>
            <w:color w:val="auto"/>
            <w:u w:val="none"/>
            <w:lang w:val="en"/>
          </w:rPr>
          <w:t>Sephadex</w:t>
        </w:r>
      </w:hyperlink>
      <w:r w:rsidRPr="005130C7">
        <w:rPr>
          <w:lang w:val="en"/>
        </w:rPr>
        <w:t xml:space="preserve"> LH-20 </w:t>
      </w:r>
      <w:r>
        <w:rPr>
          <w:lang w:val="en"/>
        </w:rPr>
        <w:t xml:space="preserve">resins were used. Compounds were identified by spectroscopic methods, including nuclear magnetic resonance, mass spectrometry, and infrared spectroscopy. Compounds </w:t>
      </w:r>
      <w:r>
        <w:rPr>
          <w:rStyle w:val="a4"/>
          <w:lang w:val="en"/>
        </w:rPr>
        <w:t>1</w:t>
      </w:r>
      <w:r>
        <w:rPr>
          <w:lang w:val="en"/>
        </w:rPr>
        <w:t xml:space="preserve"> (IC</w:t>
      </w:r>
      <w:r>
        <w:rPr>
          <w:vertAlign w:val="subscript"/>
          <w:lang w:val="en"/>
        </w:rPr>
        <w:t>50</w:t>
      </w:r>
      <w:r>
        <w:rPr>
          <w:lang w:val="en"/>
        </w:rPr>
        <w:t xml:space="preserve">: 8.21 μM), </w:t>
      </w:r>
      <w:r>
        <w:rPr>
          <w:rStyle w:val="a4"/>
          <w:lang w:val="en"/>
        </w:rPr>
        <w:t>2</w:t>
      </w:r>
      <w:r>
        <w:rPr>
          <w:lang w:val="en"/>
        </w:rPr>
        <w:t xml:space="preserve"> (IC</w:t>
      </w:r>
      <w:r>
        <w:rPr>
          <w:vertAlign w:val="subscript"/>
          <w:lang w:val="en"/>
        </w:rPr>
        <w:t>50</w:t>
      </w:r>
      <w:r>
        <w:rPr>
          <w:lang w:val="en"/>
        </w:rPr>
        <w:t xml:space="preserve">: 10.01 μM), </w:t>
      </w:r>
      <w:r>
        <w:rPr>
          <w:rStyle w:val="a4"/>
          <w:lang w:val="en"/>
        </w:rPr>
        <w:t>3</w:t>
      </w:r>
      <w:r>
        <w:rPr>
          <w:lang w:val="en"/>
        </w:rPr>
        <w:t xml:space="preserve"> (IC</w:t>
      </w:r>
      <w:r>
        <w:rPr>
          <w:vertAlign w:val="subscript"/>
          <w:lang w:val="en"/>
        </w:rPr>
        <w:t>50</w:t>
      </w:r>
      <w:r>
        <w:rPr>
          <w:lang w:val="en"/>
        </w:rPr>
        <w:t xml:space="preserve">: 4.86 μM), and </w:t>
      </w:r>
      <w:r>
        <w:rPr>
          <w:rStyle w:val="a4"/>
          <w:lang w:val="en"/>
        </w:rPr>
        <w:t>4</w:t>
      </w:r>
      <w:r>
        <w:rPr>
          <w:lang w:val="en"/>
        </w:rPr>
        <w:t xml:space="preserve"> (IC</w:t>
      </w:r>
      <w:r>
        <w:rPr>
          <w:vertAlign w:val="subscript"/>
          <w:lang w:val="en"/>
        </w:rPr>
        <w:t>50</w:t>
      </w:r>
      <w:r>
        <w:rPr>
          <w:lang w:val="en"/>
        </w:rPr>
        <w:t xml:space="preserve">: 2.20 μM) inhibited nitric oxide production in LPS-stimulated RAW264.7 macrophage cells. High performance liquid chromatography was used to determine the content of curcuminoids and xanthorrhizol in </w:t>
      </w:r>
      <w:r>
        <w:rPr>
          <w:rStyle w:val="a3"/>
          <w:lang w:val="en"/>
        </w:rPr>
        <w:t>C. xanthorrhiza</w:t>
      </w:r>
      <w:r>
        <w:rPr>
          <w:lang w:val="en"/>
        </w:rPr>
        <w:t xml:space="preserve"> extract to be 0.46±0.08% (</w:t>
      </w:r>
      <w:r>
        <w:rPr>
          <w:rStyle w:val="a4"/>
          <w:lang w:val="en"/>
        </w:rPr>
        <w:t>1</w:t>
      </w:r>
      <w:r>
        <w:rPr>
          <w:lang w:val="en"/>
        </w:rPr>
        <w:t>), 10.69±0.18% (</w:t>
      </w:r>
      <w:r>
        <w:rPr>
          <w:rStyle w:val="a4"/>
          <w:lang w:val="en"/>
        </w:rPr>
        <w:t>2</w:t>
      </w:r>
      <w:r>
        <w:rPr>
          <w:lang w:val="en"/>
        </w:rPr>
        <w:t>), 2.35±0.06% (</w:t>
      </w:r>
      <w:r>
        <w:rPr>
          <w:rStyle w:val="a4"/>
          <w:lang w:val="en"/>
        </w:rPr>
        <w:t>3</w:t>
      </w:r>
      <w:r>
        <w:rPr>
          <w:lang w:val="en"/>
        </w:rPr>
        <w:t>), 0.18±0.05% (</w:t>
      </w:r>
      <w:r>
        <w:rPr>
          <w:rStyle w:val="a4"/>
          <w:lang w:val="en"/>
        </w:rPr>
        <w:t>4</w:t>
      </w:r>
      <w:r>
        <w:rPr>
          <w:lang w:val="en"/>
        </w:rPr>
        <w:t>), 0.03±0.01% (</w:t>
      </w:r>
      <w:r>
        <w:rPr>
          <w:rStyle w:val="a4"/>
          <w:lang w:val="en"/>
        </w:rPr>
        <w:t>5</w:t>
      </w:r>
      <w:r>
        <w:rPr>
          <w:lang w:val="en"/>
        </w:rPr>
        <w:t>), and 27.47±2.42% (</w:t>
      </w:r>
      <w:r>
        <w:rPr>
          <w:rStyle w:val="a4"/>
          <w:lang w:val="en"/>
        </w:rPr>
        <w:t>6</w:t>
      </w:r>
      <w:r>
        <w:rPr>
          <w:lang w:val="en"/>
        </w:rPr>
        <w:t>).</w:t>
      </w:r>
    </w:p>
    <w:p w:rsidR="00933589" w:rsidRDefault="00933589" w:rsidP="00B410EE">
      <w:pPr>
        <w:wordWrap/>
        <w:adjustRightInd w:val="0"/>
        <w:jc w:val="left"/>
        <w:rPr>
          <w:rFonts w:eastAsiaTheme="minorHAnsi"/>
          <w:b/>
          <w:szCs w:val="20"/>
        </w:rPr>
      </w:pPr>
    </w:p>
    <w:p w:rsidR="007A59E1" w:rsidRPr="007A59E1" w:rsidRDefault="007A59E1" w:rsidP="007A59E1">
      <w:pPr>
        <w:wordWrap/>
        <w:adjustRightInd w:val="0"/>
        <w:jc w:val="left"/>
        <w:rPr>
          <w:rFonts w:eastAsiaTheme="minorHAnsi"/>
          <w:b/>
          <w:szCs w:val="20"/>
        </w:rPr>
      </w:pPr>
      <w:r w:rsidRPr="007A59E1">
        <w:rPr>
          <w:rFonts w:eastAsiaTheme="minorHAnsi"/>
          <w:b/>
          <w:szCs w:val="20"/>
        </w:rPr>
        <w:t>Soon Young Shin, Yeonjoong Yong, Jongmin Lee, Seunghyun Ahn, Kang-Yeoun Jung,</w:t>
      </w:r>
      <w:r w:rsidRPr="007A59E1">
        <w:rPr>
          <w:rFonts w:eastAsiaTheme="minorHAnsi" w:hint="eastAsia"/>
          <w:b/>
          <w:szCs w:val="20"/>
        </w:rPr>
        <w:t xml:space="preserve"> </w:t>
      </w:r>
      <w:r w:rsidRPr="007A59E1">
        <w:rPr>
          <w:rFonts w:eastAsiaTheme="minorHAnsi"/>
          <w:b/>
          <w:szCs w:val="20"/>
        </w:rPr>
        <w:t>Dongsoo Koh, Young Han Lee, Yoongho Lim</w:t>
      </w:r>
      <w:r w:rsidRPr="007A59E1">
        <w:rPr>
          <w:rFonts w:eastAsiaTheme="minorHAnsi" w:hint="eastAsia"/>
          <w:b/>
          <w:szCs w:val="20"/>
        </w:rPr>
        <w:t xml:space="preserve">. </w:t>
      </w:r>
      <w:r w:rsidRPr="007A59E1">
        <w:rPr>
          <w:b/>
          <w:lang w:val="en"/>
        </w:rPr>
        <w:t>A novel hydroxymethoxynaphthochalcone induces apoptosis through the p53-dependent caspase-mediated pathway in HCT116 human colon cancer cells</w:t>
      </w:r>
      <w:r w:rsidRPr="007A59E1">
        <w:rPr>
          <w:rFonts w:hint="eastAsia"/>
          <w:b/>
          <w:lang w:val="en"/>
        </w:rPr>
        <w:t xml:space="preserve">. </w:t>
      </w:r>
      <w:r w:rsidRPr="007A59E1">
        <w:rPr>
          <w:rFonts w:eastAsiaTheme="minorHAnsi"/>
          <w:b/>
          <w:szCs w:val="20"/>
        </w:rPr>
        <w:t>J. Korean Soc. Appl. Biol. Chem. 5</w:t>
      </w:r>
      <w:r w:rsidRPr="007A59E1">
        <w:rPr>
          <w:rFonts w:eastAsiaTheme="minorHAnsi" w:hint="eastAsia"/>
          <w:b/>
          <w:szCs w:val="20"/>
        </w:rPr>
        <w:t>7</w:t>
      </w:r>
      <w:r w:rsidRPr="007A59E1">
        <w:rPr>
          <w:rFonts w:eastAsiaTheme="minorHAnsi"/>
          <w:b/>
          <w:szCs w:val="20"/>
        </w:rPr>
        <w:t>(</w:t>
      </w:r>
      <w:r w:rsidRPr="007A59E1">
        <w:rPr>
          <w:rFonts w:eastAsiaTheme="minorHAnsi" w:hint="eastAsia"/>
          <w:b/>
          <w:szCs w:val="20"/>
        </w:rPr>
        <w:t>4</w:t>
      </w:r>
      <w:r w:rsidRPr="007A59E1">
        <w:rPr>
          <w:rFonts w:eastAsiaTheme="minorHAnsi"/>
          <w:b/>
          <w:szCs w:val="20"/>
        </w:rPr>
        <w:t>):</w:t>
      </w:r>
      <w:r w:rsidRPr="007A59E1">
        <w:rPr>
          <w:rFonts w:eastAsiaTheme="minorHAnsi" w:hint="eastAsia"/>
          <w:b/>
          <w:szCs w:val="20"/>
        </w:rPr>
        <w:t>413</w:t>
      </w:r>
      <w:r w:rsidRPr="007A59E1">
        <w:rPr>
          <w:rFonts w:eastAsiaTheme="minorHAnsi"/>
          <w:b/>
          <w:szCs w:val="20"/>
        </w:rPr>
        <w:t>-</w:t>
      </w:r>
      <w:r w:rsidRPr="007A59E1">
        <w:rPr>
          <w:rFonts w:eastAsiaTheme="minorHAnsi" w:hint="eastAsia"/>
          <w:b/>
          <w:szCs w:val="20"/>
        </w:rPr>
        <w:t>418</w:t>
      </w:r>
    </w:p>
    <w:p w:rsidR="00933589" w:rsidRDefault="00FA7460" w:rsidP="007A59E1">
      <w:pPr>
        <w:wordWrap/>
        <w:adjustRightInd w:val="0"/>
        <w:jc w:val="left"/>
        <w:rPr>
          <w:lang w:val="en"/>
        </w:rPr>
      </w:pPr>
      <w:hyperlink r:id="rId74" w:history="1">
        <w:r w:rsidR="007A59E1" w:rsidRPr="007A59E1">
          <w:rPr>
            <w:rStyle w:val="a7"/>
            <w:color w:val="auto"/>
            <w:u w:val="none"/>
            <w:lang w:val="en"/>
          </w:rPr>
          <w:t>Flavonoids</w:t>
        </w:r>
      </w:hyperlink>
      <w:r w:rsidR="007A59E1" w:rsidRPr="007A59E1">
        <w:rPr>
          <w:lang w:val="en"/>
        </w:rPr>
        <w:t xml:space="preserve"> have always been studied in the context of therapies of human diseases. Among them, chalcone, an openchain flavonoid, has been used as a key precursor for synthetic lead compounds due to its diverse innate biological activity. Additionally, benzoflavone is known to induce xenobiotic-metabolizing enzyme activity, as well as have potent chemopreventive activity. Therefore, the combined structure of these two compounds should be useful for the discovery of new and/or increased biological activity. In this study, a chalcone derivative, 2′-hydroxy-2</w:t>
      </w:r>
      <w:proofErr w:type="gramStart"/>
      <w:r w:rsidR="007A59E1" w:rsidRPr="007A59E1">
        <w:rPr>
          <w:lang w:val="en"/>
        </w:rPr>
        <w:t>,4,6</w:t>
      </w:r>
      <w:proofErr w:type="gramEnd"/>
      <w:r w:rsidR="007A59E1" w:rsidRPr="007A59E1">
        <w:rPr>
          <w:lang w:val="en"/>
        </w:rPr>
        <w:t xml:space="preserve">-trimethoxy-5′,6′-naphthochalcone (HMNC-74), was synthesized, and its anticancer activity was tested in the HCT116 human colon cancer cell line. An </w:t>
      </w:r>
      <w:r w:rsidR="007A59E1" w:rsidRPr="007A59E1">
        <w:rPr>
          <w:rStyle w:val="a3"/>
          <w:lang w:val="en"/>
        </w:rPr>
        <w:t>in silico</w:t>
      </w:r>
      <w:r w:rsidR="007A59E1" w:rsidRPr="007A59E1">
        <w:rPr>
          <w:lang w:val="en"/>
        </w:rPr>
        <w:t xml:space="preserve"> docking study showed that </w:t>
      </w:r>
      <w:r w:rsidR="007A59E1" w:rsidRPr="007A59E1">
        <w:rPr>
          <w:lang w:val="en"/>
        </w:rPr>
        <w:lastRenderedPageBreak/>
        <w:t>HMNC-74 binds to tubulin. HMNC-74 exhibited the inhibition of clonogenicity of HCT116 cells and cell cycle arrest at the G2/M phase, followed by induction of apoptosis through, at least in part, p53-dependent caspase-7 activation. The results of this study show that HMNC-74 may be an effective chemotherapeutic agent.</w:t>
      </w:r>
    </w:p>
    <w:p w:rsidR="007A59E1" w:rsidRDefault="007A59E1" w:rsidP="007A59E1">
      <w:pPr>
        <w:wordWrap/>
        <w:adjustRightInd w:val="0"/>
        <w:jc w:val="left"/>
        <w:rPr>
          <w:lang w:val="en"/>
        </w:rPr>
      </w:pPr>
    </w:p>
    <w:p w:rsidR="00F553D6" w:rsidRPr="005130C7" w:rsidRDefault="00F13A88" w:rsidP="00F553D6">
      <w:pPr>
        <w:wordWrap/>
        <w:adjustRightInd w:val="0"/>
        <w:jc w:val="left"/>
        <w:rPr>
          <w:rFonts w:eastAsiaTheme="minorHAnsi"/>
          <w:b/>
          <w:szCs w:val="20"/>
        </w:rPr>
      </w:pPr>
      <w:proofErr w:type="gramStart"/>
      <w:r w:rsidRPr="005130C7">
        <w:rPr>
          <w:rFonts w:eastAsiaTheme="minorHAnsi"/>
          <w:b/>
          <w:szCs w:val="20"/>
        </w:rPr>
        <w:t>Ji-Hoon Lee, Bo-A Kim, Min-Gyu Ki</w:t>
      </w:r>
      <w:r w:rsidRPr="005130C7">
        <w:rPr>
          <w:rFonts w:eastAsiaTheme="minorHAnsi" w:hint="eastAsia"/>
          <w:b/>
          <w:szCs w:val="20"/>
        </w:rPr>
        <w:t>.</w:t>
      </w:r>
      <w:proofErr w:type="gramEnd"/>
      <w:r w:rsidRPr="005130C7">
        <w:rPr>
          <w:rFonts w:eastAsiaTheme="minorHAnsi" w:hint="eastAsia"/>
          <w:b/>
          <w:szCs w:val="20"/>
        </w:rPr>
        <w:t xml:space="preserve"> </w:t>
      </w:r>
      <w:r w:rsidRPr="005130C7">
        <w:rPr>
          <w:b/>
          <w:lang w:val="en"/>
        </w:rPr>
        <w:t xml:space="preserve">Construction of aligned database of </w:t>
      </w:r>
      <w:r w:rsidRPr="005130C7">
        <w:rPr>
          <w:rStyle w:val="a3"/>
          <w:b/>
          <w:lang w:val="en"/>
        </w:rPr>
        <w:t>dsr</w:t>
      </w:r>
      <w:r w:rsidRPr="005130C7">
        <w:rPr>
          <w:b/>
          <w:lang w:val="en"/>
        </w:rPr>
        <w:t>A, a gene encoding dissimilatory sulfite reductase alpha subunit, for metagenomic studies of sulfate-reducing bacteria</w:t>
      </w:r>
      <w:r w:rsidRPr="005130C7">
        <w:rPr>
          <w:rFonts w:hint="eastAsia"/>
          <w:b/>
          <w:lang w:val="en"/>
        </w:rPr>
        <w:t xml:space="preserve">. </w:t>
      </w:r>
      <w:r w:rsidR="00F553D6" w:rsidRPr="005130C7">
        <w:rPr>
          <w:rFonts w:eastAsiaTheme="minorHAnsi"/>
          <w:b/>
          <w:szCs w:val="20"/>
        </w:rPr>
        <w:t>J. Korean Soc. Appl. Biol. Chem. 5</w:t>
      </w:r>
      <w:r w:rsidR="00F553D6" w:rsidRPr="005130C7">
        <w:rPr>
          <w:rFonts w:eastAsiaTheme="minorHAnsi" w:hint="eastAsia"/>
          <w:b/>
          <w:szCs w:val="20"/>
        </w:rPr>
        <w:t>7</w:t>
      </w:r>
      <w:r w:rsidR="00F553D6" w:rsidRPr="005130C7">
        <w:rPr>
          <w:rFonts w:eastAsiaTheme="minorHAnsi"/>
          <w:b/>
          <w:szCs w:val="20"/>
        </w:rPr>
        <w:t>(</w:t>
      </w:r>
      <w:r w:rsidR="00F553D6" w:rsidRPr="005130C7">
        <w:rPr>
          <w:rFonts w:eastAsiaTheme="minorHAnsi" w:hint="eastAsia"/>
          <w:b/>
          <w:szCs w:val="20"/>
        </w:rPr>
        <w:t>4</w:t>
      </w:r>
      <w:r w:rsidR="00F553D6" w:rsidRPr="005130C7">
        <w:rPr>
          <w:rFonts w:eastAsiaTheme="minorHAnsi"/>
          <w:b/>
          <w:szCs w:val="20"/>
        </w:rPr>
        <w:t>):</w:t>
      </w:r>
      <w:r w:rsidR="00F553D6" w:rsidRPr="005130C7">
        <w:rPr>
          <w:rFonts w:eastAsiaTheme="minorHAnsi" w:hint="eastAsia"/>
          <w:b/>
          <w:szCs w:val="20"/>
        </w:rPr>
        <w:t>419</w:t>
      </w:r>
      <w:r w:rsidR="00F553D6" w:rsidRPr="005130C7">
        <w:rPr>
          <w:rFonts w:eastAsiaTheme="minorHAnsi"/>
          <w:b/>
          <w:szCs w:val="20"/>
        </w:rPr>
        <w:t>-</w:t>
      </w:r>
      <w:r w:rsidR="00F553D6" w:rsidRPr="005130C7">
        <w:rPr>
          <w:rFonts w:eastAsiaTheme="minorHAnsi" w:hint="eastAsia"/>
          <w:b/>
          <w:szCs w:val="20"/>
        </w:rPr>
        <w:t>427</w:t>
      </w:r>
    </w:p>
    <w:p w:rsidR="007A59E1" w:rsidRPr="007A59E1" w:rsidRDefault="00F553D6" w:rsidP="00F13A88">
      <w:pPr>
        <w:wordWrap/>
        <w:adjustRightInd w:val="0"/>
        <w:jc w:val="left"/>
        <w:rPr>
          <w:rFonts w:eastAsiaTheme="minorHAnsi"/>
          <w:b/>
          <w:szCs w:val="20"/>
        </w:rPr>
      </w:pPr>
      <w:r>
        <w:rPr>
          <w:lang w:val="en"/>
        </w:rPr>
        <w:t xml:space="preserve">A sulfite reductase gene sequence database, which could facilitate analysis of metagenomic data of a functional gene from sulfate-reducing bacteria, is described. The database contains 127 </w:t>
      </w:r>
      <w:r w:rsidRPr="00F553D6">
        <w:rPr>
          <w:lang w:val="en"/>
        </w:rPr>
        <w:t>aligned nucleotide sequences of a gene (</w:t>
      </w:r>
      <w:r w:rsidRPr="00F553D6">
        <w:rPr>
          <w:rStyle w:val="a3"/>
          <w:lang w:val="en"/>
        </w:rPr>
        <w:t>dsr</w:t>
      </w:r>
      <w:r w:rsidRPr="00F553D6">
        <w:rPr>
          <w:lang w:val="en"/>
        </w:rPr>
        <w:t xml:space="preserve">A), encoding a dissimilatory sulfite reductase alpha subunit, retrieved from Reference Sequence of </w:t>
      </w:r>
      <w:hyperlink r:id="rId75" w:history="1">
        <w:r w:rsidRPr="00F553D6">
          <w:rPr>
            <w:rStyle w:val="a7"/>
            <w:color w:val="auto"/>
            <w:u w:val="none"/>
            <w:lang w:val="en"/>
          </w:rPr>
          <w:t>GenBank</w:t>
        </w:r>
      </w:hyperlink>
      <w:r w:rsidRPr="00F553D6">
        <w:rPr>
          <w:lang w:val="en"/>
        </w:rPr>
        <w:t xml:space="preserve"> that provides only well-annotated genome sequences. The </w:t>
      </w:r>
      <w:r w:rsidRPr="00F553D6">
        <w:rPr>
          <w:rStyle w:val="a3"/>
          <w:lang w:val="en"/>
        </w:rPr>
        <w:t>dsr</w:t>
      </w:r>
      <w:r w:rsidRPr="00F553D6">
        <w:rPr>
          <w:lang w:val="en"/>
        </w:rPr>
        <w:t xml:space="preserve">A gene sequences were screened for length and aligned using four multiple sequencing alignment programs, Mafft, Muscle, Mothur, and Clustal Omega. In addition to the </w:t>
      </w:r>
      <w:r w:rsidRPr="00F553D6">
        <w:rPr>
          <w:rStyle w:val="a3"/>
          <w:lang w:val="en"/>
        </w:rPr>
        <w:t>dsr</w:t>
      </w:r>
      <w:r w:rsidRPr="00F553D6">
        <w:rPr>
          <w:lang w:val="en"/>
        </w:rPr>
        <w:t>A gene sequences, 16S ribosomal RNA (</w:t>
      </w:r>
      <w:hyperlink r:id="rId76" w:history="1">
        <w:r w:rsidRPr="00F553D6">
          <w:rPr>
            <w:rStyle w:val="a7"/>
            <w:color w:val="auto"/>
            <w:u w:val="none"/>
            <w:lang w:val="en"/>
          </w:rPr>
          <w:t>rRNA</w:t>
        </w:r>
      </w:hyperlink>
      <w:r w:rsidRPr="00F553D6">
        <w:rPr>
          <w:lang w:val="en"/>
        </w:rPr>
        <w:t xml:space="preserve">) gene sequences for the bacterial species appearing in the database were also retrieved from the </w:t>
      </w:r>
      <w:hyperlink r:id="rId77" w:history="1">
        <w:r w:rsidRPr="00F553D6">
          <w:rPr>
            <w:rStyle w:val="a7"/>
            <w:color w:val="auto"/>
            <w:u w:val="none"/>
            <w:lang w:val="en"/>
          </w:rPr>
          <w:t>GenBank</w:t>
        </w:r>
      </w:hyperlink>
      <w:r w:rsidRPr="00F553D6">
        <w:rPr>
          <w:lang w:val="en"/>
        </w:rPr>
        <w:t xml:space="preserve"> and aligned by a public database of SILVA in Mothur to examine any potential relationship between taxonomy of the bacteria and distribution of a functional gene. The aligned </w:t>
      </w:r>
      <w:r w:rsidRPr="00F553D6">
        <w:rPr>
          <w:rStyle w:val="a3"/>
          <w:lang w:val="en"/>
        </w:rPr>
        <w:t>dsr</w:t>
      </w:r>
      <w:r w:rsidRPr="00F553D6">
        <w:rPr>
          <w:lang w:val="en"/>
        </w:rPr>
        <w:t xml:space="preserve">A and 16S </w:t>
      </w:r>
      <w:hyperlink r:id="rId78" w:history="1">
        <w:r w:rsidRPr="00F553D6">
          <w:rPr>
            <w:rStyle w:val="a7"/>
            <w:color w:val="auto"/>
            <w:u w:val="none"/>
            <w:lang w:val="en"/>
          </w:rPr>
          <w:t>rRNA</w:t>
        </w:r>
      </w:hyperlink>
      <w:r w:rsidRPr="00F553D6">
        <w:rPr>
          <w:lang w:val="en"/>
        </w:rPr>
        <w:t xml:space="preserve"> gene sequences were used to construct neighbor-joining phylogenetic trees for comparison of the alignments for relative </w:t>
      </w:r>
      <w:r>
        <w:rPr>
          <w:lang w:val="en"/>
        </w:rPr>
        <w:t>agreement among the aligned sequence databases. This method of aligned reference database construction using public database can help provide better insight into microbial communities by suggesting an alternative approach of studying metagenomic analysis of functional genes involved in important ecological processes.</w:t>
      </w:r>
    </w:p>
    <w:p w:rsidR="00933589" w:rsidRDefault="00933589" w:rsidP="00003F7D">
      <w:pPr>
        <w:wordWrap/>
        <w:adjustRightInd w:val="0"/>
        <w:jc w:val="left"/>
        <w:rPr>
          <w:rFonts w:eastAsiaTheme="minorHAnsi"/>
          <w:b/>
          <w:szCs w:val="20"/>
        </w:rPr>
      </w:pPr>
    </w:p>
    <w:p w:rsidR="00F553D6" w:rsidRPr="00F553D6" w:rsidRDefault="00F553D6" w:rsidP="00F553D6">
      <w:pPr>
        <w:wordWrap/>
        <w:adjustRightInd w:val="0"/>
        <w:jc w:val="left"/>
        <w:rPr>
          <w:rFonts w:eastAsiaTheme="minorHAnsi"/>
          <w:b/>
          <w:szCs w:val="20"/>
        </w:rPr>
      </w:pPr>
      <w:proofErr w:type="gramStart"/>
      <w:r w:rsidRPr="00F553D6">
        <w:rPr>
          <w:rFonts w:eastAsiaTheme="minorHAnsi"/>
          <w:b/>
          <w:szCs w:val="20"/>
        </w:rPr>
        <w:t>Min-Gi Kim, Hoi-Seon Lee</w:t>
      </w:r>
      <w:r w:rsidRPr="00F553D6">
        <w:rPr>
          <w:rFonts w:eastAsiaTheme="minorHAnsi" w:hint="eastAsia"/>
          <w:b/>
          <w:szCs w:val="20"/>
        </w:rPr>
        <w:t>.</w:t>
      </w:r>
      <w:proofErr w:type="gramEnd"/>
      <w:r w:rsidRPr="00F553D6">
        <w:rPr>
          <w:rFonts w:eastAsiaTheme="minorHAnsi" w:hint="eastAsia"/>
          <w:b/>
          <w:szCs w:val="20"/>
        </w:rPr>
        <w:t xml:space="preserve"> </w:t>
      </w:r>
      <w:r w:rsidRPr="00F553D6">
        <w:rPr>
          <w:b/>
          <w:lang w:val="en"/>
        </w:rPr>
        <w:t>1</w:t>
      </w:r>
      <w:proofErr w:type="gramStart"/>
      <w:r w:rsidRPr="00F553D6">
        <w:rPr>
          <w:b/>
          <w:lang w:val="en"/>
        </w:rPr>
        <w:t>,2</w:t>
      </w:r>
      <w:proofErr w:type="gramEnd"/>
      <w:r w:rsidRPr="00F553D6">
        <w:rPr>
          <w:b/>
          <w:lang w:val="en"/>
        </w:rPr>
        <w:t>-benzendiol isolated from persimmon roots and its structural analogues show antimicrobial activities against food-borne bacteria</w:t>
      </w:r>
      <w:r w:rsidRPr="00F553D6">
        <w:rPr>
          <w:rFonts w:hint="eastAsia"/>
          <w:b/>
          <w:lang w:val="en"/>
        </w:rPr>
        <w:t xml:space="preserve">. </w:t>
      </w:r>
      <w:r w:rsidRPr="00F553D6">
        <w:rPr>
          <w:rFonts w:eastAsiaTheme="minorHAnsi"/>
          <w:b/>
          <w:szCs w:val="20"/>
        </w:rPr>
        <w:t>J. Korean Soc. Appl. Biol. Chem. 5</w:t>
      </w:r>
      <w:r w:rsidRPr="00F553D6">
        <w:rPr>
          <w:rFonts w:eastAsiaTheme="minorHAnsi" w:hint="eastAsia"/>
          <w:b/>
          <w:szCs w:val="20"/>
        </w:rPr>
        <w:t>7</w:t>
      </w:r>
      <w:r w:rsidRPr="00F553D6">
        <w:rPr>
          <w:rFonts w:eastAsiaTheme="minorHAnsi"/>
          <w:b/>
          <w:szCs w:val="20"/>
        </w:rPr>
        <w:t>(</w:t>
      </w:r>
      <w:r w:rsidRPr="00F553D6">
        <w:rPr>
          <w:rFonts w:eastAsiaTheme="minorHAnsi" w:hint="eastAsia"/>
          <w:b/>
          <w:szCs w:val="20"/>
        </w:rPr>
        <w:t>4</w:t>
      </w:r>
      <w:r w:rsidRPr="00F553D6">
        <w:rPr>
          <w:rFonts w:eastAsiaTheme="minorHAnsi"/>
          <w:b/>
          <w:szCs w:val="20"/>
        </w:rPr>
        <w:t>):</w:t>
      </w:r>
      <w:r w:rsidRPr="00F553D6">
        <w:rPr>
          <w:rFonts w:eastAsiaTheme="minorHAnsi" w:hint="eastAsia"/>
          <w:b/>
          <w:szCs w:val="20"/>
        </w:rPr>
        <w:t>429</w:t>
      </w:r>
      <w:r w:rsidRPr="00F553D6">
        <w:rPr>
          <w:rFonts w:eastAsiaTheme="minorHAnsi"/>
          <w:b/>
          <w:szCs w:val="20"/>
        </w:rPr>
        <w:t>-</w:t>
      </w:r>
      <w:r w:rsidRPr="00F553D6">
        <w:rPr>
          <w:rFonts w:eastAsiaTheme="minorHAnsi" w:hint="eastAsia"/>
          <w:b/>
          <w:szCs w:val="20"/>
        </w:rPr>
        <w:t>433</w:t>
      </w:r>
    </w:p>
    <w:p w:rsidR="00F553D6" w:rsidRDefault="00F553D6" w:rsidP="00F553D6">
      <w:pPr>
        <w:wordWrap/>
        <w:adjustRightInd w:val="0"/>
        <w:jc w:val="left"/>
        <w:rPr>
          <w:lang w:val="en"/>
        </w:rPr>
      </w:pPr>
      <w:r>
        <w:rPr>
          <w:lang w:val="en"/>
        </w:rPr>
        <w:t>Antimicrobial activities of the five fractions obtained from the methanol extract of persimmon (</w:t>
      </w:r>
      <w:r>
        <w:rPr>
          <w:rStyle w:val="a3"/>
          <w:lang w:val="en"/>
        </w:rPr>
        <w:t>Diospyros kaki</w:t>
      </w:r>
      <w:r>
        <w:rPr>
          <w:lang w:val="en"/>
        </w:rPr>
        <w:t>) roots were evaluated against eight food-borne bacteria using the agar diffusion method. The chloroform fraction possessed strong antimicrobial activity against eight food-borne bacteria. 1</w:t>
      </w:r>
      <w:proofErr w:type="gramStart"/>
      <w:r>
        <w:rPr>
          <w:lang w:val="en"/>
        </w:rPr>
        <w:t>,2</w:t>
      </w:r>
      <w:proofErr w:type="gramEnd"/>
      <w:r>
        <w:rPr>
          <w:lang w:val="en"/>
        </w:rPr>
        <w:t>-Benzenediol was isolated by chromatographic analyses. The structure-activity relationships of two isomers (1,3-benzendiol and 1,4-benzenediol) and seven structural analogs (3-methy-, 4-methyl-, 3-methoxy-, 4-chloro-, 4-nitro-, 4-</w:t>
      </w:r>
      <w:r>
        <w:rPr>
          <w:rStyle w:val="a3"/>
          <w:lang w:val="en"/>
        </w:rPr>
        <w:t>tert</w:t>
      </w:r>
      <w:r>
        <w:rPr>
          <w:lang w:val="en"/>
        </w:rPr>
        <w:t>-butyl-, and tetrabromo-1,2-benzenediol) were tested against food-borne bacteria. When various functional groups were added to 1</w:t>
      </w:r>
      <w:proofErr w:type="gramStart"/>
      <w:r>
        <w:rPr>
          <w:lang w:val="en"/>
        </w:rPr>
        <w:t>,2</w:t>
      </w:r>
      <w:proofErr w:type="gramEnd"/>
      <w:r>
        <w:rPr>
          <w:lang w:val="en"/>
        </w:rPr>
        <w:t>-benzenediol, the 1,2-benzendiol analogs exerted potent activities against the eight food-borne bacteria. In the case of minimum inhibitory concentration, 1</w:t>
      </w:r>
      <w:proofErr w:type="gramStart"/>
      <w:r>
        <w:rPr>
          <w:lang w:val="en"/>
        </w:rPr>
        <w:t>,2</w:t>
      </w:r>
      <w:proofErr w:type="gramEnd"/>
      <w:r>
        <w:rPr>
          <w:lang w:val="en"/>
        </w:rPr>
        <w:t xml:space="preserve">-benzendiol and its structural analogs showed significantly potent antimicrobial activity against the tested bacteria. Taken together, these findings indicate that </w:t>
      </w:r>
      <w:r>
        <w:rPr>
          <w:rStyle w:val="a3"/>
          <w:lang w:val="en"/>
        </w:rPr>
        <w:t>D. kaki</w:t>
      </w:r>
      <w:r>
        <w:rPr>
          <w:lang w:val="en"/>
        </w:rPr>
        <w:t xml:space="preserve"> root-isolated 1</w:t>
      </w:r>
      <w:proofErr w:type="gramStart"/>
      <w:r>
        <w:rPr>
          <w:lang w:val="en"/>
        </w:rPr>
        <w:t>,2</w:t>
      </w:r>
      <w:proofErr w:type="gramEnd"/>
      <w:r>
        <w:rPr>
          <w:lang w:val="en"/>
        </w:rPr>
        <w:t>-benzendiol and its structural analogs could be useful as eco-food supplemental agents.</w:t>
      </w:r>
    </w:p>
    <w:p w:rsidR="00F553D6" w:rsidRPr="00F553D6" w:rsidRDefault="00F553D6" w:rsidP="00F553D6">
      <w:pPr>
        <w:wordWrap/>
        <w:adjustRightInd w:val="0"/>
        <w:jc w:val="left"/>
        <w:rPr>
          <w:rFonts w:eastAsiaTheme="minorHAnsi"/>
          <w:b/>
          <w:szCs w:val="20"/>
        </w:rPr>
      </w:pPr>
      <w:r w:rsidRPr="00F553D6">
        <w:rPr>
          <w:b/>
          <w:lang w:val="en"/>
        </w:rPr>
        <w:lastRenderedPageBreak/>
        <w:t>Jeong-Ju Baek, Suyong Lee</w:t>
      </w:r>
      <w:r w:rsidRPr="00F553D6">
        <w:rPr>
          <w:rFonts w:hint="eastAsia"/>
          <w:b/>
          <w:lang w:val="en"/>
        </w:rPr>
        <w:t xml:space="preserve">. </w:t>
      </w:r>
      <w:proofErr w:type="gramStart"/>
      <w:r w:rsidRPr="00F553D6">
        <w:rPr>
          <w:b/>
          <w:lang w:val="en"/>
        </w:rPr>
        <w:t>Functional characterization of brown rice flour in an extruded noodle system</w:t>
      </w:r>
      <w:r w:rsidRPr="00F553D6">
        <w:rPr>
          <w:rFonts w:hint="eastAsia"/>
          <w:b/>
          <w:lang w:val="en"/>
        </w:rPr>
        <w:t>.</w:t>
      </w:r>
      <w:proofErr w:type="gramEnd"/>
      <w:r w:rsidRPr="00F553D6">
        <w:rPr>
          <w:rFonts w:hint="eastAsia"/>
          <w:b/>
          <w:lang w:val="en"/>
        </w:rPr>
        <w:t xml:space="preserve"> </w:t>
      </w:r>
      <w:r w:rsidRPr="00F553D6">
        <w:rPr>
          <w:rFonts w:eastAsiaTheme="minorHAnsi"/>
          <w:b/>
          <w:szCs w:val="20"/>
        </w:rPr>
        <w:t>J. Korean Soc. Appl. Biol. Chem. 5</w:t>
      </w:r>
      <w:r w:rsidRPr="00F553D6">
        <w:rPr>
          <w:rFonts w:eastAsiaTheme="minorHAnsi" w:hint="eastAsia"/>
          <w:b/>
          <w:szCs w:val="20"/>
        </w:rPr>
        <w:t>7</w:t>
      </w:r>
      <w:r w:rsidRPr="00F553D6">
        <w:rPr>
          <w:rFonts w:eastAsiaTheme="minorHAnsi"/>
          <w:b/>
          <w:szCs w:val="20"/>
        </w:rPr>
        <w:t>(</w:t>
      </w:r>
      <w:r w:rsidRPr="00F553D6">
        <w:rPr>
          <w:rFonts w:eastAsiaTheme="minorHAnsi" w:hint="eastAsia"/>
          <w:b/>
          <w:szCs w:val="20"/>
        </w:rPr>
        <w:t>4</w:t>
      </w:r>
      <w:r w:rsidRPr="00F553D6">
        <w:rPr>
          <w:rFonts w:eastAsiaTheme="minorHAnsi"/>
          <w:b/>
          <w:szCs w:val="20"/>
        </w:rPr>
        <w:t>):</w:t>
      </w:r>
      <w:r w:rsidRPr="00F553D6">
        <w:rPr>
          <w:rFonts w:eastAsiaTheme="minorHAnsi" w:hint="eastAsia"/>
          <w:b/>
          <w:szCs w:val="20"/>
        </w:rPr>
        <w:t>435</w:t>
      </w:r>
      <w:r w:rsidRPr="00F553D6">
        <w:rPr>
          <w:rFonts w:eastAsiaTheme="minorHAnsi"/>
          <w:b/>
          <w:szCs w:val="20"/>
        </w:rPr>
        <w:t>-</w:t>
      </w:r>
      <w:r w:rsidRPr="00F553D6">
        <w:rPr>
          <w:rFonts w:eastAsiaTheme="minorHAnsi" w:hint="eastAsia"/>
          <w:b/>
          <w:szCs w:val="20"/>
        </w:rPr>
        <w:t>440</w:t>
      </w:r>
    </w:p>
    <w:p w:rsidR="00F553D6" w:rsidRDefault="00F553D6" w:rsidP="00F553D6">
      <w:pPr>
        <w:wordWrap/>
        <w:adjustRightInd w:val="0"/>
        <w:jc w:val="left"/>
        <w:rPr>
          <w:lang w:val="en"/>
        </w:rPr>
      </w:pPr>
      <w:r>
        <w:rPr>
          <w:lang w:val="en"/>
        </w:rPr>
        <w:t>Brown rice flour has been utilized as a health-functional ingredient for extruded gluten-free noodles. Thus, its functional qualities were evaluated. Brown rice flour had greater resistance to dough mixing, whereas the thermo-mechanical values were reduced during heating and cooling. During extrusion, the presence of more non-starch components in brown rice flour led to a lower degree of gelatinization that could be related to the lower cold initial viscosity and expansion ratio of noodles. The structural matrix of the noodles seemed to be weakened by brown rice flour, thereby reducing the breaking strength and tensile properties of the noodles and increasing their cooking loss. However, brown rice noodles exhibited significantly higher 2,2-diphenyl-1-picrylhydrazyl radical scavenging activity, ferric reducing powder, and 2,2-azino-bis-3-ethylbenzothiazoline-6-sulfonic acid radical-scavenging activity by 21-, 28-, and 21-fold, respectively, than white rice noodles. Thus, extruded noodles with enhanced antioxidant activities were successfully produced with brown rice flour, probably encouraging food industry to develop a variety of brown rice products with health benefits.</w:t>
      </w:r>
    </w:p>
    <w:p w:rsidR="00F553D6" w:rsidRDefault="00F553D6" w:rsidP="00F553D6">
      <w:pPr>
        <w:wordWrap/>
        <w:adjustRightInd w:val="0"/>
        <w:jc w:val="left"/>
        <w:rPr>
          <w:lang w:val="en"/>
        </w:rPr>
      </w:pPr>
    </w:p>
    <w:p w:rsidR="00F553D6" w:rsidRPr="00F553D6" w:rsidRDefault="00F553D6" w:rsidP="00F553D6">
      <w:pPr>
        <w:wordWrap/>
        <w:adjustRightInd w:val="0"/>
        <w:jc w:val="left"/>
        <w:rPr>
          <w:b/>
          <w:lang w:val="en"/>
        </w:rPr>
      </w:pPr>
      <w:r w:rsidRPr="00F553D6">
        <w:rPr>
          <w:b/>
          <w:lang w:val="en"/>
        </w:rPr>
        <w:t>Hwa-Won Lee, Ji-Yeon Yang, Hoi-Seon Lee</w:t>
      </w:r>
      <w:r w:rsidRPr="00F553D6">
        <w:rPr>
          <w:rFonts w:hint="eastAsia"/>
          <w:b/>
          <w:lang w:val="en"/>
        </w:rPr>
        <w:t xml:space="preserve">. </w:t>
      </w:r>
      <w:r w:rsidRPr="00F553D6">
        <w:rPr>
          <w:b/>
          <w:lang w:val="en"/>
        </w:rPr>
        <w:t xml:space="preserve">Quinoline-2-carboxylic acid isolated from </w:t>
      </w:r>
      <w:r w:rsidRPr="00F553D6">
        <w:rPr>
          <w:rStyle w:val="a3"/>
          <w:b/>
          <w:lang w:val="en"/>
        </w:rPr>
        <w:t>Ephedra pachyclada</w:t>
      </w:r>
      <w:r w:rsidRPr="00F553D6">
        <w:rPr>
          <w:b/>
          <w:lang w:val="en"/>
        </w:rPr>
        <w:t xml:space="preserve"> and its structural derivatives show inhibitory effects against α-glucosidase and α-amylase</w:t>
      </w:r>
      <w:r w:rsidRPr="00F553D6">
        <w:rPr>
          <w:rFonts w:hint="eastAsia"/>
          <w:b/>
          <w:lang w:val="en"/>
        </w:rPr>
        <w:t xml:space="preserve">. </w:t>
      </w:r>
      <w:r w:rsidRPr="00F553D6">
        <w:rPr>
          <w:rFonts w:eastAsiaTheme="minorHAnsi"/>
          <w:b/>
          <w:szCs w:val="20"/>
        </w:rPr>
        <w:t>J. Korean Soc. Appl. Biol. Chem. 5</w:t>
      </w:r>
      <w:r w:rsidRPr="00F553D6">
        <w:rPr>
          <w:rFonts w:eastAsiaTheme="minorHAnsi" w:hint="eastAsia"/>
          <w:b/>
          <w:szCs w:val="20"/>
        </w:rPr>
        <w:t>7</w:t>
      </w:r>
      <w:r w:rsidRPr="00F553D6">
        <w:rPr>
          <w:rFonts w:eastAsiaTheme="minorHAnsi"/>
          <w:b/>
          <w:szCs w:val="20"/>
        </w:rPr>
        <w:t>(</w:t>
      </w:r>
      <w:r w:rsidRPr="00F553D6">
        <w:rPr>
          <w:rFonts w:eastAsiaTheme="minorHAnsi" w:hint="eastAsia"/>
          <w:b/>
          <w:szCs w:val="20"/>
        </w:rPr>
        <w:t>4</w:t>
      </w:r>
      <w:r w:rsidRPr="00F553D6">
        <w:rPr>
          <w:rFonts w:eastAsiaTheme="minorHAnsi"/>
          <w:b/>
          <w:szCs w:val="20"/>
        </w:rPr>
        <w:t>):</w:t>
      </w:r>
      <w:r w:rsidRPr="00F553D6">
        <w:rPr>
          <w:rFonts w:eastAsiaTheme="minorHAnsi" w:hint="eastAsia"/>
          <w:b/>
          <w:szCs w:val="20"/>
        </w:rPr>
        <w:t>441</w:t>
      </w:r>
      <w:r w:rsidRPr="00F553D6">
        <w:rPr>
          <w:rFonts w:eastAsiaTheme="minorHAnsi"/>
          <w:b/>
          <w:szCs w:val="20"/>
        </w:rPr>
        <w:t>-</w:t>
      </w:r>
      <w:r w:rsidRPr="00F553D6">
        <w:rPr>
          <w:rFonts w:eastAsiaTheme="minorHAnsi" w:hint="eastAsia"/>
          <w:b/>
          <w:szCs w:val="20"/>
        </w:rPr>
        <w:t>444</w:t>
      </w:r>
    </w:p>
    <w:p w:rsidR="00F553D6" w:rsidRDefault="00F553D6" w:rsidP="00F553D6">
      <w:pPr>
        <w:wordWrap/>
        <w:adjustRightInd w:val="0"/>
        <w:jc w:val="left"/>
        <w:rPr>
          <w:lang w:val="en"/>
        </w:rPr>
      </w:pPr>
      <w:r>
        <w:rPr>
          <w:lang w:val="en"/>
        </w:rPr>
        <w:t xml:space="preserve">The aim of present study was to isolate a bioactive compound from the chloroform fraction of </w:t>
      </w:r>
      <w:r>
        <w:rPr>
          <w:rStyle w:val="a3"/>
          <w:lang w:val="en"/>
        </w:rPr>
        <w:t>Ephedra pachyclada</w:t>
      </w:r>
      <w:r>
        <w:rPr>
          <w:lang w:val="en"/>
        </w:rPr>
        <w:t xml:space="preserve"> stems and to evaluate antidiabetic activities against α-glucosidase and α-amylase. According to various chromatographic and spectroscopic analyses, the bioactive compound of </w:t>
      </w:r>
      <w:r>
        <w:rPr>
          <w:rStyle w:val="a3"/>
          <w:lang w:val="en"/>
        </w:rPr>
        <w:t>E. pachyclada</w:t>
      </w:r>
      <w:r>
        <w:rPr>
          <w:lang w:val="en"/>
        </w:rPr>
        <w:t xml:space="preserve"> was identified as quinoline-2-carboxylic acid. Based on the IC</w:t>
      </w:r>
      <w:r>
        <w:rPr>
          <w:vertAlign w:val="subscript"/>
          <w:lang w:val="en"/>
        </w:rPr>
        <w:t>50</w:t>
      </w:r>
      <w:r>
        <w:rPr>
          <w:lang w:val="en"/>
        </w:rPr>
        <w:t xml:space="preserve"> values of quinoline-2-carboxylic acid derivatives against α-glucosidase and α-amylase, quinoline-2-carboxylic acid (9.1 and 15.5 μg/mL) exhibited potent inhibitory activities, followed by quinoline-3-carboxylic acid (10.6 and 31.4 μg/mL), quinoline-4-carboxylic acid (60.2 and 152.4 μg/mL), and acarbose (66.5 and 180.6 μg/mL) against α-glucosidase and α-amylase, respectively. However, quinoline-2-carboxaldehyde, quinoline-3-carboxaldehyde, and quinoline-4-carboxaldehyde showed no inhibitory activities. Antidiabetic activity depended on the existence of a carboxyl group on quinoline for activities against α-glucosidase and α-amylase. Therefore, </w:t>
      </w:r>
      <w:r>
        <w:rPr>
          <w:rStyle w:val="a3"/>
          <w:lang w:val="en"/>
        </w:rPr>
        <w:t>E. pachyclada</w:t>
      </w:r>
      <w:r>
        <w:rPr>
          <w:lang w:val="en"/>
        </w:rPr>
        <w:t xml:space="preserve"> and quinoline-2-carboxylic acid derivatives could be suitable as alternative synthetic antidiabetic agents.</w:t>
      </w:r>
    </w:p>
    <w:p w:rsidR="00F553D6" w:rsidRDefault="00F553D6" w:rsidP="00F553D6">
      <w:pPr>
        <w:wordWrap/>
        <w:adjustRightInd w:val="0"/>
        <w:jc w:val="left"/>
        <w:rPr>
          <w:lang w:val="en"/>
        </w:rPr>
      </w:pPr>
    </w:p>
    <w:p w:rsidR="00F553D6" w:rsidRPr="00F553D6" w:rsidRDefault="00F553D6" w:rsidP="00F553D6">
      <w:pPr>
        <w:wordWrap/>
        <w:adjustRightInd w:val="0"/>
        <w:jc w:val="left"/>
        <w:rPr>
          <w:b/>
          <w:lang w:val="en"/>
        </w:rPr>
      </w:pPr>
      <w:r w:rsidRPr="00F553D6">
        <w:rPr>
          <w:b/>
          <w:lang w:val="en"/>
        </w:rPr>
        <w:t>Jae Eun Ju, Yong Hoon Joo, Namhyun Chung, Soo Yeon Chung, Sung Hee Han, Yong Kwon Lee</w:t>
      </w:r>
      <w:r w:rsidRPr="00F553D6">
        <w:rPr>
          <w:rFonts w:hint="eastAsia"/>
          <w:b/>
          <w:lang w:val="en"/>
        </w:rPr>
        <w:t xml:space="preserve">. </w:t>
      </w:r>
      <w:r w:rsidRPr="00F553D6">
        <w:rPr>
          <w:b/>
          <w:lang w:val="en"/>
        </w:rPr>
        <w:t>Anti-diabetic effects of red rose flowers in streptozotocin-induced diabetic mice</w:t>
      </w:r>
      <w:r w:rsidRPr="00F553D6">
        <w:rPr>
          <w:rFonts w:hint="eastAsia"/>
          <w:b/>
          <w:lang w:val="en"/>
        </w:rPr>
        <w:t xml:space="preserve">. </w:t>
      </w:r>
      <w:r w:rsidRPr="00F553D6">
        <w:rPr>
          <w:rFonts w:eastAsiaTheme="minorHAnsi"/>
          <w:b/>
          <w:szCs w:val="20"/>
        </w:rPr>
        <w:t>J. Korean Soc. Appl. Biol. Chem. 5</w:t>
      </w:r>
      <w:r w:rsidRPr="00F553D6">
        <w:rPr>
          <w:rFonts w:eastAsiaTheme="minorHAnsi" w:hint="eastAsia"/>
          <w:b/>
          <w:szCs w:val="20"/>
        </w:rPr>
        <w:t>7</w:t>
      </w:r>
      <w:r w:rsidRPr="00F553D6">
        <w:rPr>
          <w:rFonts w:eastAsiaTheme="minorHAnsi"/>
          <w:b/>
          <w:szCs w:val="20"/>
        </w:rPr>
        <w:t>(</w:t>
      </w:r>
      <w:r w:rsidRPr="00F553D6">
        <w:rPr>
          <w:rFonts w:eastAsiaTheme="minorHAnsi" w:hint="eastAsia"/>
          <w:b/>
          <w:szCs w:val="20"/>
        </w:rPr>
        <w:t>4</w:t>
      </w:r>
      <w:r w:rsidRPr="00F553D6">
        <w:rPr>
          <w:rFonts w:eastAsiaTheme="minorHAnsi"/>
          <w:b/>
          <w:szCs w:val="20"/>
        </w:rPr>
        <w:t>):</w:t>
      </w:r>
      <w:r w:rsidRPr="00F553D6">
        <w:rPr>
          <w:rFonts w:eastAsiaTheme="minorHAnsi" w:hint="eastAsia"/>
          <w:b/>
          <w:szCs w:val="20"/>
        </w:rPr>
        <w:t>44</w:t>
      </w:r>
      <w:r>
        <w:rPr>
          <w:rFonts w:eastAsiaTheme="minorHAnsi" w:hint="eastAsia"/>
          <w:b/>
          <w:szCs w:val="20"/>
        </w:rPr>
        <w:t>5</w:t>
      </w:r>
      <w:r w:rsidRPr="00F553D6">
        <w:rPr>
          <w:rFonts w:eastAsiaTheme="minorHAnsi"/>
          <w:b/>
          <w:szCs w:val="20"/>
        </w:rPr>
        <w:t>-</w:t>
      </w:r>
      <w:r w:rsidRPr="00F553D6">
        <w:rPr>
          <w:rFonts w:eastAsiaTheme="minorHAnsi" w:hint="eastAsia"/>
          <w:b/>
          <w:szCs w:val="20"/>
        </w:rPr>
        <w:t>44</w:t>
      </w:r>
      <w:r>
        <w:rPr>
          <w:rFonts w:eastAsiaTheme="minorHAnsi" w:hint="eastAsia"/>
          <w:b/>
          <w:szCs w:val="20"/>
        </w:rPr>
        <w:t>8</w:t>
      </w:r>
    </w:p>
    <w:p w:rsidR="00F553D6" w:rsidRDefault="00F553D6" w:rsidP="00F553D6">
      <w:pPr>
        <w:wordWrap/>
        <w:adjustRightInd w:val="0"/>
        <w:jc w:val="left"/>
        <w:rPr>
          <w:lang w:val="en"/>
        </w:rPr>
      </w:pPr>
      <w:r>
        <w:rPr>
          <w:lang w:val="en"/>
        </w:rPr>
        <w:t xml:space="preserve">Diabetes mellitus is a common chronic metabolic disease that is of increasing concern, because it frequently leads to complications such as cardiovascular diseases and cancer. Plants have been studied as a potential source for anti-diabetics to supplement dietary modifications, insulin, and </w:t>
      </w:r>
      <w:r>
        <w:rPr>
          <w:lang w:val="en"/>
        </w:rPr>
        <w:lastRenderedPageBreak/>
        <w:t xml:space="preserve">other medications. The components of green tea polyphenols can be changed by processes such as browning. This processing method was applied to the red rose flower to determine whether the processed or non-processed rose flower has an anti-diabetic effect on the streptozotocin-induced diabetic mouse. Aqueous extracts of processed and non-processed rose flowers were analyzed using liquid chromatography/mass spectrometry. The results show that the polyphenol content decreased with browning. The hemoglobin </w:t>
      </w:r>
      <w:proofErr w:type="gramStart"/>
      <w:r>
        <w:rPr>
          <w:lang w:val="en"/>
        </w:rPr>
        <w:t>A1c</w:t>
      </w:r>
      <w:proofErr w:type="gramEnd"/>
      <w:r>
        <w:rPr>
          <w:lang w:val="en"/>
        </w:rPr>
        <w:t xml:space="preserve"> level, an indicator of long-term diabetes, in diabetic mice after administration of extracts of browned rose flowers for 24 and 48 h were lower than those after administration of extracts of non-browned rose flowers. Moreover, the activity of aspartate transaminase, which is often high in diabetic patients, was low in all groups treated with rose flowers, whether they were non-browned or browned. Taken together, these results indicate that extracts from red rose flowers have long-term anti-diabetic effects, and that this effect is independent of the level of polyphenols in the extract.</w:t>
      </w:r>
    </w:p>
    <w:p w:rsidR="00F553D6" w:rsidRDefault="00F553D6" w:rsidP="00F553D6">
      <w:pPr>
        <w:wordWrap/>
        <w:adjustRightInd w:val="0"/>
        <w:jc w:val="left"/>
        <w:rPr>
          <w:lang w:val="en"/>
        </w:rPr>
      </w:pPr>
    </w:p>
    <w:p w:rsidR="00F553D6" w:rsidRPr="00F553D6" w:rsidRDefault="00F553D6" w:rsidP="00F553D6">
      <w:pPr>
        <w:wordWrap/>
        <w:adjustRightInd w:val="0"/>
        <w:jc w:val="left"/>
        <w:rPr>
          <w:b/>
          <w:lang w:val="en"/>
        </w:rPr>
      </w:pPr>
      <w:r w:rsidRPr="00F553D6">
        <w:rPr>
          <w:b/>
          <w:lang w:val="en"/>
        </w:rPr>
        <w:t>Eui Kyun Park, So Ra Ahn, Dong-Hee Kim, Eun-Woo Lee, Hyun Ju Kwon, Byung Woo Kim, Tae Hoon Kim</w:t>
      </w:r>
      <w:r w:rsidRPr="00F553D6">
        <w:rPr>
          <w:rFonts w:hint="eastAsia"/>
          <w:b/>
          <w:lang w:val="en"/>
        </w:rPr>
        <w:t xml:space="preserve">. </w:t>
      </w:r>
      <w:r w:rsidRPr="00F553D6">
        <w:rPr>
          <w:b/>
          <w:lang w:val="en"/>
        </w:rPr>
        <w:t>Effects of unripe apple polyphenols on the expression of matrix metalloproteinase-1 and type-1 procollagen in ultraviolet irradiated human skin fibroblasts</w:t>
      </w:r>
      <w:r w:rsidRPr="00F553D6">
        <w:rPr>
          <w:rFonts w:hint="eastAsia"/>
          <w:b/>
          <w:lang w:val="en"/>
        </w:rPr>
        <w:t xml:space="preserve">. </w:t>
      </w:r>
      <w:r w:rsidRPr="00F553D6">
        <w:rPr>
          <w:rFonts w:eastAsiaTheme="minorHAnsi"/>
          <w:b/>
          <w:szCs w:val="20"/>
        </w:rPr>
        <w:t>J. Korean Soc. Appl. Biol. Chem. 5</w:t>
      </w:r>
      <w:r w:rsidRPr="00F553D6">
        <w:rPr>
          <w:rFonts w:eastAsiaTheme="minorHAnsi" w:hint="eastAsia"/>
          <w:b/>
          <w:szCs w:val="20"/>
        </w:rPr>
        <w:t>7</w:t>
      </w:r>
      <w:r w:rsidRPr="00F553D6">
        <w:rPr>
          <w:rFonts w:eastAsiaTheme="minorHAnsi"/>
          <w:b/>
          <w:szCs w:val="20"/>
        </w:rPr>
        <w:t>(</w:t>
      </w:r>
      <w:r w:rsidRPr="00F553D6">
        <w:rPr>
          <w:rFonts w:eastAsiaTheme="minorHAnsi" w:hint="eastAsia"/>
          <w:b/>
          <w:szCs w:val="20"/>
        </w:rPr>
        <w:t>4</w:t>
      </w:r>
      <w:r w:rsidRPr="00F553D6">
        <w:rPr>
          <w:rFonts w:eastAsiaTheme="minorHAnsi"/>
          <w:b/>
          <w:szCs w:val="20"/>
        </w:rPr>
        <w:t>):</w:t>
      </w:r>
      <w:r w:rsidRPr="00F553D6">
        <w:rPr>
          <w:rFonts w:eastAsiaTheme="minorHAnsi" w:hint="eastAsia"/>
          <w:b/>
          <w:szCs w:val="20"/>
        </w:rPr>
        <w:t>449</w:t>
      </w:r>
      <w:r w:rsidRPr="00F553D6">
        <w:rPr>
          <w:rFonts w:eastAsiaTheme="minorHAnsi"/>
          <w:b/>
          <w:szCs w:val="20"/>
        </w:rPr>
        <w:t>-</w:t>
      </w:r>
      <w:r w:rsidRPr="00F553D6">
        <w:rPr>
          <w:rFonts w:eastAsiaTheme="minorHAnsi" w:hint="eastAsia"/>
          <w:b/>
          <w:szCs w:val="20"/>
        </w:rPr>
        <w:t>455</w:t>
      </w:r>
    </w:p>
    <w:p w:rsidR="00F553D6" w:rsidRDefault="00F553D6" w:rsidP="00F553D6">
      <w:pPr>
        <w:wordWrap/>
        <w:adjustRightInd w:val="0"/>
        <w:jc w:val="left"/>
        <w:rPr>
          <w:lang w:val="en"/>
        </w:rPr>
      </w:pPr>
      <w:r>
        <w:rPr>
          <w:lang w:val="en"/>
        </w:rPr>
        <w:t xml:space="preserve">Bioassay-guided isolation of an aqueous ethanolic extract from the unripe fruits of </w:t>
      </w:r>
      <w:r>
        <w:rPr>
          <w:rStyle w:val="a3"/>
          <w:lang w:val="en"/>
        </w:rPr>
        <w:t>Malus pumila</w:t>
      </w:r>
      <w:r>
        <w:rPr>
          <w:lang w:val="en"/>
        </w:rPr>
        <w:t xml:space="preserve"> cv. Fuji using matrix metalloproteinase-1 (MMP-1) inhibition and type-1 procollagen inducing assays led to isolation of eight phenolic compounds, reynoutrin </w:t>
      </w:r>
      <w:r>
        <w:rPr>
          <w:rStyle w:val="a4"/>
          <w:lang w:val="en"/>
        </w:rPr>
        <w:t>(1)</w:t>
      </w:r>
      <w:r>
        <w:rPr>
          <w:lang w:val="en"/>
        </w:rPr>
        <w:t xml:space="preserve">, quercitrin </w:t>
      </w:r>
      <w:r>
        <w:rPr>
          <w:rStyle w:val="a4"/>
          <w:lang w:val="en"/>
        </w:rPr>
        <w:t>(2)</w:t>
      </w:r>
      <w:r>
        <w:rPr>
          <w:lang w:val="en"/>
        </w:rPr>
        <w:t xml:space="preserve">, isoquercitrin </w:t>
      </w:r>
      <w:r>
        <w:rPr>
          <w:rStyle w:val="a4"/>
          <w:lang w:val="en"/>
        </w:rPr>
        <w:t>(3)</w:t>
      </w:r>
      <w:r>
        <w:rPr>
          <w:lang w:val="en"/>
        </w:rPr>
        <w:t xml:space="preserve">, phloridzin </w:t>
      </w:r>
      <w:r>
        <w:rPr>
          <w:rStyle w:val="a4"/>
          <w:lang w:val="en"/>
        </w:rPr>
        <w:t>(4)</w:t>
      </w:r>
      <w:r>
        <w:rPr>
          <w:lang w:val="en"/>
        </w:rPr>
        <w:t>, phloretin-2′-</w:t>
      </w:r>
      <w:r>
        <w:rPr>
          <w:rStyle w:val="a3"/>
          <w:lang w:val="en"/>
        </w:rPr>
        <w:t>O</w:t>
      </w:r>
      <w:r>
        <w:rPr>
          <w:lang w:val="en"/>
        </w:rPr>
        <w:t xml:space="preserve">-xyloglucoside </w:t>
      </w:r>
      <w:r>
        <w:rPr>
          <w:rStyle w:val="a4"/>
          <w:lang w:val="en"/>
        </w:rPr>
        <w:t>(5)</w:t>
      </w:r>
      <w:r>
        <w:rPr>
          <w:lang w:val="en"/>
        </w:rPr>
        <w:t>, 5-</w:t>
      </w:r>
      <w:r>
        <w:rPr>
          <w:rStyle w:val="a3"/>
          <w:lang w:val="en"/>
        </w:rPr>
        <w:t>O</w:t>
      </w:r>
      <w:r>
        <w:rPr>
          <w:lang w:val="en"/>
        </w:rPr>
        <w:t>-</w:t>
      </w:r>
      <w:r>
        <w:rPr>
          <w:rStyle w:val="a3"/>
          <w:lang w:val="en"/>
        </w:rPr>
        <w:t>p</w:t>
      </w:r>
      <w:r>
        <w:rPr>
          <w:lang w:val="en"/>
        </w:rPr>
        <w:t xml:space="preserve">-courmaroylquinic acid </w:t>
      </w:r>
      <w:r>
        <w:rPr>
          <w:rStyle w:val="a4"/>
          <w:lang w:val="en"/>
        </w:rPr>
        <w:t>(6)</w:t>
      </w:r>
      <w:r>
        <w:rPr>
          <w:lang w:val="en"/>
        </w:rPr>
        <w:t xml:space="preserve">, chlorogenic acid methyl ester </w:t>
      </w:r>
      <w:r>
        <w:rPr>
          <w:rStyle w:val="a4"/>
          <w:lang w:val="en"/>
        </w:rPr>
        <w:t>(7)</w:t>
      </w:r>
      <w:r>
        <w:rPr>
          <w:lang w:val="en"/>
        </w:rPr>
        <w:t xml:space="preserve">, and chlorogenic acid </w:t>
      </w:r>
      <w:r>
        <w:rPr>
          <w:rStyle w:val="a4"/>
          <w:lang w:val="en"/>
        </w:rPr>
        <w:t>(8)</w:t>
      </w:r>
      <w:r>
        <w:rPr>
          <w:lang w:val="en"/>
        </w:rPr>
        <w:t xml:space="preserve">. The structures were established on the basis of nuclear magnetic resonance and mass spectroscopic data interpretations. All isolates were evaluated for their inhibitory effects on MMP-1, and compounds </w:t>
      </w:r>
      <w:r>
        <w:rPr>
          <w:rStyle w:val="a4"/>
          <w:lang w:val="en"/>
        </w:rPr>
        <w:t>1</w:t>
      </w:r>
      <w:r>
        <w:rPr>
          <w:lang w:val="en"/>
        </w:rPr>
        <w:t xml:space="preserve">, </w:t>
      </w:r>
      <w:r>
        <w:rPr>
          <w:rStyle w:val="a4"/>
          <w:lang w:val="en"/>
        </w:rPr>
        <w:t>2</w:t>
      </w:r>
      <w:r>
        <w:rPr>
          <w:lang w:val="en"/>
        </w:rPr>
        <w:t xml:space="preserve">, and </w:t>
      </w:r>
      <w:r>
        <w:rPr>
          <w:rStyle w:val="a4"/>
          <w:lang w:val="en"/>
        </w:rPr>
        <w:t>6</w:t>
      </w:r>
      <w:r>
        <w:rPr>
          <w:lang w:val="en"/>
        </w:rPr>
        <w:t xml:space="preserve"> exhibited potent inhibitory effects on MMP-1 with IC</w:t>
      </w:r>
      <w:r>
        <w:rPr>
          <w:vertAlign w:val="subscript"/>
          <w:lang w:val="en"/>
        </w:rPr>
        <w:t>50</w:t>
      </w:r>
      <w:r>
        <w:rPr>
          <w:lang w:val="en"/>
        </w:rPr>
        <w:t xml:space="preserve"> values of 1.3±0.1, 1.4±0.1, and 3.2±0.6 μM, respectively. When evaluated for their effects on type I procollagen synthesis on human fibroblast cells, compounds </w:t>
      </w:r>
      <w:r>
        <w:rPr>
          <w:rStyle w:val="a4"/>
          <w:lang w:val="en"/>
        </w:rPr>
        <w:t>1</w:t>
      </w:r>
      <w:r>
        <w:rPr>
          <w:lang w:val="en"/>
        </w:rPr>
        <w:t xml:space="preserve"> and </w:t>
      </w:r>
      <w:r>
        <w:rPr>
          <w:rStyle w:val="a4"/>
          <w:lang w:val="en"/>
        </w:rPr>
        <w:t>3</w:t>
      </w:r>
      <w:r>
        <w:rPr>
          <w:lang w:val="en"/>
        </w:rPr>
        <w:t xml:space="preserve"> were respectively found to display potent activity for induction of type-1 procollagen by 78.5 and 78.6% at the tested concentration of 12.5 M.</w:t>
      </w:r>
    </w:p>
    <w:p w:rsidR="00F553D6" w:rsidRDefault="00F553D6" w:rsidP="00F553D6">
      <w:pPr>
        <w:wordWrap/>
        <w:adjustRightInd w:val="0"/>
        <w:jc w:val="left"/>
        <w:rPr>
          <w:lang w:val="en"/>
        </w:rPr>
      </w:pPr>
    </w:p>
    <w:p w:rsidR="00F553D6" w:rsidRPr="00F553D6" w:rsidRDefault="00F553D6" w:rsidP="00F553D6">
      <w:pPr>
        <w:wordWrap/>
        <w:adjustRightInd w:val="0"/>
        <w:jc w:val="left"/>
        <w:rPr>
          <w:b/>
          <w:lang w:val="en"/>
        </w:rPr>
      </w:pPr>
      <w:r w:rsidRPr="00F553D6">
        <w:rPr>
          <w:b/>
          <w:lang w:val="en"/>
        </w:rPr>
        <w:t>Hu-Zhe Zheng, In-Wook Hwang, Byoung-Kwan Kim, Young-Chan Kim, Shin-Kyo Chung</w:t>
      </w:r>
      <w:r w:rsidRPr="00F553D6">
        <w:rPr>
          <w:rFonts w:hint="eastAsia"/>
          <w:b/>
          <w:lang w:val="en"/>
        </w:rPr>
        <w:t xml:space="preserve">. </w:t>
      </w:r>
      <w:proofErr w:type="gramStart"/>
      <w:r w:rsidRPr="00F553D6">
        <w:rPr>
          <w:b/>
          <w:lang w:val="en"/>
        </w:rPr>
        <w:t>Phenolics enrichment process from unripe apples</w:t>
      </w:r>
      <w:r w:rsidRPr="00F553D6">
        <w:rPr>
          <w:rFonts w:hint="eastAsia"/>
          <w:b/>
          <w:lang w:val="en"/>
        </w:rPr>
        <w:t>.</w:t>
      </w:r>
      <w:proofErr w:type="gramEnd"/>
      <w:r w:rsidRPr="00F553D6">
        <w:rPr>
          <w:rFonts w:hint="eastAsia"/>
          <w:b/>
          <w:lang w:val="en"/>
        </w:rPr>
        <w:t xml:space="preserve"> </w:t>
      </w:r>
      <w:r w:rsidRPr="00F553D6">
        <w:rPr>
          <w:rFonts w:eastAsiaTheme="minorHAnsi"/>
          <w:b/>
          <w:szCs w:val="20"/>
        </w:rPr>
        <w:t>J. Korean Soc. Appl. Biol. Chem. 5</w:t>
      </w:r>
      <w:r w:rsidRPr="00F553D6">
        <w:rPr>
          <w:rFonts w:eastAsiaTheme="minorHAnsi" w:hint="eastAsia"/>
          <w:b/>
          <w:szCs w:val="20"/>
        </w:rPr>
        <w:t>7</w:t>
      </w:r>
      <w:r w:rsidRPr="00F553D6">
        <w:rPr>
          <w:rFonts w:eastAsiaTheme="minorHAnsi"/>
          <w:b/>
          <w:szCs w:val="20"/>
        </w:rPr>
        <w:t>(</w:t>
      </w:r>
      <w:r w:rsidRPr="00F553D6">
        <w:rPr>
          <w:rFonts w:eastAsiaTheme="minorHAnsi" w:hint="eastAsia"/>
          <w:b/>
          <w:szCs w:val="20"/>
        </w:rPr>
        <w:t>4</w:t>
      </w:r>
      <w:r w:rsidRPr="00F553D6">
        <w:rPr>
          <w:rFonts w:eastAsiaTheme="minorHAnsi"/>
          <w:b/>
          <w:szCs w:val="20"/>
        </w:rPr>
        <w:t>):</w:t>
      </w:r>
      <w:r w:rsidRPr="00F553D6">
        <w:rPr>
          <w:rFonts w:eastAsiaTheme="minorHAnsi" w:hint="eastAsia"/>
          <w:b/>
          <w:szCs w:val="20"/>
        </w:rPr>
        <w:t>4</w:t>
      </w:r>
      <w:r>
        <w:rPr>
          <w:rFonts w:eastAsiaTheme="minorHAnsi" w:hint="eastAsia"/>
          <w:b/>
          <w:szCs w:val="20"/>
        </w:rPr>
        <w:t>57</w:t>
      </w:r>
      <w:r w:rsidRPr="00F553D6">
        <w:rPr>
          <w:rFonts w:eastAsiaTheme="minorHAnsi"/>
          <w:b/>
          <w:szCs w:val="20"/>
        </w:rPr>
        <w:t>-</w:t>
      </w:r>
      <w:r w:rsidRPr="00F553D6">
        <w:rPr>
          <w:rFonts w:eastAsiaTheme="minorHAnsi" w:hint="eastAsia"/>
          <w:b/>
          <w:szCs w:val="20"/>
        </w:rPr>
        <w:t>4</w:t>
      </w:r>
      <w:r>
        <w:rPr>
          <w:rFonts w:eastAsiaTheme="minorHAnsi" w:hint="eastAsia"/>
          <w:b/>
          <w:szCs w:val="20"/>
        </w:rPr>
        <w:t>61</w:t>
      </w:r>
    </w:p>
    <w:p w:rsidR="00F553D6" w:rsidRDefault="00F553D6" w:rsidP="00F553D6">
      <w:pPr>
        <w:wordWrap/>
        <w:adjustRightInd w:val="0"/>
        <w:jc w:val="left"/>
        <w:rPr>
          <w:lang w:val="en"/>
        </w:rPr>
      </w:pPr>
      <w:r w:rsidRPr="00F553D6">
        <w:rPr>
          <w:lang w:val="en"/>
        </w:rPr>
        <w:t>Unripe apples contain significant amount of phenolics with various health benefits. A pilot scale enrichment process of unripe apple phenolics with Viscozyme L extraction and XAD-7 sorption process, based on the total phenolic content (TPC), phenolics content by high-performance liquid chromatography analyses, and antioxidant activities were studied. Antioxidant activities were tested by measuring oxygen radical absorbing capacity (ORAC), 1,1-diphenyl-2-picrylhydrazyl (DPPH) radical scavenging activity, and ferric-reducing antioxidant power (</w:t>
      </w:r>
      <w:hyperlink r:id="rId79" w:history="1">
        <w:r w:rsidRPr="00F553D6">
          <w:rPr>
            <w:rStyle w:val="a7"/>
            <w:color w:val="auto"/>
            <w:u w:val="none"/>
            <w:lang w:val="en"/>
          </w:rPr>
          <w:t>FRAP</w:t>
        </w:r>
      </w:hyperlink>
      <w:r w:rsidRPr="00F553D6">
        <w:rPr>
          <w:lang w:val="en"/>
        </w:rPr>
        <w:t xml:space="preserve">). The phenolics-rich final product, apple antioxidant phenolics (AAP) has 771-fold higher TPC and 600-fold higher </w:t>
      </w:r>
      <w:r w:rsidRPr="00F553D6">
        <w:rPr>
          <w:lang w:val="en"/>
        </w:rPr>
        <w:lastRenderedPageBreak/>
        <w:t xml:space="preserve">antioxidant activity of unripe apples. Through XAD-7 sorption AAP showed 52, 87, 70 and 44-fold increases in TPC, ORAC, DPPH and </w:t>
      </w:r>
      <w:hyperlink r:id="rId80" w:history="1">
        <w:r w:rsidRPr="00F553D6">
          <w:rPr>
            <w:rStyle w:val="a7"/>
            <w:color w:val="auto"/>
            <w:u w:val="none"/>
            <w:lang w:val="en"/>
          </w:rPr>
          <w:t>FRAP</w:t>
        </w:r>
      </w:hyperlink>
      <w:r w:rsidRPr="00F553D6">
        <w:rPr>
          <w:lang w:val="en"/>
        </w:rPr>
        <w:t xml:space="preserve"> values, respectively. AAP showed more than 95% stability </w:t>
      </w:r>
      <w:r>
        <w:rPr>
          <w:lang w:val="en"/>
        </w:rPr>
        <w:t>at the temperature range of 20 to 120°… and pH range of 1.47 to 8.5. Apple phenolics extraction process of Viscozyme L extraction coupled with XAD-7 sorption could be applied to the production of health benefit antioxidants.</w:t>
      </w:r>
    </w:p>
    <w:p w:rsidR="00F553D6" w:rsidRDefault="00F553D6" w:rsidP="00F553D6">
      <w:pPr>
        <w:wordWrap/>
        <w:adjustRightInd w:val="0"/>
        <w:jc w:val="left"/>
        <w:rPr>
          <w:lang w:val="en"/>
        </w:rPr>
      </w:pPr>
    </w:p>
    <w:p w:rsidR="00F553D6" w:rsidRPr="00F553D6" w:rsidRDefault="00F553D6" w:rsidP="00F553D6">
      <w:pPr>
        <w:wordWrap/>
        <w:adjustRightInd w:val="0"/>
        <w:jc w:val="left"/>
        <w:rPr>
          <w:b/>
          <w:lang w:val="en"/>
        </w:rPr>
      </w:pPr>
      <w:proofErr w:type="gramStart"/>
      <w:r w:rsidRPr="005130C7">
        <w:rPr>
          <w:rFonts w:eastAsiaTheme="minorHAnsi"/>
          <w:b/>
          <w:szCs w:val="20"/>
        </w:rPr>
        <w:t>Ga Young Seo, Sanggyu Park, Jung-Sik Huh, Moonjae Cho</w:t>
      </w:r>
      <w:r w:rsidRPr="005130C7">
        <w:rPr>
          <w:rFonts w:eastAsiaTheme="minorHAnsi" w:hint="eastAsia"/>
          <w:b/>
          <w:szCs w:val="20"/>
        </w:rPr>
        <w:t>.</w:t>
      </w:r>
      <w:proofErr w:type="gramEnd"/>
      <w:r w:rsidRPr="005130C7">
        <w:rPr>
          <w:rFonts w:eastAsiaTheme="minorHAnsi" w:hint="eastAsia"/>
          <w:b/>
          <w:szCs w:val="20"/>
        </w:rPr>
        <w:t xml:space="preserve"> </w:t>
      </w:r>
      <w:proofErr w:type="gramStart"/>
      <w:r w:rsidRPr="005130C7">
        <w:rPr>
          <w:b/>
          <w:lang w:val="en"/>
        </w:rPr>
        <w:t>The protective effect of glycitin on UV-induced skin photoaging in human primary dermal fibroblast</w:t>
      </w:r>
      <w:r w:rsidRPr="005130C7">
        <w:rPr>
          <w:rFonts w:hint="eastAsia"/>
          <w:b/>
          <w:lang w:val="en"/>
        </w:rPr>
        <w:t>.</w:t>
      </w:r>
      <w:proofErr w:type="gramEnd"/>
      <w:r w:rsidRPr="005130C7">
        <w:rPr>
          <w:rFonts w:hint="eastAsia"/>
          <w:b/>
          <w:lang w:val="en"/>
        </w:rPr>
        <w:t xml:space="preserve"> </w:t>
      </w:r>
      <w:r w:rsidRPr="005130C7">
        <w:rPr>
          <w:rFonts w:eastAsiaTheme="minorHAnsi"/>
          <w:b/>
          <w:szCs w:val="20"/>
        </w:rPr>
        <w:t>J. Korean Soc. Appl. Biol.</w:t>
      </w:r>
      <w:r w:rsidRPr="00F553D6">
        <w:rPr>
          <w:rFonts w:eastAsiaTheme="minorHAnsi"/>
          <w:b/>
          <w:szCs w:val="20"/>
        </w:rPr>
        <w:t xml:space="preserve"> Chem. 5</w:t>
      </w:r>
      <w:r w:rsidRPr="00F553D6">
        <w:rPr>
          <w:rFonts w:eastAsiaTheme="minorHAnsi" w:hint="eastAsia"/>
          <w:b/>
          <w:szCs w:val="20"/>
        </w:rPr>
        <w:t>7</w:t>
      </w:r>
      <w:r w:rsidRPr="00F553D6">
        <w:rPr>
          <w:rFonts w:eastAsiaTheme="minorHAnsi"/>
          <w:b/>
          <w:szCs w:val="20"/>
        </w:rPr>
        <w:t>(</w:t>
      </w:r>
      <w:r w:rsidRPr="00F553D6">
        <w:rPr>
          <w:rFonts w:eastAsiaTheme="minorHAnsi" w:hint="eastAsia"/>
          <w:b/>
          <w:szCs w:val="20"/>
        </w:rPr>
        <w:t>4</w:t>
      </w:r>
      <w:r w:rsidRPr="00F553D6">
        <w:rPr>
          <w:rFonts w:eastAsiaTheme="minorHAnsi"/>
          <w:b/>
          <w:szCs w:val="20"/>
        </w:rPr>
        <w:t>):</w:t>
      </w:r>
      <w:r w:rsidRPr="00F553D6">
        <w:rPr>
          <w:rFonts w:eastAsiaTheme="minorHAnsi" w:hint="eastAsia"/>
          <w:b/>
          <w:szCs w:val="20"/>
        </w:rPr>
        <w:t>4</w:t>
      </w:r>
      <w:r>
        <w:rPr>
          <w:rFonts w:eastAsiaTheme="minorHAnsi" w:hint="eastAsia"/>
          <w:b/>
          <w:szCs w:val="20"/>
        </w:rPr>
        <w:t>63</w:t>
      </w:r>
      <w:r w:rsidRPr="00F553D6">
        <w:rPr>
          <w:rFonts w:eastAsiaTheme="minorHAnsi"/>
          <w:b/>
          <w:szCs w:val="20"/>
        </w:rPr>
        <w:t>-</w:t>
      </w:r>
      <w:r w:rsidRPr="00F553D6">
        <w:rPr>
          <w:rFonts w:eastAsiaTheme="minorHAnsi" w:hint="eastAsia"/>
          <w:b/>
          <w:szCs w:val="20"/>
        </w:rPr>
        <w:t>4</w:t>
      </w:r>
      <w:r>
        <w:rPr>
          <w:rFonts w:eastAsiaTheme="minorHAnsi" w:hint="eastAsia"/>
          <w:b/>
          <w:szCs w:val="20"/>
        </w:rPr>
        <w:t>68</w:t>
      </w:r>
    </w:p>
    <w:p w:rsidR="00F553D6" w:rsidRDefault="00F553D6" w:rsidP="00F553D6">
      <w:pPr>
        <w:wordWrap/>
        <w:adjustRightInd w:val="0"/>
        <w:jc w:val="left"/>
        <w:rPr>
          <w:lang w:val="en"/>
        </w:rPr>
      </w:pPr>
      <w:r>
        <w:rPr>
          <w:lang w:val="en"/>
        </w:rPr>
        <w:t>Exposure of strong and repeated UV on the skin leads to skin aging, characterized with wrinkling, sagging, dyspigmentation, and laxity. Numerous studies revealed that Matrix metalloproteinases are related to skin aging and functions as degrading enzyme of various types of collagen. Here, we attempted to evaluate the effectiveness of glycitin (4′-hydroxy-6-methoxyisoflavone- 7-</w:t>
      </w:r>
      <w:r>
        <w:rPr>
          <w:rStyle w:val="a-plus-plus1"/>
          <w:lang w:val="en"/>
        </w:rPr>
        <w:t>d</w:t>
      </w:r>
      <w:r>
        <w:rPr>
          <w:lang w:val="en"/>
        </w:rPr>
        <w:t>-glucoside) on skin aging and mechanisms of action in UV-irradiated human dermal fibroblasts. Especially we focused on the expression of Matrix metalloproteinase-1 (MMP-1), which degrades procollagen type-I in dermis, by 3-(4,5-dimethylthiazol-2-yl)-2,5-diphenyltetrazolium bromide assay, Western blot, and reverse transcription polymerase chain reaction in cell lysates or media. Our results showed that glycitin increased the viability of human dermal fibroblast and alleviated MMP-1 expression caused by UV irradiation. In addition, synthesis of type-I collagen was increased and UV-induced phosphorylation of ERK/JNK/p38 was decreased in dose-dependent manners. Taken together, we demonstrated that treatment with glycitein have a protective effect on skin aging by inhibiting of MMP-1 and increasing of collagen through ERK/JNK/P38 down-regulation, which may be mediated by the inhibition of ERK, JNK, and p38 mitogen-activated protein kinases. We suggest that glycitin is a potential agent for the treatment of skin ageing.</w:t>
      </w:r>
    </w:p>
    <w:p w:rsidR="00F553D6" w:rsidRDefault="00F553D6" w:rsidP="00F553D6">
      <w:pPr>
        <w:wordWrap/>
        <w:adjustRightInd w:val="0"/>
        <w:jc w:val="left"/>
        <w:rPr>
          <w:lang w:val="en"/>
        </w:rPr>
      </w:pPr>
    </w:p>
    <w:p w:rsidR="00F553D6" w:rsidRPr="001651AF" w:rsidRDefault="00F553D6" w:rsidP="00F553D6">
      <w:pPr>
        <w:wordWrap/>
        <w:adjustRightInd w:val="0"/>
        <w:jc w:val="left"/>
        <w:rPr>
          <w:b/>
          <w:lang w:val="en"/>
        </w:rPr>
      </w:pPr>
      <w:r w:rsidRPr="001651AF">
        <w:rPr>
          <w:rFonts w:eastAsiaTheme="minorHAnsi"/>
          <w:b/>
          <w:szCs w:val="20"/>
        </w:rPr>
        <w:t>Linh Thi Thao Nguyen, Yeon Woo Song, Thao Anh Tran, Ki-Seok Kim, Somi Kim Cho</w:t>
      </w:r>
      <w:r w:rsidRPr="001651AF">
        <w:rPr>
          <w:rFonts w:eastAsiaTheme="minorHAnsi" w:hint="eastAsia"/>
          <w:b/>
          <w:szCs w:val="20"/>
        </w:rPr>
        <w:t xml:space="preserve">. </w:t>
      </w:r>
      <w:r w:rsidRPr="001651AF">
        <w:rPr>
          <w:b/>
          <w:lang w:val="en"/>
        </w:rPr>
        <w:t>Induction of apoptosis in anoikis-resistant breast cancer stem cells by supercritical CO</w:t>
      </w:r>
      <w:r w:rsidRPr="001651AF">
        <w:rPr>
          <w:b/>
          <w:vertAlign w:val="subscript"/>
          <w:lang w:val="en"/>
        </w:rPr>
        <w:t>2</w:t>
      </w:r>
      <w:r w:rsidRPr="001651AF">
        <w:rPr>
          <w:b/>
          <w:lang w:val="en"/>
        </w:rPr>
        <w:t xml:space="preserve"> extracts from </w:t>
      </w:r>
      <w:r w:rsidRPr="001651AF">
        <w:rPr>
          <w:rStyle w:val="a3"/>
          <w:b/>
          <w:lang w:val="en"/>
        </w:rPr>
        <w:t>Citrus hassaku</w:t>
      </w:r>
      <w:r w:rsidRPr="001651AF">
        <w:rPr>
          <w:b/>
          <w:lang w:val="en"/>
        </w:rPr>
        <w:t xml:space="preserve"> Hort ex Tanaka</w:t>
      </w:r>
      <w:r w:rsidRPr="001651AF">
        <w:rPr>
          <w:rFonts w:hint="eastAsia"/>
          <w:b/>
          <w:lang w:val="en"/>
        </w:rPr>
        <w:t xml:space="preserve">. </w:t>
      </w:r>
      <w:r w:rsidRPr="001651AF">
        <w:rPr>
          <w:rFonts w:eastAsiaTheme="minorHAnsi"/>
          <w:b/>
          <w:szCs w:val="20"/>
        </w:rPr>
        <w:t>J. Korean Soc. Appl. Biol. Chem. 5</w:t>
      </w:r>
      <w:r w:rsidRPr="001651AF">
        <w:rPr>
          <w:rFonts w:eastAsiaTheme="minorHAnsi" w:hint="eastAsia"/>
          <w:b/>
          <w:szCs w:val="20"/>
        </w:rPr>
        <w:t>7</w:t>
      </w:r>
      <w:r w:rsidRPr="001651AF">
        <w:rPr>
          <w:rFonts w:eastAsiaTheme="minorHAnsi"/>
          <w:b/>
          <w:szCs w:val="20"/>
        </w:rPr>
        <w:t>(</w:t>
      </w:r>
      <w:r w:rsidRPr="001651AF">
        <w:rPr>
          <w:rFonts w:eastAsiaTheme="minorHAnsi" w:hint="eastAsia"/>
          <w:b/>
          <w:szCs w:val="20"/>
        </w:rPr>
        <w:t>4</w:t>
      </w:r>
      <w:r w:rsidRPr="001651AF">
        <w:rPr>
          <w:rFonts w:eastAsiaTheme="minorHAnsi"/>
          <w:b/>
          <w:szCs w:val="20"/>
        </w:rPr>
        <w:t>):</w:t>
      </w:r>
      <w:r w:rsidRPr="001651AF">
        <w:rPr>
          <w:rFonts w:eastAsiaTheme="minorHAnsi" w:hint="eastAsia"/>
          <w:b/>
          <w:szCs w:val="20"/>
        </w:rPr>
        <w:t>46</w:t>
      </w:r>
      <w:r w:rsidR="001651AF" w:rsidRPr="001651AF">
        <w:rPr>
          <w:rFonts w:eastAsiaTheme="minorHAnsi" w:hint="eastAsia"/>
          <w:b/>
          <w:szCs w:val="20"/>
        </w:rPr>
        <w:t>9</w:t>
      </w:r>
      <w:r w:rsidRPr="001651AF">
        <w:rPr>
          <w:rFonts w:eastAsiaTheme="minorHAnsi"/>
          <w:b/>
          <w:szCs w:val="20"/>
        </w:rPr>
        <w:t>-</w:t>
      </w:r>
      <w:r w:rsidRPr="001651AF">
        <w:rPr>
          <w:rFonts w:eastAsiaTheme="minorHAnsi" w:hint="eastAsia"/>
          <w:b/>
          <w:szCs w:val="20"/>
        </w:rPr>
        <w:t>4</w:t>
      </w:r>
      <w:r w:rsidR="001651AF" w:rsidRPr="001651AF">
        <w:rPr>
          <w:rFonts w:eastAsiaTheme="minorHAnsi" w:hint="eastAsia"/>
          <w:b/>
          <w:szCs w:val="20"/>
        </w:rPr>
        <w:t>72</w:t>
      </w:r>
    </w:p>
    <w:p w:rsidR="00F553D6" w:rsidRDefault="00FA7460" w:rsidP="00F553D6">
      <w:pPr>
        <w:wordWrap/>
        <w:adjustRightInd w:val="0"/>
        <w:jc w:val="left"/>
        <w:rPr>
          <w:lang w:val="en"/>
        </w:rPr>
      </w:pPr>
      <w:hyperlink r:id="rId81" w:history="1">
        <w:r w:rsidR="001651AF" w:rsidRPr="001651AF">
          <w:rPr>
            <w:rStyle w:val="a7"/>
            <w:color w:val="auto"/>
            <w:u w:val="none"/>
            <w:lang w:val="en"/>
          </w:rPr>
          <w:t>Anoikis</w:t>
        </w:r>
      </w:hyperlink>
      <w:r w:rsidR="001651AF" w:rsidRPr="001651AF">
        <w:rPr>
          <w:lang w:val="en"/>
        </w:rPr>
        <w:t xml:space="preserve"> (or cell-detachment-induced apoptosis) is a special form of apoptosis in which cells loose contact with other cells or the extracellular matrix. In the present study, we have found that the breast cancer stem cell line MCF-7-SC, isolated from MCF-7 breast cancer cells, shows characteristics of anoikis resistance. Treatment of supercritical CO</w:t>
      </w:r>
      <w:r w:rsidR="001651AF" w:rsidRPr="001651AF">
        <w:rPr>
          <w:vertAlign w:val="subscript"/>
          <w:lang w:val="en"/>
        </w:rPr>
        <w:t>2</w:t>
      </w:r>
      <w:r w:rsidR="001651AF" w:rsidRPr="001651AF">
        <w:rPr>
          <w:lang w:val="en"/>
        </w:rPr>
        <w:t xml:space="preserve"> extract from </w:t>
      </w:r>
      <w:r w:rsidR="001651AF" w:rsidRPr="001651AF">
        <w:rPr>
          <w:rStyle w:val="a3"/>
          <w:lang w:val="en"/>
        </w:rPr>
        <w:t>Citrus hassaku</w:t>
      </w:r>
      <w:r w:rsidR="001651AF" w:rsidRPr="001651AF">
        <w:rPr>
          <w:lang w:val="en"/>
        </w:rPr>
        <w:t xml:space="preserve"> Hort ex Tanaka, locally known as Phalsak, reduced the expression of ATP-binding cassette sub-family G member 2 </w:t>
      </w:r>
      <w:hyperlink r:id="rId82" w:history="1">
        <w:r w:rsidR="001651AF" w:rsidRPr="001651AF">
          <w:rPr>
            <w:rStyle w:val="a7"/>
            <w:color w:val="auto"/>
            <w:u w:val="none"/>
            <w:lang w:val="en"/>
          </w:rPr>
          <w:t>mRNA</w:t>
        </w:r>
      </w:hyperlink>
      <w:r w:rsidR="001651AF" w:rsidRPr="001651AF">
        <w:rPr>
          <w:lang w:val="en"/>
        </w:rPr>
        <w:t xml:space="preserve"> and induced apoptosis in MCF-7-SCs, as evidenced by an increase of apoptotic body formation, increased cell population in the sub-G1 phase, increase in the </w:t>
      </w:r>
      <w:hyperlink r:id="rId83" w:history="1">
        <w:r w:rsidR="001651AF" w:rsidRPr="001651AF">
          <w:rPr>
            <w:rStyle w:val="a7"/>
            <w:color w:val="auto"/>
            <w:u w:val="none"/>
            <w:lang w:val="en"/>
          </w:rPr>
          <w:t>Bax</w:t>
        </w:r>
      </w:hyperlink>
      <w:r w:rsidR="001651AF" w:rsidRPr="001651AF">
        <w:rPr>
          <w:lang w:val="en"/>
        </w:rPr>
        <w:t>/Bcl-2 ratio, proteolytic activation of caspase-9 and caspase-3, and the degradation of poly(ADP-ribose) polymerase (</w:t>
      </w:r>
      <w:hyperlink r:id="rId84" w:history="1">
        <w:r w:rsidR="001651AF" w:rsidRPr="001651AF">
          <w:rPr>
            <w:rStyle w:val="a7"/>
            <w:color w:val="auto"/>
            <w:u w:val="none"/>
            <w:lang w:val="en"/>
          </w:rPr>
          <w:t>PARP</w:t>
        </w:r>
      </w:hyperlink>
      <w:r w:rsidR="001651AF" w:rsidRPr="001651AF">
        <w:rPr>
          <w:lang w:val="en"/>
        </w:rPr>
        <w:t>) protein. The effects of supercritical CO</w:t>
      </w:r>
      <w:r w:rsidR="001651AF" w:rsidRPr="001651AF">
        <w:rPr>
          <w:vertAlign w:val="subscript"/>
          <w:lang w:val="en"/>
        </w:rPr>
        <w:t>2</w:t>
      </w:r>
      <w:r w:rsidR="001651AF" w:rsidRPr="001651AF">
        <w:rPr>
          <w:lang w:val="en"/>
        </w:rPr>
        <w:t xml:space="preserve"> extract from Phalsak on anoikis-resistant breast cancer stem cells suggest the use of this extract as a potential therapeutic agent for breast cancer stem cell treatment.</w:t>
      </w:r>
    </w:p>
    <w:p w:rsidR="001651AF" w:rsidRPr="001651AF" w:rsidRDefault="001651AF" w:rsidP="001651AF">
      <w:pPr>
        <w:wordWrap/>
        <w:adjustRightInd w:val="0"/>
        <w:jc w:val="left"/>
        <w:rPr>
          <w:b/>
          <w:lang w:val="en"/>
        </w:rPr>
      </w:pPr>
      <w:r w:rsidRPr="001651AF">
        <w:rPr>
          <w:rFonts w:eastAsiaTheme="minorHAnsi"/>
          <w:b/>
          <w:szCs w:val="20"/>
        </w:rPr>
        <w:lastRenderedPageBreak/>
        <w:t>Dodan Kwon, Gyoung Deuck Kim, Wonseok Kang, Jeong-Eun Park, Song Hee Kim, Eunok Choe, Jung-In Kim, Joong-Hyuck Auh</w:t>
      </w:r>
      <w:r w:rsidRPr="001651AF">
        <w:rPr>
          <w:rFonts w:eastAsiaTheme="minorHAnsi" w:hint="eastAsia"/>
          <w:b/>
          <w:szCs w:val="20"/>
        </w:rPr>
        <w:t xml:space="preserve">. </w:t>
      </w:r>
      <w:r w:rsidRPr="001651AF">
        <w:rPr>
          <w:b/>
          <w:lang w:val="en"/>
        </w:rPr>
        <w:t xml:space="preserve">Pinoresinol diglucoside is screened as a putative α-glucosidase inhibiting compound in </w:t>
      </w:r>
      <w:r w:rsidRPr="001651AF">
        <w:rPr>
          <w:rStyle w:val="a3"/>
          <w:b/>
          <w:lang w:val="en"/>
        </w:rPr>
        <w:t>Actinidia arguta</w:t>
      </w:r>
      <w:r w:rsidRPr="001651AF">
        <w:rPr>
          <w:b/>
          <w:lang w:val="en"/>
        </w:rPr>
        <w:t xml:space="preserve"> leaves</w:t>
      </w:r>
      <w:r w:rsidRPr="001651AF">
        <w:rPr>
          <w:rFonts w:hint="eastAsia"/>
          <w:b/>
          <w:lang w:val="en"/>
        </w:rPr>
        <w:t xml:space="preserve">. </w:t>
      </w:r>
      <w:r w:rsidRPr="001651AF">
        <w:rPr>
          <w:rFonts w:eastAsiaTheme="minorHAnsi"/>
          <w:b/>
          <w:szCs w:val="20"/>
        </w:rPr>
        <w:t>J. Korean Soc. Appl. Biol. Chem. 5</w:t>
      </w:r>
      <w:r w:rsidRPr="001651AF">
        <w:rPr>
          <w:rFonts w:eastAsiaTheme="minorHAnsi" w:hint="eastAsia"/>
          <w:b/>
          <w:szCs w:val="20"/>
        </w:rPr>
        <w:t>7</w:t>
      </w:r>
      <w:r w:rsidRPr="001651AF">
        <w:rPr>
          <w:rFonts w:eastAsiaTheme="minorHAnsi"/>
          <w:b/>
          <w:szCs w:val="20"/>
        </w:rPr>
        <w:t>(</w:t>
      </w:r>
      <w:r w:rsidRPr="001651AF">
        <w:rPr>
          <w:rFonts w:eastAsiaTheme="minorHAnsi" w:hint="eastAsia"/>
          <w:b/>
          <w:szCs w:val="20"/>
        </w:rPr>
        <w:t>4</w:t>
      </w:r>
      <w:r w:rsidRPr="001651AF">
        <w:rPr>
          <w:rFonts w:eastAsiaTheme="minorHAnsi"/>
          <w:b/>
          <w:szCs w:val="20"/>
        </w:rPr>
        <w:t>):</w:t>
      </w:r>
      <w:r w:rsidRPr="001651AF">
        <w:rPr>
          <w:rFonts w:eastAsiaTheme="minorHAnsi" w:hint="eastAsia"/>
          <w:b/>
          <w:szCs w:val="20"/>
        </w:rPr>
        <w:t>473</w:t>
      </w:r>
      <w:r w:rsidRPr="001651AF">
        <w:rPr>
          <w:rFonts w:eastAsiaTheme="minorHAnsi"/>
          <w:b/>
          <w:szCs w:val="20"/>
        </w:rPr>
        <w:t>-</w:t>
      </w:r>
      <w:r w:rsidRPr="001651AF">
        <w:rPr>
          <w:rFonts w:eastAsiaTheme="minorHAnsi" w:hint="eastAsia"/>
          <w:b/>
          <w:szCs w:val="20"/>
        </w:rPr>
        <w:t>479</w:t>
      </w:r>
    </w:p>
    <w:p w:rsidR="001651AF" w:rsidRDefault="001651AF" w:rsidP="001651AF">
      <w:pPr>
        <w:wordWrap/>
        <w:adjustRightInd w:val="0"/>
        <w:jc w:val="left"/>
        <w:rPr>
          <w:lang w:val="en"/>
        </w:rPr>
      </w:pPr>
      <w:r>
        <w:rPr>
          <w:rStyle w:val="a3"/>
          <w:lang w:val="en"/>
        </w:rPr>
        <w:t>Actinidia arguta</w:t>
      </w:r>
      <w:r>
        <w:rPr>
          <w:lang w:val="en"/>
        </w:rPr>
        <w:t xml:space="preserve"> leaves are consumed as a popular food material in Korea and have been reported to exert beneficial effects on humans due to its constituent polyphenolic compounds. In this study, the α-glucosidase inhibitory compounds in </w:t>
      </w:r>
      <w:r>
        <w:rPr>
          <w:rStyle w:val="a3"/>
          <w:lang w:val="en"/>
        </w:rPr>
        <w:t>A. arguta</w:t>
      </w:r>
      <w:r>
        <w:rPr>
          <w:lang w:val="en"/>
        </w:rPr>
        <w:t xml:space="preserve"> were screened and identified through α-glucosidase-guided fractionation and metabolomic analysis. The 50% ethanol extracts of </w:t>
      </w:r>
      <w:r>
        <w:rPr>
          <w:rStyle w:val="a3"/>
          <w:lang w:val="en"/>
        </w:rPr>
        <w:t>A. arguta</w:t>
      </w:r>
      <w:r>
        <w:rPr>
          <w:lang w:val="en"/>
        </w:rPr>
        <w:t xml:space="preserve"> showed strong inhibitory effect (32.6%), which was comparable to acarbose as a positive control (30.0%). Through multiple steps of fractionation, pinoresinol diglucoside and fertaric acid were identified as the major potent compounds in </w:t>
      </w:r>
      <w:r>
        <w:rPr>
          <w:rStyle w:val="a3"/>
          <w:lang w:val="en"/>
        </w:rPr>
        <w:t>A. arguta</w:t>
      </w:r>
      <w:r>
        <w:rPr>
          <w:lang w:val="en"/>
        </w:rPr>
        <w:t xml:space="preserve"> inhibiting α-glucosidase activity by liquid chromatography mass spectrometry analysis and metabolomic comparison. Particularly, because pinoresinol and its glycosides have been demonstrated as α-glucosidase inhibitory agents, pinoresinol diglucoside was proposed to be a putative key compound for α-glucosidase inhibition in </w:t>
      </w:r>
      <w:r>
        <w:rPr>
          <w:rStyle w:val="a3"/>
          <w:lang w:val="en"/>
        </w:rPr>
        <w:t>A. arguta</w:t>
      </w:r>
      <w:r>
        <w:rPr>
          <w:lang w:val="en"/>
        </w:rPr>
        <w:t xml:space="preserve">. This is the first study demonstrating the anti-diabetic effect of a pinoresinol-containing fraction of </w:t>
      </w:r>
      <w:r>
        <w:rPr>
          <w:rStyle w:val="a3"/>
          <w:lang w:val="en"/>
        </w:rPr>
        <w:t>A. arguta</w:t>
      </w:r>
      <w:r>
        <w:rPr>
          <w:lang w:val="en"/>
        </w:rPr>
        <w:t xml:space="preserve"> and would be useful for its application as a natural α-glucosidase inhibitor.</w:t>
      </w:r>
    </w:p>
    <w:p w:rsidR="001651AF" w:rsidRDefault="001651AF" w:rsidP="001651AF">
      <w:pPr>
        <w:wordWrap/>
        <w:adjustRightInd w:val="0"/>
        <w:jc w:val="left"/>
        <w:rPr>
          <w:lang w:val="en"/>
        </w:rPr>
      </w:pPr>
    </w:p>
    <w:p w:rsidR="001651AF" w:rsidRPr="001651AF" w:rsidRDefault="001651AF" w:rsidP="001651AF">
      <w:pPr>
        <w:wordWrap/>
        <w:adjustRightInd w:val="0"/>
        <w:jc w:val="left"/>
        <w:rPr>
          <w:b/>
          <w:lang w:val="en"/>
        </w:rPr>
      </w:pPr>
      <w:r w:rsidRPr="001651AF">
        <w:rPr>
          <w:rFonts w:eastAsiaTheme="minorHAnsi"/>
          <w:b/>
          <w:szCs w:val="20"/>
        </w:rPr>
        <w:t>So Yeon Park, Sang Hee Shim</w:t>
      </w:r>
      <w:r w:rsidRPr="001651AF">
        <w:rPr>
          <w:rFonts w:eastAsiaTheme="minorHAnsi" w:hint="eastAsia"/>
          <w:b/>
          <w:szCs w:val="20"/>
        </w:rPr>
        <w:t xml:space="preserve">. </w:t>
      </w:r>
      <w:proofErr w:type="gramStart"/>
      <w:r w:rsidRPr="001651AF">
        <w:rPr>
          <w:b/>
          <w:lang w:val="en"/>
        </w:rPr>
        <w:t xml:space="preserve">Characterization of metabolites from cultures of </w:t>
      </w:r>
      <w:r w:rsidRPr="001651AF">
        <w:rPr>
          <w:rStyle w:val="a3"/>
          <w:b/>
          <w:lang w:val="en"/>
        </w:rPr>
        <w:t>Cellulosimicrobium cellulans</w:t>
      </w:r>
      <w:r w:rsidRPr="001651AF">
        <w:rPr>
          <w:rStyle w:val="a3"/>
          <w:rFonts w:hint="eastAsia"/>
          <w:b/>
          <w:lang w:val="en"/>
        </w:rPr>
        <w:t>.</w:t>
      </w:r>
      <w:proofErr w:type="gramEnd"/>
      <w:r w:rsidRPr="001651AF">
        <w:rPr>
          <w:rStyle w:val="a3"/>
          <w:rFonts w:hint="eastAsia"/>
          <w:b/>
          <w:lang w:val="en"/>
        </w:rPr>
        <w:t xml:space="preserve"> </w:t>
      </w:r>
      <w:r w:rsidRPr="001651AF">
        <w:rPr>
          <w:rFonts w:eastAsiaTheme="minorHAnsi"/>
          <w:b/>
          <w:szCs w:val="20"/>
        </w:rPr>
        <w:t>J. Korean Soc. Appl. Biol. Chem. 5</w:t>
      </w:r>
      <w:r w:rsidRPr="001651AF">
        <w:rPr>
          <w:rFonts w:eastAsiaTheme="minorHAnsi" w:hint="eastAsia"/>
          <w:b/>
          <w:szCs w:val="20"/>
        </w:rPr>
        <w:t>7</w:t>
      </w:r>
      <w:r w:rsidRPr="001651AF">
        <w:rPr>
          <w:rFonts w:eastAsiaTheme="minorHAnsi"/>
          <w:b/>
          <w:szCs w:val="20"/>
        </w:rPr>
        <w:t>(</w:t>
      </w:r>
      <w:r w:rsidRPr="001651AF">
        <w:rPr>
          <w:rFonts w:eastAsiaTheme="minorHAnsi" w:hint="eastAsia"/>
          <w:b/>
          <w:szCs w:val="20"/>
        </w:rPr>
        <w:t>4</w:t>
      </w:r>
      <w:r w:rsidRPr="001651AF">
        <w:rPr>
          <w:rFonts w:eastAsiaTheme="minorHAnsi"/>
          <w:b/>
          <w:szCs w:val="20"/>
        </w:rPr>
        <w:t>):</w:t>
      </w:r>
      <w:r w:rsidRPr="001651AF">
        <w:rPr>
          <w:rFonts w:eastAsiaTheme="minorHAnsi" w:hint="eastAsia"/>
          <w:b/>
          <w:szCs w:val="20"/>
        </w:rPr>
        <w:t>481</w:t>
      </w:r>
      <w:r w:rsidRPr="001651AF">
        <w:rPr>
          <w:rFonts w:eastAsiaTheme="minorHAnsi"/>
          <w:b/>
          <w:szCs w:val="20"/>
        </w:rPr>
        <w:t>-</w:t>
      </w:r>
      <w:r w:rsidRPr="001651AF">
        <w:rPr>
          <w:rFonts w:eastAsiaTheme="minorHAnsi" w:hint="eastAsia"/>
          <w:b/>
          <w:szCs w:val="20"/>
        </w:rPr>
        <w:t>484</w:t>
      </w:r>
    </w:p>
    <w:p w:rsidR="001651AF" w:rsidRDefault="001651AF" w:rsidP="001651AF">
      <w:pPr>
        <w:wordWrap/>
        <w:adjustRightInd w:val="0"/>
        <w:jc w:val="left"/>
        <w:rPr>
          <w:lang w:val="en"/>
        </w:rPr>
      </w:pPr>
      <w:r>
        <w:rPr>
          <w:lang w:val="en"/>
        </w:rPr>
        <w:t xml:space="preserve">Chemical investigation of cultures of </w:t>
      </w:r>
      <w:r>
        <w:rPr>
          <w:rStyle w:val="a3"/>
          <w:lang w:val="en"/>
        </w:rPr>
        <w:t>Cellulosimicrobium cellulans</w:t>
      </w:r>
      <w:r>
        <w:rPr>
          <w:lang w:val="en"/>
        </w:rPr>
        <w:t xml:space="preserve"> led to the isolation of six metabolites. They were identified as anthranilic acid </w:t>
      </w:r>
      <w:r>
        <w:rPr>
          <w:rStyle w:val="a4"/>
          <w:lang w:val="en"/>
        </w:rPr>
        <w:t>(1)</w:t>
      </w:r>
      <w:r>
        <w:rPr>
          <w:lang w:val="en"/>
        </w:rPr>
        <w:t>, cyclo-(dehydroala-</w:t>
      </w:r>
      <w:r>
        <w:rPr>
          <w:rStyle w:val="a-plus-plus1"/>
          <w:lang w:val="en"/>
        </w:rPr>
        <w:t>l</w:t>
      </w:r>
      <w:r>
        <w:rPr>
          <w:lang w:val="en"/>
        </w:rPr>
        <w:t xml:space="preserve">-Leu) </w:t>
      </w:r>
      <w:r>
        <w:rPr>
          <w:rStyle w:val="a4"/>
          <w:lang w:val="en"/>
        </w:rPr>
        <w:t>(2)</w:t>
      </w:r>
      <w:r>
        <w:rPr>
          <w:lang w:val="en"/>
        </w:rPr>
        <w:t>, cyclo-(</w:t>
      </w:r>
      <w:r>
        <w:rPr>
          <w:rStyle w:val="a-plus-plus1"/>
          <w:lang w:val="en"/>
        </w:rPr>
        <w:t>l</w:t>
      </w:r>
      <w:r>
        <w:rPr>
          <w:lang w:val="en"/>
        </w:rPr>
        <w:t>-Pro-</w:t>
      </w:r>
      <w:r>
        <w:rPr>
          <w:rStyle w:val="a-plus-plus1"/>
          <w:lang w:val="en"/>
        </w:rPr>
        <w:t>l</w:t>
      </w:r>
      <w:r>
        <w:rPr>
          <w:lang w:val="en"/>
        </w:rPr>
        <w:t xml:space="preserve">-Tyr) </w:t>
      </w:r>
      <w:r>
        <w:rPr>
          <w:rStyle w:val="a4"/>
          <w:lang w:val="en"/>
        </w:rPr>
        <w:t>(3)</w:t>
      </w:r>
      <w:r>
        <w:rPr>
          <w:lang w:val="en"/>
        </w:rPr>
        <w:t xml:space="preserve">, L-phenylalanine </w:t>
      </w:r>
      <w:r>
        <w:rPr>
          <w:rStyle w:val="a4"/>
          <w:lang w:val="en"/>
        </w:rPr>
        <w:t>(4)</w:t>
      </w:r>
      <w:r>
        <w:rPr>
          <w:lang w:val="en"/>
        </w:rPr>
        <w:t>, cyclo-(</w:t>
      </w:r>
      <w:r>
        <w:rPr>
          <w:rStyle w:val="a-plus-plus1"/>
          <w:lang w:val="en"/>
        </w:rPr>
        <w:t>l</w:t>
      </w:r>
      <w:r>
        <w:rPr>
          <w:lang w:val="en"/>
        </w:rPr>
        <w:t>-Pro-</w:t>
      </w:r>
      <w:r>
        <w:rPr>
          <w:rStyle w:val="a-plus-plus1"/>
          <w:lang w:val="en"/>
        </w:rPr>
        <w:t>l</w:t>
      </w:r>
      <w:r>
        <w:rPr>
          <w:lang w:val="en"/>
        </w:rPr>
        <w:t xml:space="preserve">-Leu) </w:t>
      </w:r>
      <w:r>
        <w:rPr>
          <w:rStyle w:val="a4"/>
          <w:lang w:val="en"/>
        </w:rPr>
        <w:t>(5)</w:t>
      </w:r>
      <w:r>
        <w:rPr>
          <w:lang w:val="en"/>
        </w:rPr>
        <w:t>, and cyclo-(</w:t>
      </w:r>
      <w:r>
        <w:rPr>
          <w:rStyle w:val="a-plus-plus1"/>
          <w:lang w:val="en"/>
        </w:rPr>
        <w:t>l</w:t>
      </w:r>
      <w:r>
        <w:rPr>
          <w:lang w:val="en"/>
        </w:rPr>
        <w:t>-Pro-</w:t>
      </w:r>
      <w:r>
        <w:rPr>
          <w:rStyle w:val="a-plus-plus1"/>
          <w:lang w:val="en"/>
        </w:rPr>
        <w:t>l</w:t>
      </w:r>
      <w:r>
        <w:rPr>
          <w:lang w:val="en"/>
        </w:rPr>
        <w:t xml:space="preserve">-Val) (6) based on spectroscopic methods such as MS, and NMR. To the best of our knowledge, this study represents the first chemical investigation of cultures of </w:t>
      </w:r>
      <w:r>
        <w:rPr>
          <w:rStyle w:val="a3"/>
          <w:lang w:val="en"/>
        </w:rPr>
        <w:t>C. cellulans</w:t>
      </w:r>
      <w:r>
        <w:rPr>
          <w:lang w:val="en"/>
        </w:rPr>
        <w:t xml:space="preserve">. The antifungal activities of </w:t>
      </w:r>
      <w:r>
        <w:rPr>
          <w:rStyle w:val="a4"/>
          <w:lang w:val="en"/>
        </w:rPr>
        <w:t>1</w:t>
      </w:r>
      <w:r>
        <w:rPr>
          <w:lang w:val="en"/>
        </w:rPr>
        <w:t>–</w:t>
      </w:r>
      <w:r>
        <w:rPr>
          <w:rStyle w:val="a4"/>
          <w:lang w:val="en"/>
        </w:rPr>
        <w:t>6</w:t>
      </w:r>
      <w:r>
        <w:rPr>
          <w:lang w:val="en"/>
        </w:rPr>
        <w:t xml:space="preserve"> were evaluated against a variety of plant pathogens. The antifungal activities of </w:t>
      </w:r>
      <w:r>
        <w:rPr>
          <w:rStyle w:val="a4"/>
          <w:lang w:val="en"/>
        </w:rPr>
        <w:t>1</w:t>
      </w:r>
      <w:r>
        <w:rPr>
          <w:lang w:val="en"/>
        </w:rPr>
        <w:t xml:space="preserve"> against plant fungal pathogens were evaluated for the first time in this work. Anthranilic acid </w:t>
      </w:r>
      <w:r>
        <w:rPr>
          <w:rStyle w:val="a4"/>
          <w:lang w:val="en"/>
        </w:rPr>
        <w:t>(1)</w:t>
      </w:r>
      <w:r>
        <w:rPr>
          <w:lang w:val="en"/>
        </w:rPr>
        <w:t xml:space="preserve"> was found to possess the most potent antifungal activities against </w:t>
      </w:r>
      <w:r>
        <w:rPr>
          <w:rStyle w:val="a3"/>
          <w:lang w:val="en"/>
        </w:rPr>
        <w:t>Pythium ultimum</w:t>
      </w:r>
      <w:r>
        <w:rPr>
          <w:lang w:val="en"/>
        </w:rPr>
        <w:t xml:space="preserve"> with an MIC </w:t>
      </w:r>
      <w:proofErr w:type="gramStart"/>
      <w:r>
        <w:rPr>
          <w:lang w:val="en"/>
        </w:rPr>
        <w:t>of 1.25 μg/mL</w:t>
      </w:r>
      <w:proofErr w:type="gramEnd"/>
      <w:r>
        <w:rPr>
          <w:lang w:val="en"/>
        </w:rPr>
        <w:t>.</w:t>
      </w:r>
    </w:p>
    <w:p w:rsidR="001651AF" w:rsidRDefault="001651AF" w:rsidP="001651AF">
      <w:pPr>
        <w:wordWrap/>
        <w:adjustRightInd w:val="0"/>
        <w:jc w:val="left"/>
        <w:rPr>
          <w:lang w:val="en"/>
        </w:rPr>
      </w:pPr>
    </w:p>
    <w:p w:rsidR="001651AF" w:rsidRPr="001651AF" w:rsidRDefault="001651AF" w:rsidP="001651AF">
      <w:pPr>
        <w:wordWrap/>
        <w:adjustRightInd w:val="0"/>
        <w:jc w:val="left"/>
        <w:rPr>
          <w:b/>
          <w:lang w:val="en"/>
        </w:rPr>
      </w:pPr>
      <w:proofErr w:type="gramStart"/>
      <w:r w:rsidRPr="001651AF">
        <w:rPr>
          <w:rFonts w:eastAsiaTheme="minorHAnsi"/>
          <w:b/>
          <w:szCs w:val="20"/>
        </w:rPr>
        <w:t>Ju-Hyun Jeon, Jun-Hwan Park, Hoi-Seon Lee</w:t>
      </w:r>
      <w:r w:rsidRPr="001651AF">
        <w:rPr>
          <w:rFonts w:eastAsiaTheme="minorHAnsi" w:hint="eastAsia"/>
          <w:b/>
          <w:szCs w:val="20"/>
        </w:rPr>
        <w:t>.</w:t>
      </w:r>
      <w:proofErr w:type="gramEnd"/>
      <w:r w:rsidRPr="001651AF">
        <w:rPr>
          <w:rFonts w:eastAsiaTheme="minorHAnsi" w:hint="eastAsia"/>
          <w:b/>
          <w:szCs w:val="20"/>
        </w:rPr>
        <w:t xml:space="preserve"> </w:t>
      </w:r>
      <w:r w:rsidRPr="001651AF">
        <w:rPr>
          <w:b/>
          <w:lang w:val="en"/>
        </w:rPr>
        <w:t xml:space="preserve">2-isopropyl-5-methylphenol isolated from </w:t>
      </w:r>
      <w:r w:rsidRPr="001651AF">
        <w:rPr>
          <w:rStyle w:val="a3"/>
          <w:b/>
          <w:lang w:val="en"/>
        </w:rPr>
        <w:t>Ruta graveolens</w:t>
      </w:r>
      <w:r w:rsidRPr="001651AF">
        <w:rPr>
          <w:b/>
          <w:lang w:val="en"/>
        </w:rPr>
        <w:t xml:space="preserve"> and its structural analogs show antibacterial activity against food-borne bacteria</w:t>
      </w:r>
      <w:r w:rsidRPr="001651AF">
        <w:rPr>
          <w:rFonts w:hint="eastAsia"/>
          <w:b/>
          <w:lang w:val="en"/>
        </w:rPr>
        <w:t xml:space="preserve">. </w:t>
      </w:r>
      <w:r w:rsidRPr="001651AF">
        <w:rPr>
          <w:rFonts w:eastAsiaTheme="minorHAnsi"/>
          <w:b/>
          <w:szCs w:val="20"/>
        </w:rPr>
        <w:t>J. Korean Soc. Appl. Biol. Chem. 5</w:t>
      </w:r>
      <w:r w:rsidRPr="001651AF">
        <w:rPr>
          <w:rFonts w:eastAsiaTheme="minorHAnsi" w:hint="eastAsia"/>
          <w:b/>
          <w:szCs w:val="20"/>
        </w:rPr>
        <w:t>7</w:t>
      </w:r>
      <w:r w:rsidRPr="001651AF">
        <w:rPr>
          <w:rFonts w:eastAsiaTheme="minorHAnsi"/>
          <w:b/>
          <w:szCs w:val="20"/>
        </w:rPr>
        <w:t>(</w:t>
      </w:r>
      <w:r w:rsidRPr="001651AF">
        <w:rPr>
          <w:rFonts w:eastAsiaTheme="minorHAnsi" w:hint="eastAsia"/>
          <w:b/>
          <w:szCs w:val="20"/>
        </w:rPr>
        <w:t>4</w:t>
      </w:r>
      <w:r w:rsidRPr="001651AF">
        <w:rPr>
          <w:rFonts w:eastAsiaTheme="minorHAnsi"/>
          <w:b/>
          <w:szCs w:val="20"/>
        </w:rPr>
        <w:t>):</w:t>
      </w:r>
      <w:r w:rsidRPr="001651AF">
        <w:rPr>
          <w:rFonts w:eastAsiaTheme="minorHAnsi" w:hint="eastAsia"/>
          <w:b/>
          <w:szCs w:val="20"/>
        </w:rPr>
        <w:t>485</w:t>
      </w:r>
      <w:r w:rsidRPr="001651AF">
        <w:rPr>
          <w:rFonts w:eastAsiaTheme="minorHAnsi"/>
          <w:b/>
          <w:szCs w:val="20"/>
        </w:rPr>
        <w:t>-</w:t>
      </w:r>
      <w:r w:rsidRPr="001651AF">
        <w:rPr>
          <w:rFonts w:eastAsiaTheme="minorHAnsi" w:hint="eastAsia"/>
          <w:b/>
          <w:szCs w:val="20"/>
        </w:rPr>
        <w:t>490</w:t>
      </w:r>
    </w:p>
    <w:p w:rsidR="001651AF" w:rsidRDefault="001651AF" w:rsidP="001651AF">
      <w:pPr>
        <w:wordWrap/>
        <w:adjustRightInd w:val="0"/>
        <w:jc w:val="left"/>
        <w:rPr>
          <w:lang w:val="en"/>
        </w:rPr>
      </w:pPr>
      <w:r>
        <w:rPr>
          <w:lang w:val="en"/>
        </w:rPr>
        <w:t xml:space="preserve">The antimicrobial activities of the essential oil obtained from the aerial parts of </w:t>
      </w:r>
      <w:r>
        <w:rPr>
          <w:rStyle w:val="a3"/>
          <w:lang w:val="en"/>
        </w:rPr>
        <w:t>Ruta graveolens</w:t>
      </w:r>
      <w:r>
        <w:rPr>
          <w:lang w:val="en"/>
        </w:rPr>
        <w:t xml:space="preserve"> and 2-isopropyl-5-methylphenol analogs were evaluated against six food-borne bacteria. The essential oil of </w:t>
      </w:r>
      <w:r>
        <w:rPr>
          <w:rStyle w:val="a3"/>
          <w:lang w:val="en"/>
        </w:rPr>
        <w:t>R. graveolens</w:t>
      </w:r>
      <w:r>
        <w:rPr>
          <w:lang w:val="en"/>
        </w:rPr>
        <w:t xml:space="preserve"> aerial parts exhibited potent antimicrobial activity against six food-borne bacteria. 2-Isopropyl-5-methylphenol was isolated by chromatographic analyses. The structure-activity relationships of the 2-isopropyl-5-methylphenol analogs, 2-isopropyl-5-methylphenol, and its structural analogs (2-isopropylphenol, 2-methylphenol, phenol, and 2-isopropyl-5-methylbenzene) were determined against six food-borne bacteria. When employing </w:t>
      </w:r>
      <w:r>
        <w:rPr>
          <w:lang w:val="en"/>
        </w:rPr>
        <w:lastRenderedPageBreak/>
        <w:t xml:space="preserve">the agar diffusion method, 2-isopropyl-5-methylphenol and 2-isopropylphenol had potent antimicrobial activities against the six food-borne bacteria. The minimum bactericidal concentration (MBC) and minimum inhibitory concentration (MIC) values of 2-isopropyl-5-methylphenol and its structural analogs were determined against the six food-borne bacteria. 2-Isopropyl-5-methylphenol exhibited the strongest activity (MIC, 5–6.25 μg/mL; MBC, 6.25–12.5 μg/mL) against the six food-borne bacteria. Therefore, the essential oil of </w:t>
      </w:r>
      <w:r>
        <w:rPr>
          <w:rStyle w:val="a3"/>
          <w:lang w:val="en"/>
        </w:rPr>
        <w:t>R. graveolens</w:t>
      </w:r>
      <w:r>
        <w:rPr>
          <w:lang w:val="en"/>
        </w:rPr>
        <w:t xml:space="preserve"> and 2-isopropyl-5-methylphenol analogs should be useful as natural food preservatives.</w:t>
      </w:r>
    </w:p>
    <w:p w:rsidR="001651AF" w:rsidRDefault="001651AF" w:rsidP="001651AF">
      <w:pPr>
        <w:wordWrap/>
        <w:adjustRightInd w:val="0"/>
        <w:jc w:val="left"/>
        <w:rPr>
          <w:lang w:val="en"/>
        </w:rPr>
      </w:pPr>
    </w:p>
    <w:p w:rsidR="001651AF" w:rsidRPr="001651AF" w:rsidRDefault="001651AF" w:rsidP="001651AF">
      <w:pPr>
        <w:wordWrap/>
        <w:adjustRightInd w:val="0"/>
        <w:jc w:val="left"/>
        <w:rPr>
          <w:b/>
          <w:lang w:val="en"/>
        </w:rPr>
      </w:pPr>
      <w:r w:rsidRPr="001651AF">
        <w:rPr>
          <w:rFonts w:eastAsiaTheme="minorHAnsi"/>
          <w:b/>
          <w:szCs w:val="20"/>
        </w:rPr>
        <w:t>Hong-Seok Son, Kwang-Sei Lim, Hyun-Jung Chung, Soo-Jin Yang, Young-Shick Hong</w:t>
      </w:r>
      <w:r>
        <w:rPr>
          <w:rFonts w:eastAsiaTheme="minorHAnsi" w:hint="eastAsia"/>
          <w:b/>
          <w:szCs w:val="20"/>
        </w:rPr>
        <w:t xml:space="preserve">. </w:t>
      </w:r>
      <w:proofErr w:type="gramStart"/>
      <w:r w:rsidRPr="001651AF">
        <w:rPr>
          <w:b/>
          <w:lang w:val="en"/>
        </w:rPr>
        <w:t>Metabolic phenotyping of berries in different six grape (</w:t>
      </w:r>
      <w:r w:rsidRPr="001651AF">
        <w:rPr>
          <w:rStyle w:val="a3"/>
          <w:b/>
          <w:lang w:val="en"/>
        </w:rPr>
        <w:t>Vitis vinifera</w:t>
      </w:r>
      <w:r w:rsidRPr="001651AF">
        <w:rPr>
          <w:b/>
          <w:lang w:val="en"/>
        </w:rPr>
        <w:t>) cultivars</w:t>
      </w:r>
      <w:r w:rsidRPr="001651AF">
        <w:rPr>
          <w:rFonts w:hint="eastAsia"/>
          <w:b/>
          <w:lang w:val="en"/>
        </w:rPr>
        <w:t>.</w:t>
      </w:r>
      <w:proofErr w:type="gramEnd"/>
      <w:r w:rsidRPr="001651AF">
        <w:rPr>
          <w:rFonts w:hint="eastAsia"/>
          <w:b/>
          <w:lang w:val="en"/>
        </w:rPr>
        <w:t xml:space="preserve"> </w:t>
      </w:r>
      <w:r w:rsidRPr="001651AF">
        <w:rPr>
          <w:rFonts w:eastAsiaTheme="minorHAnsi"/>
          <w:b/>
          <w:szCs w:val="20"/>
        </w:rPr>
        <w:t>J. Korean Soc. Appl. Biol. Chem. 5</w:t>
      </w:r>
      <w:r w:rsidRPr="001651AF">
        <w:rPr>
          <w:rFonts w:eastAsiaTheme="minorHAnsi" w:hint="eastAsia"/>
          <w:b/>
          <w:szCs w:val="20"/>
        </w:rPr>
        <w:t>7</w:t>
      </w:r>
      <w:r w:rsidRPr="001651AF">
        <w:rPr>
          <w:rFonts w:eastAsiaTheme="minorHAnsi"/>
          <w:b/>
          <w:szCs w:val="20"/>
        </w:rPr>
        <w:t>(</w:t>
      </w:r>
      <w:r w:rsidRPr="001651AF">
        <w:rPr>
          <w:rFonts w:eastAsiaTheme="minorHAnsi" w:hint="eastAsia"/>
          <w:b/>
          <w:szCs w:val="20"/>
        </w:rPr>
        <w:t>4</w:t>
      </w:r>
      <w:r w:rsidRPr="001651AF">
        <w:rPr>
          <w:rFonts w:eastAsiaTheme="minorHAnsi"/>
          <w:b/>
          <w:szCs w:val="20"/>
        </w:rPr>
        <w:t>):</w:t>
      </w:r>
      <w:r w:rsidRPr="001651AF">
        <w:rPr>
          <w:rFonts w:eastAsiaTheme="minorHAnsi" w:hint="eastAsia"/>
          <w:b/>
          <w:szCs w:val="20"/>
        </w:rPr>
        <w:t>491</w:t>
      </w:r>
      <w:r w:rsidRPr="001651AF">
        <w:rPr>
          <w:rFonts w:eastAsiaTheme="minorHAnsi"/>
          <w:b/>
          <w:szCs w:val="20"/>
        </w:rPr>
        <w:t>-</w:t>
      </w:r>
      <w:r w:rsidRPr="001651AF">
        <w:rPr>
          <w:rFonts w:eastAsiaTheme="minorHAnsi" w:hint="eastAsia"/>
          <w:b/>
          <w:szCs w:val="20"/>
        </w:rPr>
        <w:t>502</w:t>
      </w:r>
    </w:p>
    <w:p w:rsidR="001651AF" w:rsidRDefault="001651AF" w:rsidP="001651AF">
      <w:pPr>
        <w:wordWrap/>
        <w:adjustRightInd w:val="0"/>
        <w:jc w:val="left"/>
        <w:rPr>
          <w:lang w:val="en"/>
        </w:rPr>
      </w:pPr>
      <w:r>
        <w:rPr>
          <w:lang w:val="en"/>
        </w:rPr>
        <w:t xml:space="preserve">Metabolic behaviors of different grapevine cultivars, grown in the same greenhouse, were characterized through a </w:t>
      </w:r>
      <w:r>
        <w:rPr>
          <w:vertAlign w:val="superscript"/>
          <w:lang w:val="en"/>
        </w:rPr>
        <w:t>1</w:t>
      </w:r>
      <w:r>
        <w:rPr>
          <w:lang w:val="en"/>
        </w:rPr>
        <w:t xml:space="preserve">H NMR-based metabolomic approach. Pattern recognition, including the principal component analysis, revealed clear dependence of the grape metabolome on the grape cultivar. Interestingly, high accumulations of proline in the purebred grape cultivars of Cabernet Sauvignon, Merlot, and Chardonnay were found, whereas the proline levels were depleted in the crossbred grape cultivars of Steuben, Campbell Early (C. E.), and Seibel. Intrinsic levels of alanine, glutamine, and </w:t>
      </w:r>
      <w:r>
        <w:rPr>
          <w:rStyle w:val="a3"/>
          <w:lang w:val="en"/>
        </w:rPr>
        <w:t>trans</w:t>
      </w:r>
      <w:r>
        <w:rPr>
          <w:lang w:val="en"/>
        </w:rPr>
        <w:t>-feruloyl derivative were highest in C. E. cultivar, which grows easily in a wild vineyard, particularly in Korea, suggesting that their levels play important roles in the improvement of resistance or adaptation of the plant to environmental stress, such as freezing stress during the winter season in Korea. The present study highlights that metabolomics is a powerful approach for better understanding the differences of intrinsic metabolic variables of grape berries among various grape cultivars and their associations with the plant physiological mechanisms.</w:t>
      </w:r>
    </w:p>
    <w:p w:rsidR="001651AF" w:rsidRDefault="001651AF" w:rsidP="001651AF">
      <w:pPr>
        <w:wordWrap/>
        <w:adjustRightInd w:val="0"/>
        <w:jc w:val="left"/>
        <w:rPr>
          <w:lang w:val="en"/>
        </w:rPr>
      </w:pPr>
    </w:p>
    <w:p w:rsidR="001651AF" w:rsidRPr="001651AF" w:rsidRDefault="001651AF" w:rsidP="001651AF">
      <w:pPr>
        <w:wordWrap/>
        <w:adjustRightInd w:val="0"/>
        <w:jc w:val="left"/>
        <w:rPr>
          <w:b/>
          <w:lang w:val="en"/>
        </w:rPr>
      </w:pPr>
      <w:r w:rsidRPr="001651AF">
        <w:rPr>
          <w:rFonts w:eastAsiaTheme="minorHAnsi"/>
          <w:b/>
          <w:szCs w:val="20"/>
        </w:rPr>
        <w:t>Kyeong Mu Kim, Soon-Mi Shim</w:t>
      </w:r>
      <w:r w:rsidRPr="001651AF">
        <w:rPr>
          <w:rFonts w:eastAsiaTheme="minorHAnsi" w:hint="eastAsia"/>
          <w:b/>
          <w:szCs w:val="20"/>
        </w:rPr>
        <w:t xml:space="preserve">. </w:t>
      </w:r>
      <w:r w:rsidRPr="001651AF">
        <w:rPr>
          <w:b/>
          <w:lang w:val="en"/>
        </w:rPr>
        <w:t xml:space="preserve">Nicotine detoxification of rutin, quercitrin, and chlorogenic acid isolated from </w:t>
      </w:r>
      <w:r w:rsidRPr="001651AF">
        <w:rPr>
          <w:rStyle w:val="a3"/>
          <w:b/>
          <w:lang w:val="en"/>
        </w:rPr>
        <w:t>Houttuynia cordata</w:t>
      </w:r>
      <w:r w:rsidRPr="001651AF">
        <w:rPr>
          <w:b/>
          <w:lang w:val="en"/>
        </w:rPr>
        <w:t xml:space="preserve"> by reducing reactive oxygen species and inducing conversion from nicotine to cotinine</w:t>
      </w:r>
      <w:r w:rsidRPr="001651AF">
        <w:rPr>
          <w:rFonts w:hint="eastAsia"/>
          <w:b/>
          <w:lang w:val="en"/>
        </w:rPr>
        <w:t xml:space="preserve">. </w:t>
      </w:r>
      <w:r w:rsidRPr="001651AF">
        <w:rPr>
          <w:rFonts w:eastAsiaTheme="minorHAnsi"/>
          <w:b/>
          <w:szCs w:val="20"/>
        </w:rPr>
        <w:t>J. Korean Soc. Appl. Biol. Chem. 5</w:t>
      </w:r>
      <w:r w:rsidRPr="001651AF">
        <w:rPr>
          <w:rFonts w:eastAsiaTheme="minorHAnsi" w:hint="eastAsia"/>
          <w:b/>
          <w:szCs w:val="20"/>
        </w:rPr>
        <w:t>7</w:t>
      </w:r>
      <w:r w:rsidRPr="001651AF">
        <w:rPr>
          <w:rFonts w:eastAsiaTheme="minorHAnsi"/>
          <w:b/>
          <w:szCs w:val="20"/>
        </w:rPr>
        <w:t>(</w:t>
      </w:r>
      <w:r w:rsidRPr="001651AF">
        <w:rPr>
          <w:rFonts w:eastAsiaTheme="minorHAnsi" w:hint="eastAsia"/>
          <w:b/>
          <w:szCs w:val="20"/>
        </w:rPr>
        <w:t>4</w:t>
      </w:r>
      <w:r w:rsidRPr="001651AF">
        <w:rPr>
          <w:rFonts w:eastAsiaTheme="minorHAnsi"/>
          <w:b/>
          <w:szCs w:val="20"/>
        </w:rPr>
        <w:t>):</w:t>
      </w:r>
      <w:r w:rsidRPr="001651AF">
        <w:rPr>
          <w:rFonts w:eastAsiaTheme="minorHAnsi" w:hint="eastAsia"/>
          <w:b/>
          <w:szCs w:val="20"/>
        </w:rPr>
        <w:t>503</w:t>
      </w:r>
      <w:r w:rsidRPr="001651AF">
        <w:rPr>
          <w:rFonts w:eastAsiaTheme="minorHAnsi"/>
          <w:b/>
          <w:szCs w:val="20"/>
        </w:rPr>
        <w:t>-</w:t>
      </w:r>
      <w:r w:rsidRPr="001651AF">
        <w:rPr>
          <w:rFonts w:eastAsiaTheme="minorHAnsi" w:hint="eastAsia"/>
          <w:b/>
          <w:szCs w:val="20"/>
        </w:rPr>
        <w:t>509</w:t>
      </w:r>
    </w:p>
    <w:p w:rsidR="001651AF" w:rsidRDefault="001651AF" w:rsidP="001651AF">
      <w:pPr>
        <w:wordWrap/>
        <w:adjustRightInd w:val="0"/>
        <w:jc w:val="left"/>
        <w:rPr>
          <w:lang w:val="en"/>
        </w:rPr>
      </w:pPr>
      <w:r>
        <w:rPr>
          <w:lang w:val="en"/>
        </w:rPr>
        <w:t xml:space="preserve">The hypothesis of the present study is that methanol extract of </w:t>
      </w:r>
      <w:r>
        <w:rPr>
          <w:rStyle w:val="a3"/>
          <w:lang w:val="en"/>
        </w:rPr>
        <w:t>Houttuynia cordata Thunb</w:t>
      </w:r>
      <w:r>
        <w:rPr>
          <w:lang w:val="en"/>
        </w:rPr>
        <w:t xml:space="preserve"> (MEH) and its targeted bioactive components including rutin, quercitrin, and chlorogenic acid can be effective in reducing reactive oxygen species (ROS) caused by nicotine and promoting nicotine to cotinine in HepG2 cell. Oxygen radical absorbance capacity (ORAC) of bioactive components and MEH was measured to assess free radical scavenging capacity. ROS inhibition ability of bioactive components and MEH was measured by 2′</w:t>
      </w:r>
      <w:proofErr w:type="gramStart"/>
      <w:r>
        <w:rPr>
          <w:lang w:val="en"/>
        </w:rPr>
        <w:t>,7</w:t>
      </w:r>
      <w:proofErr w:type="gramEnd"/>
      <w:r>
        <w:rPr>
          <w:lang w:val="en"/>
        </w:rPr>
        <w:t xml:space="preserve">′-dichlorodihydrofluorescein diacetate assay. The conversion rate of nicotine to cotinine by bioactive components and MEH was determined by the direct barbiturate assay method. ORAC value confirmed that MEH and its bioactive components provided an antioxidant capacity ranging from 126 to 138 μMtrolox equivalents/100 g. Compared to nicotine only, pretreatment of MEH, rutin, and quercitrin was revealed to effectively inhibit ROS production in HepG2 cell by up to 9, 7.4, and 14%, respectively. Nicotine conversion to cotinine </w:t>
      </w:r>
      <w:r>
        <w:rPr>
          <w:lang w:val="en"/>
        </w:rPr>
        <w:lastRenderedPageBreak/>
        <w:t xml:space="preserve">after 120 min incubation was 1.7 and 1.4 times higher in rutin and chlorogenic acid pretreatment than the control, respectively. </w:t>
      </w:r>
      <w:r>
        <w:rPr>
          <w:rStyle w:val="a3"/>
          <w:lang w:val="en"/>
        </w:rPr>
        <w:t>H. cordata</w:t>
      </w:r>
      <w:r>
        <w:rPr>
          <w:lang w:val="en"/>
        </w:rPr>
        <w:t xml:space="preserve"> and its targeted bioactive components could be a valuable natural ingredient for inhibiting ROS formation by nicotine as well as enhancing the rate of nicotine to cotinine turnover.</w:t>
      </w:r>
    </w:p>
    <w:p w:rsidR="001651AF" w:rsidRDefault="001651AF" w:rsidP="001651AF">
      <w:pPr>
        <w:wordWrap/>
        <w:adjustRightInd w:val="0"/>
        <w:jc w:val="left"/>
        <w:rPr>
          <w:lang w:val="en"/>
        </w:rPr>
      </w:pPr>
    </w:p>
    <w:p w:rsidR="001651AF" w:rsidRDefault="001651AF" w:rsidP="001651AF">
      <w:pPr>
        <w:wordWrap/>
        <w:adjustRightInd w:val="0"/>
        <w:jc w:val="left"/>
        <w:rPr>
          <w:lang w:val="en"/>
        </w:rPr>
      </w:pPr>
      <w:proofErr w:type="gramStart"/>
      <w:r w:rsidRPr="001651AF">
        <w:rPr>
          <w:b/>
          <w:lang w:val="en"/>
        </w:rPr>
        <w:t>Jae Kyeom Kim, Dong-Hoon Shin, Hui Gyu Park, Eui-Cheol Shin</w:t>
      </w:r>
      <w:r w:rsidRPr="001651AF">
        <w:rPr>
          <w:rFonts w:hint="eastAsia"/>
          <w:b/>
          <w:lang w:val="en"/>
        </w:rPr>
        <w:t>.</w:t>
      </w:r>
      <w:proofErr w:type="gramEnd"/>
      <w:r w:rsidRPr="001651AF">
        <w:rPr>
          <w:rFonts w:hint="eastAsia"/>
          <w:b/>
          <w:lang w:val="en"/>
        </w:rPr>
        <w:t xml:space="preserve"> </w:t>
      </w:r>
      <w:r w:rsidRPr="001651AF">
        <w:rPr>
          <w:b/>
          <w:lang w:val="en"/>
        </w:rPr>
        <w:t>Cruciferous vegetables, glutathione S-transferases, and implications of their interaction to colorectal cancer risk: A review</w:t>
      </w:r>
      <w:r w:rsidRPr="001651AF">
        <w:rPr>
          <w:rFonts w:hint="eastAsia"/>
          <w:b/>
          <w:lang w:val="en"/>
        </w:rPr>
        <w:t>.</w:t>
      </w:r>
      <w:r>
        <w:rPr>
          <w:rFonts w:hint="eastAsia"/>
          <w:lang w:val="en"/>
        </w:rPr>
        <w:t xml:space="preserve"> </w:t>
      </w:r>
      <w:r w:rsidRPr="001651AF">
        <w:rPr>
          <w:rFonts w:eastAsiaTheme="minorHAnsi"/>
          <w:b/>
          <w:szCs w:val="20"/>
        </w:rPr>
        <w:t>J. Korean Soc. Appl. Biol. Chem. 5</w:t>
      </w:r>
      <w:r w:rsidRPr="001651AF">
        <w:rPr>
          <w:rFonts w:eastAsiaTheme="minorHAnsi" w:hint="eastAsia"/>
          <w:b/>
          <w:szCs w:val="20"/>
        </w:rPr>
        <w:t>7</w:t>
      </w:r>
      <w:r w:rsidRPr="001651AF">
        <w:rPr>
          <w:rFonts w:eastAsiaTheme="minorHAnsi"/>
          <w:b/>
          <w:szCs w:val="20"/>
        </w:rPr>
        <w:t>(</w:t>
      </w:r>
      <w:r w:rsidRPr="001651AF">
        <w:rPr>
          <w:rFonts w:eastAsiaTheme="minorHAnsi" w:hint="eastAsia"/>
          <w:b/>
          <w:szCs w:val="20"/>
        </w:rPr>
        <w:t>4</w:t>
      </w:r>
      <w:r w:rsidRPr="001651AF">
        <w:rPr>
          <w:rFonts w:eastAsiaTheme="minorHAnsi"/>
          <w:b/>
          <w:szCs w:val="20"/>
        </w:rPr>
        <w:t>):</w:t>
      </w:r>
      <w:r w:rsidRPr="001651AF">
        <w:rPr>
          <w:rFonts w:eastAsiaTheme="minorHAnsi" w:hint="eastAsia"/>
          <w:b/>
          <w:szCs w:val="20"/>
        </w:rPr>
        <w:t>5</w:t>
      </w:r>
      <w:r>
        <w:rPr>
          <w:rFonts w:eastAsiaTheme="minorHAnsi" w:hint="eastAsia"/>
          <w:b/>
          <w:szCs w:val="20"/>
        </w:rPr>
        <w:t>11</w:t>
      </w:r>
      <w:r w:rsidRPr="001651AF">
        <w:rPr>
          <w:rFonts w:eastAsiaTheme="minorHAnsi"/>
          <w:b/>
          <w:szCs w:val="20"/>
        </w:rPr>
        <w:t>-</w:t>
      </w:r>
      <w:r w:rsidRPr="001651AF">
        <w:rPr>
          <w:rFonts w:eastAsiaTheme="minorHAnsi" w:hint="eastAsia"/>
          <w:b/>
          <w:szCs w:val="20"/>
        </w:rPr>
        <w:t>5</w:t>
      </w:r>
      <w:r>
        <w:rPr>
          <w:rFonts w:eastAsiaTheme="minorHAnsi" w:hint="eastAsia"/>
          <w:b/>
          <w:szCs w:val="20"/>
        </w:rPr>
        <w:t>17</w:t>
      </w:r>
    </w:p>
    <w:p w:rsidR="001651AF" w:rsidRDefault="001651AF" w:rsidP="001651AF">
      <w:pPr>
        <w:wordWrap/>
        <w:adjustRightInd w:val="0"/>
        <w:jc w:val="left"/>
        <w:rPr>
          <w:lang w:val="en"/>
        </w:rPr>
      </w:pPr>
      <w:r>
        <w:rPr>
          <w:lang w:val="en"/>
        </w:rPr>
        <w:t>Globally, colorectal cancer is the third most common type of cancer in men and the second most common in women. As the rate of this cancer increases with the degree of industrialization and urbanization, many researchers emphasize the importance of diets as a decisive factor in the etiology of this cancer. To be specific, the hypothesis that fruit and vegetable intake would act as preventive measurement against colorectal cancer has gained much interest for the general population as well as medical professionals. However, results of epidemiological studies were somewhat inconsistent and showed weak associations in this regard. One possible explanation regarding these controversial results could be due to limited understanding of the interaction between genetic variations and nutrients and their ability to impede cancer development. The objective of this review was to introduce the chemopreventive mechanisms of cruciferous vegetables as well as their active compounds. Furthermore, existing evidence regarding interactions between genetic variations in the key biotransformation enzyme (</w:t>
      </w:r>
      <w:r>
        <w:rPr>
          <w:rStyle w:val="a3"/>
          <w:lang w:val="en"/>
        </w:rPr>
        <w:t>i.e.</w:t>
      </w:r>
      <w:r>
        <w:rPr>
          <w:lang w:val="en"/>
        </w:rPr>
        <w:t xml:space="preserve">, glutathione </w:t>
      </w:r>
      <w:r>
        <w:rPr>
          <w:rStyle w:val="a3"/>
          <w:lang w:val="en"/>
        </w:rPr>
        <w:t>S</w:t>
      </w:r>
      <w:r>
        <w:rPr>
          <w:lang w:val="en"/>
        </w:rPr>
        <w:t>-transferase) and the effect of the intake of cruciferous vegetables against the risk of colorectal cancer were critically discussed.</w:t>
      </w:r>
    </w:p>
    <w:p w:rsidR="001651AF" w:rsidRDefault="001651AF" w:rsidP="001651AF">
      <w:pPr>
        <w:wordWrap/>
        <w:adjustRightInd w:val="0"/>
        <w:jc w:val="left"/>
        <w:rPr>
          <w:lang w:val="en"/>
        </w:rPr>
      </w:pPr>
    </w:p>
    <w:p w:rsidR="001651AF" w:rsidRPr="001651AF" w:rsidRDefault="001651AF" w:rsidP="001651AF">
      <w:pPr>
        <w:wordWrap/>
        <w:adjustRightInd w:val="0"/>
        <w:jc w:val="left"/>
        <w:rPr>
          <w:b/>
          <w:lang w:val="en"/>
        </w:rPr>
      </w:pPr>
      <w:r w:rsidRPr="001651AF">
        <w:rPr>
          <w:b/>
          <w:lang w:val="en"/>
        </w:rPr>
        <w:t>Soon Young Shin, Aman Dekebo, Worku Dinku, Akalu Terfa, Young Han Lee, Yoongho Lim</w:t>
      </w:r>
      <w:proofErr w:type="gramStart"/>
      <w:r w:rsidRPr="001651AF">
        <w:rPr>
          <w:b/>
          <w:lang w:val="en"/>
        </w:rPr>
        <w:t>,  Yeonjoong</w:t>
      </w:r>
      <w:proofErr w:type="gramEnd"/>
      <w:r w:rsidRPr="001651AF">
        <w:rPr>
          <w:b/>
          <w:lang w:val="en"/>
        </w:rPr>
        <w:t xml:space="preserve"> Yong</w:t>
      </w:r>
      <w:r w:rsidRPr="001651AF">
        <w:rPr>
          <w:rFonts w:hint="eastAsia"/>
          <w:b/>
          <w:lang w:val="en"/>
        </w:rPr>
        <w:t xml:space="preserve">. </w:t>
      </w:r>
      <w:r w:rsidRPr="001651AF">
        <w:rPr>
          <w:b/>
          <w:lang w:val="en"/>
        </w:rPr>
        <w:t xml:space="preserve">Identification of an anticancer compound contained in seeds of </w:t>
      </w:r>
      <w:r w:rsidRPr="001651AF">
        <w:rPr>
          <w:rStyle w:val="a3"/>
          <w:b/>
          <w:lang w:val="en"/>
        </w:rPr>
        <w:t>Maesa lanceolata</w:t>
      </w:r>
      <w:r w:rsidRPr="001651AF">
        <w:rPr>
          <w:b/>
          <w:lang w:val="en"/>
        </w:rPr>
        <w:t>, a medicinal plant in Ethiopia</w:t>
      </w:r>
      <w:r w:rsidRPr="001651AF">
        <w:rPr>
          <w:rFonts w:hint="eastAsia"/>
          <w:b/>
          <w:lang w:val="en"/>
        </w:rPr>
        <w:t xml:space="preserve">. </w:t>
      </w:r>
      <w:r w:rsidRPr="001651AF">
        <w:rPr>
          <w:rFonts w:eastAsiaTheme="minorHAnsi"/>
          <w:b/>
          <w:szCs w:val="20"/>
        </w:rPr>
        <w:t>J. Korean Soc. Appl. Biol. Chem. 5</w:t>
      </w:r>
      <w:r w:rsidRPr="001651AF">
        <w:rPr>
          <w:rFonts w:eastAsiaTheme="minorHAnsi" w:hint="eastAsia"/>
          <w:b/>
          <w:szCs w:val="20"/>
        </w:rPr>
        <w:t>7</w:t>
      </w:r>
      <w:r w:rsidRPr="001651AF">
        <w:rPr>
          <w:rFonts w:eastAsiaTheme="minorHAnsi"/>
          <w:b/>
          <w:szCs w:val="20"/>
        </w:rPr>
        <w:t>(</w:t>
      </w:r>
      <w:r w:rsidRPr="001651AF">
        <w:rPr>
          <w:rFonts w:eastAsiaTheme="minorHAnsi" w:hint="eastAsia"/>
          <w:b/>
          <w:szCs w:val="20"/>
        </w:rPr>
        <w:t>4</w:t>
      </w:r>
      <w:r w:rsidRPr="001651AF">
        <w:rPr>
          <w:rFonts w:eastAsiaTheme="minorHAnsi"/>
          <w:b/>
          <w:szCs w:val="20"/>
        </w:rPr>
        <w:t>):</w:t>
      </w:r>
      <w:r w:rsidRPr="001651AF">
        <w:rPr>
          <w:rFonts w:eastAsiaTheme="minorHAnsi" w:hint="eastAsia"/>
          <w:b/>
          <w:szCs w:val="20"/>
        </w:rPr>
        <w:t>519</w:t>
      </w:r>
      <w:r w:rsidRPr="001651AF">
        <w:rPr>
          <w:rFonts w:eastAsiaTheme="minorHAnsi"/>
          <w:b/>
          <w:szCs w:val="20"/>
        </w:rPr>
        <w:t>-</w:t>
      </w:r>
      <w:r w:rsidRPr="001651AF">
        <w:rPr>
          <w:rFonts w:eastAsiaTheme="minorHAnsi" w:hint="eastAsia"/>
          <w:b/>
          <w:szCs w:val="20"/>
        </w:rPr>
        <w:t>522</w:t>
      </w:r>
    </w:p>
    <w:p w:rsidR="001651AF" w:rsidRDefault="001651AF" w:rsidP="001651AF">
      <w:pPr>
        <w:wordWrap/>
        <w:adjustRightInd w:val="0"/>
        <w:jc w:val="left"/>
        <w:rPr>
          <w:lang w:val="en"/>
        </w:rPr>
      </w:pPr>
      <w:r>
        <w:rPr>
          <w:rStyle w:val="a3"/>
          <w:lang w:val="en"/>
        </w:rPr>
        <w:t>Maesa lanceolata</w:t>
      </w:r>
      <w:r>
        <w:rPr>
          <w:lang w:val="en"/>
        </w:rPr>
        <w:t xml:space="preserve"> is an ethno-medicinal plant distributed in Central and East Africa, especially Ethiopia and Kenya. It has been used as a traditional medicine against bacterial infections in the small intestine and viral infections in the liver and throat, as well as treatment for rheumatic arthritis. Even though the activity of </w:t>
      </w:r>
      <w:r>
        <w:rPr>
          <w:rStyle w:val="a3"/>
          <w:lang w:val="en"/>
        </w:rPr>
        <w:t>M. lanceolata</w:t>
      </w:r>
      <w:r>
        <w:rPr>
          <w:lang w:val="en"/>
        </w:rPr>
        <w:t xml:space="preserve"> leaves has been studied in angiogenesis, which is significantly related to cancer and tumorigenesis, tangible evidence for cancer inhibiting activity of </w:t>
      </w:r>
      <w:r>
        <w:rPr>
          <w:rStyle w:val="a3"/>
          <w:lang w:val="en"/>
        </w:rPr>
        <w:t>M. lanceolata</w:t>
      </w:r>
      <w:r>
        <w:rPr>
          <w:lang w:val="en"/>
        </w:rPr>
        <w:t xml:space="preserve"> seeds has not yet been obtained. To the best of our knowledge, this is the first study in which an anti-cancer compound has been identified from the seeds of </w:t>
      </w:r>
      <w:r>
        <w:rPr>
          <w:rStyle w:val="a3"/>
          <w:lang w:val="en"/>
        </w:rPr>
        <w:t>M. lanceolata</w:t>
      </w:r>
      <w:r>
        <w:rPr>
          <w:lang w:val="en"/>
        </w:rPr>
        <w:t xml:space="preserve"> and its anti-tumor activity evaluated in HCT116 human colon cancer cells.</w:t>
      </w:r>
    </w:p>
    <w:p w:rsidR="001651AF" w:rsidRDefault="001651AF" w:rsidP="001651AF">
      <w:pPr>
        <w:wordWrap/>
        <w:adjustRightInd w:val="0"/>
        <w:jc w:val="left"/>
        <w:rPr>
          <w:lang w:val="en"/>
        </w:rPr>
      </w:pPr>
    </w:p>
    <w:p w:rsidR="001651AF" w:rsidRPr="001651AF" w:rsidRDefault="001651AF" w:rsidP="001651AF">
      <w:pPr>
        <w:wordWrap/>
        <w:adjustRightInd w:val="0"/>
        <w:jc w:val="left"/>
        <w:rPr>
          <w:b/>
          <w:lang w:val="en"/>
        </w:rPr>
      </w:pPr>
      <w:proofErr w:type="gramStart"/>
      <w:r w:rsidRPr="001651AF">
        <w:rPr>
          <w:b/>
          <w:lang w:val="en"/>
        </w:rPr>
        <w:t>Ji-Ho Lee, Eun-Tae Oh, Se-Chul Chun, Young-Soo Keum</w:t>
      </w:r>
      <w:r w:rsidRPr="001651AF">
        <w:rPr>
          <w:rFonts w:hint="eastAsia"/>
          <w:b/>
          <w:lang w:val="en"/>
        </w:rPr>
        <w:t>.</w:t>
      </w:r>
      <w:proofErr w:type="gramEnd"/>
      <w:r w:rsidRPr="001651AF">
        <w:rPr>
          <w:rFonts w:hint="eastAsia"/>
          <w:b/>
          <w:lang w:val="en"/>
        </w:rPr>
        <w:t xml:space="preserve"> </w:t>
      </w:r>
      <w:r w:rsidRPr="001651AF">
        <w:rPr>
          <w:b/>
          <w:lang w:val="en"/>
        </w:rPr>
        <w:t xml:space="preserve">Biotransformation of isoflavones by </w:t>
      </w:r>
      <w:r w:rsidRPr="001651AF">
        <w:rPr>
          <w:rStyle w:val="a3"/>
          <w:b/>
          <w:lang w:val="en"/>
        </w:rPr>
        <w:t xml:space="preserve">Aspergillus </w:t>
      </w:r>
      <w:proofErr w:type="gramStart"/>
      <w:r w:rsidRPr="001651AF">
        <w:rPr>
          <w:rStyle w:val="a3"/>
          <w:b/>
          <w:lang w:val="en"/>
        </w:rPr>
        <w:t>niger</w:t>
      </w:r>
      <w:proofErr w:type="gramEnd"/>
      <w:r w:rsidRPr="001651AF">
        <w:rPr>
          <w:b/>
          <w:lang w:val="en"/>
        </w:rPr>
        <w:t xml:space="preserve"> and </w:t>
      </w:r>
      <w:r w:rsidRPr="001651AF">
        <w:rPr>
          <w:rStyle w:val="a3"/>
          <w:b/>
          <w:lang w:val="en"/>
        </w:rPr>
        <w:t>Cunninghamella elegans</w:t>
      </w:r>
      <w:r w:rsidRPr="001651AF">
        <w:rPr>
          <w:rStyle w:val="a3"/>
          <w:rFonts w:hint="eastAsia"/>
          <w:b/>
          <w:lang w:val="en"/>
        </w:rPr>
        <w:t xml:space="preserve">. </w:t>
      </w:r>
      <w:r w:rsidRPr="001651AF">
        <w:rPr>
          <w:rFonts w:eastAsiaTheme="minorHAnsi"/>
          <w:b/>
          <w:szCs w:val="20"/>
        </w:rPr>
        <w:t>J. Korean Soc. Appl. Biol. Chem. 5</w:t>
      </w:r>
      <w:r w:rsidRPr="001651AF">
        <w:rPr>
          <w:rFonts w:eastAsiaTheme="minorHAnsi" w:hint="eastAsia"/>
          <w:b/>
          <w:szCs w:val="20"/>
        </w:rPr>
        <w:t>7</w:t>
      </w:r>
      <w:r w:rsidRPr="001651AF">
        <w:rPr>
          <w:rFonts w:eastAsiaTheme="minorHAnsi"/>
          <w:b/>
          <w:szCs w:val="20"/>
        </w:rPr>
        <w:t>(</w:t>
      </w:r>
      <w:r w:rsidRPr="001651AF">
        <w:rPr>
          <w:rFonts w:eastAsiaTheme="minorHAnsi" w:hint="eastAsia"/>
          <w:b/>
          <w:szCs w:val="20"/>
        </w:rPr>
        <w:t>4</w:t>
      </w:r>
      <w:r w:rsidRPr="001651AF">
        <w:rPr>
          <w:rFonts w:eastAsiaTheme="minorHAnsi"/>
          <w:b/>
          <w:szCs w:val="20"/>
        </w:rPr>
        <w:t>):</w:t>
      </w:r>
      <w:r w:rsidRPr="001651AF">
        <w:rPr>
          <w:rFonts w:eastAsiaTheme="minorHAnsi" w:hint="eastAsia"/>
          <w:b/>
          <w:szCs w:val="20"/>
        </w:rPr>
        <w:t>523</w:t>
      </w:r>
      <w:r w:rsidRPr="001651AF">
        <w:rPr>
          <w:rFonts w:eastAsiaTheme="minorHAnsi"/>
          <w:b/>
          <w:szCs w:val="20"/>
        </w:rPr>
        <w:t>-</w:t>
      </w:r>
      <w:r w:rsidRPr="001651AF">
        <w:rPr>
          <w:rFonts w:eastAsiaTheme="minorHAnsi" w:hint="eastAsia"/>
          <w:b/>
          <w:szCs w:val="20"/>
        </w:rPr>
        <w:t>527</w:t>
      </w:r>
    </w:p>
    <w:p w:rsidR="001651AF" w:rsidRDefault="00FA7460" w:rsidP="001651AF">
      <w:pPr>
        <w:wordWrap/>
        <w:adjustRightInd w:val="0"/>
        <w:jc w:val="left"/>
        <w:rPr>
          <w:lang w:val="en"/>
        </w:rPr>
      </w:pPr>
      <w:hyperlink r:id="rId85" w:history="1">
        <w:r w:rsidR="001651AF" w:rsidRPr="001651AF">
          <w:rPr>
            <w:rStyle w:val="a7"/>
            <w:color w:val="auto"/>
            <w:u w:val="none"/>
            <w:lang w:val="en"/>
          </w:rPr>
          <w:t>Isoflavones</w:t>
        </w:r>
      </w:hyperlink>
      <w:r w:rsidR="001651AF" w:rsidRPr="001651AF">
        <w:rPr>
          <w:lang w:val="en"/>
        </w:rPr>
        <w:t xml:space="preserve"> </w:t>
      </w:r>
      <w:r w:rsidR="001651AF">
        <w:rPr>
          <w:lang w:val="en"/>
        </w:rPr>
        <w:t xml:space="preserve">are well-known flavonoids in many Legumes. Numerous biological activities are reported, including antioxidant, anti-inflamatory, anti-cancer, and antifungal activities. Their </w:t>
      </w:r>
      <w:r w:rsidR="001651AF">
        <w:rPr>
          <w:lang w:val="en"/>
        </w:rPr>
        <w:lastRenderedPageBreak/>
        <w:t xml:space="preserve">metabolic fates of natural isoflavones were studied in mammalians and several microorganisms. However, no detailed analyses have been reported on the isoflavone and its synthetic analogues. Recently, application of microorganism on natural products bioconversion has gained strong attentions due to their advantages over plants and animals. The metabolism of isoflavone and 4′-fluoroisoflavone were tested with </w:t>
      </w:r>
      <w:r w:rsidR="001651AF">
        <w:rPr>
          <w:rStyle w:val="a3"/>
          <w:lang w:val="en"/>
        </w:rPr>
        <w:t xml:space="preserve">Aspergillus </w:t>
      </w:r>
      <w:proofErr w:type="gramStart"/>
      <w:r w:rsidR="001651AF">
        <w:rPr>
          <w:rStyle w:val="a3"/>
          <w:lang w:val="en"/>
        </w:rPr>
        <w:t>niger</w:t>
      </w:r>
      <w:proofErr w:type="gramEnd"/>
      <w:r w:rsidR="001651AF">
        <w:rPr>
          <w:lang w:val="en"/>
        </w:rPr>
        <w:t xml:space="preserve"> and </w:t>
      </w:r>
      <w:r w:rsidR="001651AF">
        <w:rPr>
          <w:rStyle w:val="a3"/>
          <w:lang w:val="en"/>
        </w:rPr>
        <w:t>Cunninghamella elegans</w:t>
      </w:r>
      <w:r w:rsidR="001651AF">
        <w:rPr>
          <w:lang w:val="en"/>
        </w:rPr>
        <w:t xml:space="preserve">. The structures of selected metabolites were confirmed by synthetic standards. Both fungi rapidly transformed isoflavone into several metabolites. The half-lives of isoflavone (40 mg/L) were 1.6 and 4.2 days for </w:t>
      </w:r>
      <w:r w:rsidR="001651AF">
        <w:rPr>
          <w:rStyle w:val="a3"/>
          <w:lang w:val="en"/>
        </w:rPr>
        <w:t xml:space="preserve">A. </w:t>
      </w:r>
      <w:proofErr w:type="gramStart"/>
      <w:r w:rsidR="001651AF">
        <w:rPr>
          <w:rStyle w:val="a3"/>
          <w:lang w:val="en"/>
        </w:rPr>
        <w:t>niger</w:t>
      </w:r>
      <w:proofErr w:type="gramEnd"/>
      <w:r w:rsidR="001651AF">
        <w:rPr>
          <w:lang w:val="en"/>
        </w:rPr>
        <w:t xml:space="preserve"> and </w:t>
      </w:r>
      <w:r w:rsidR="001651AF">
        <w:rPr>
          <w:rStyle w:val="a3"/>
          <w:lang w:val="en"/>
        </w:rPr>
        <w:t>C. elegans</w:t>
      </w:r>
      <w:r w:rsidR="001651AF">
        <w:rPr>
          <w:lang w:val="en"/>
        </w:rPr>
        <w:t xml:space="preserve">, respectively. Overall, </w:t>
      </w:r>
      <w:r w:rsidR="001651AF">
        <w:rPr>
          <w:rStyle w:val="a3"/>
          <w:lang w:val="en"/>
        </w:rPr>
        <w:t xml:space="preserve">A. </w:t>
      </w:r>
      <w:proofErr w:type="gramStart"/>
      <w:r w:rsidR="001651AF">
        <w:rPr>
          <w:rStyle w:val="a3"/>
          <w:lang w:val="en"/>
        </w:rPr>
        <w:t>niger</w:t>
      </w:r>
      <w:proofErr w:type="gramEnd"/>
      <w:r w:rsidR="001651AF">
        <w:rPr>
          <w:lang w:val="en"/>
        </w:rPr>
        <w:t xml:space="preserve"> gave much more complex metabolite profiles. Approximately 23 metabolites were tentatively identified. The major metabolites were mono- and di-hydroxylated isoflavones at initial period, whereas those of 10 days were </w:t>
      </w:r>
      <w:proofErr w:type="gramStart"/>
      <w:r w:rsidR="001651AF">
        <w:rPr>
          <w:lang w:val="en"/>
        </w:rPr>
        <w:t>di- and tri-hydroxy-isoflavones</w:t>
      </w:r>
      <w:proofErr w:type="gramEnd"/>
      <w:r w:rsidR="001651AF">
        <w:rPr>
          <w:lang w:val="en"/>
        </w:rPr>
        <w:t>. Hydroxylation usually occurred in B-ring of isoflavone, confirmed by authentic standards. Among dihydroxyisoflavones, 3′</w:t>
      </w:r>
      <w:proofErr w:type="gramStart"/>
      <w:r w:rsidR="001651AF">
        <w:rPr>
          <w:lang w:val="en"/>
        </w:rPr>
        <w:t>,4</w:t>
      </w:r>
      <w:proofErr w:type="gramEnd"/>
      <w:r w:rsidR="001651AF">
        <w:rPr>
          <w:lang w:val="en"/>
        </w:rPr>
        <w:t>′-dihydroxy analogue was the most abundant metabolite, followed by daidzein (4′,7′-dihydroxyisoflavone). Methoxylated metabolites slowly accumulated during culturing. In addition, several glycosides were found, including hexose conjugates of mono-/di-hydroxyisoflavone and minor amount of pentose conjugates during culturing. However, 4′-fluoroisoflavone was not transformed during the culturing period, indicating the region-selective hydroxylation on initial metabolism of isoflavones.</w:t>
      </w:r>
    </w:p>
    <w:p w:rsidR="001651AF" w:rsidRDefault="001651AF" w:rsidP="001651AF">
      <w:pPr>
        <w:wordWrap/>
        <w:adjustRightInd w:val="0"/>
        <w:jc w:val="left"/>
        <w:rPr>
          <w:lang w:val="en"/>
        </w:rPr>
      </w:pPr>
    </w:p>
    <w:p w:rsidR="001651AF" w:rsidRPr="001651AF" w:rsidRDefault="001651AF" w:rsidP="001651AF">
      <w:pPr>
        <w:wordWrap/>
        <w:adjustRightInd w:val="0"/>
        <w:jc w:val="left"/>
        <w:rPr>
          <w:b/>
          <w:lang w:val="en"/>
        </w:rPr>
      </w:pPr>
      <w:r w:rsidRPr="001651AF">
        <w:rPr>
          <w:b/>
          <w:lang w:val="en"/>
        </w:rPr>
        <w:t>Manh Tin Ho, Young Mee Kim, Dae-Yeul Yu, Dae Ho Lee, Moonjae Cho, Changlim Hyun</w:t>
      </w:r>
      <w:r w:rsidRPr="001651AF">
        <w:rPr>
          <w:rFonts w:hint="eastAsia"/>
          <w:b/>
          <w:lang w:val="en"/>
        </w:rPr>
        <w:t xml:space="preserve">. </w:t>
      </w:r>
      <w:r w:rsidRPr="001651AF">
        <w:rPr>
          <w:b/>
          <w:lang w:val="en"/>
        </w:rPr>
        <w:t>TGF-β secreted from activated hepatic stellate cells may induce the transdifferentiation of hepatocytes into hepatocarcinoma in HBx-expressing livers</w:t>
      </w:r>
      <w:r w:rsidRPr="001651AF">
        <w:rPr>
          <w:rFonts w:hint="eastAsia"/>
          <w:b/>
          <w:lang w:val="en"/>
        </w:rPr>
        <w:t xml:space="preserve">. </w:t>
      </w:r>
      <w:r w:rsidRPr="001651AF">
        <w:rPr>
          <w:rFonts w:eastAsiaTheme="minorHAnsi"/>
          <w:b/>
          <w:szCs w:val="20"/>
        </w:rPr>
        <w:t>J. Korean Soc. Appl. Biol. Chem.</w:t>
      </w:r>
      <w:r w:rsidRPr="001651AF">
        <w:rPr>
          <w:rFonts w:eastAsiaTheme="minorHAnsi" w:hint="eastAsia"/>
          <w:b/>
          <w:szCs w:val="20"/>
        </w:rPr>
        <w:t xml:space="preserve"> </w:t>
      </w:r>
      <w:r w:rsidRPr="001651AF">
        <w:rPr>
          <w:rFonts w:eastAsiaTheme="minorHAnsi"/>
          <w:b/>
          <w:szCs w:val="20"/>
        </w:rPr>
        <w:t>5</w:t>
      </w:r>
      <w:r w:rsidRPr="001651AF">
        <w:rPr>
          <w:rFonts w:eastAsiaTheme="minorHAnsi" w:hint="eastAsia"/>
          <w:b/>
          <w:szCs w:val="20"/>
        </w:rPr>
        <w:t>7</w:t>
      </w:r>
      <w:r w:rsidRPr="001651AF">
        <w:rPr>
          <w:rFonts w:eastAsiaTheme="minorHAnsi"/>
          <w:b/>
          <w:szCs w:val="20"/>
        </w:rPr>
        <w:t>(</w:t>
      </w:r>
      <w:r w:rsidRPr="001651AF">
        <w:rPr>
          <w:rFonts w:eastAsiaTheme="minorHAnsi" w:hint="eastAsia"/>
          <w:b/>
          <w:szCs w:val="20"/>
        </w:rPr>
        <w:t>4</w:t>
      </w:r>
      <w:r w:rsidRPr="001651AF">
        <w:rPr>
          <w:rFonts w:eastAsiaTheme="minorHAnsi"/>
          <w:b/>
          <w:szCs w:val="20"/>
        </w:rPr>
        <w:t>):</w:t>
      </w:r>
      <w:r w:rsidRPr="001651AF">
        <w:rPr>
          <w:rFonts w:eastAsiaTheme="minorHAnsi" w:hint="eastAsia"/>
          <w:b/>
          <w:szCs w:val="20"/>
        </w:rPr>
        <w:t>529</w:t>
      </w:r>
      <w:r w:rsidRPr="001651AF">
        <w:rPr>
          <w:rFonts w:eastAsiaTheme="minorHAnsi"/>
          <w:b/>
          <w:szCs w:val="20"/>
        </w:rPr>
        <w:t>-</w:t>
      </w:r>
      <w:r w:rsidRPr="001651AF">
        <w:rPr>
          <w:rFonts w:eastAsiaTheme="minorHAnsi" w:hint="eastAsia"/>
          <w:b/>
          <w:szCs w:val="20"/>
        </w:rPr>
        <w:t>538</w:t>
      </w:r>
    </w:p>
    <w:p w:rsidR="001651AF" w:rsidRPr="001651AF" w:rsidRDefault="001651AF" w:rsidP="001651AF">
      <w:pPr>
        <w:wordWrap/>
        <w:adjustRightInd w:val="0"/>
        <w:jc w:val="left"/>
        <w:rPr>
          <w:lang w:val="en"/>
        </w:rPr>
      </w:pPr>
      <w:r w:rsidRPr="001651AF">
        <w:rPr>
          <w:lang w:val="en"/>
        </w:rPr>
        <w:t>Hepatic stellate cells (HSCs) are the main extra cellular matrix-producing cells in the liver. Several reports have indicated that activated HSCs are involved in hepatic carcinogenesis by way of transforming growth factor β (</w:t>
      </w:r>
      <w:hyperlink r:id="rId86" w:history="1">
        <w:r w:rsidRPr="001651AF">
          <w:rPr>
            <w:rStyle w:val="a7"/>
            <w:color w:val="auto"/>
            <w:u w:val="none"/>
            <w:lang w:val="en"/>
          </w:rPr>
          <w:t>TGF-β</w:t>
        </w:r>
      </w:hyperlink>
      <w:r w:rsidRPr="001651AF">
        <w:rPr>
          <w:lang w:val="en"/>
        </w:rPr>
        <w:t xml:space="preserve">) secretion. This study aimed to investigate the effects of </w:t>
      </w:r>
      <w:hyperlink r:id="rId87" w:history="1">
        <w:r w:rsidRPr="001651AF">
          <w:rPr>
            <w:rStyle w:val="a7"/>
            <w:color w:val="auto"/>
            <w:u w:val="none"/>
            <w:lang w:val="en"/>
          </w:rPr>
          <w:t>TGF-β</w:t>
        </w:r>
      </w:hyperlink>
      <w:r w:rsidRPr="001651AF">
        <w:rPr>
          <w:lang w:val="en"/>
        </w:rPr>
        <w:t xml:space="preserve">, derived from HSCs activated by the chronic hepatitis B virus x protein (HBx), on the transdifferentiation of hepatocytes into hepatocarcinoma cells. Normal hepatocytes (the Chang liver cell line) were treated with a low concentration of </w:t>
      </w:r>
      <w:hyperlink r:id="rId88" w:history="1">
        <w:r w:rsidRPr="001651AF">
          <w:rPr>
            <w:rStyle w:val="a7"/>
            <w:color w:val="auto"/>
            <w:u w:val="none"/>
            <w:lang w:val="en"/>
          </w:rPr>
          <w:t>TGF-β</w:t>
        </w:r>
      </w:hyperlink>
      <w:r w:rsidRPr="001651AF">
        <w:rPr>
          <w:lang w:val="en"/>
        </w:rPr>
        <w:t xml:space="preserve"> for 2 weeks, after which cell cycle- and cell signaling- related protein expression was analyzed. </w:t>
      </w:r>
      <w:hyperlink r:id="rId89" w:history="1">
        <w:r w:rsidRPr="001651AF">
          <w:rPr>
            <w:rStyle w:val="a7"/>
            <w:color w:val="auto"/>
            <w:u w:val="none"/>
            <w:lang w:val="en"/>
          </w:rPr>
          <w:t>Lon</w:t>
        </w:r>
      </w:hyperlink>
      <w:r w:rsidRPr="001651AF">
        <w:rPr>
          <w:lang w:val="en"/>
        </w:rPr>
        <w:t xml:space="preserve">-term treatment of </w:t>
      </w:r>
      <w:hyperlink r:id="rId90" w:history="1">
        <w:r w:rsidRPr="001651AF">
          <w:rPr>
            <w:rStyle w:val="a7"/>
            <w:color w:val="auto"/>
            <w:u w:val="none"/>
            <w:lang w:val="en"/>
          </w:rPr>
          <w:t>TGF-β</w:t>
        </w:r>
      </w:hyperlink>
      <w:r w:rsidRPr="001651AF">
        <w:rPr>
          <w:lang w:val="en"/>
        </w:rPr>
        <w:t xml:space="preserve"> clearly induced the proliferation and the expression of cancer signaling proteins in the Chang cell line. </w:t>
      </w:r>
      <w:hyperlink r:id="rId91" w:history="1">
        <w:r w:rsidRPr="001651AF">
          <w:rPr>
            <w:rStyle w:val="a7"/>
            <w:color w:val="auto"/>
            <w:u w:val="none"/>
            <w:lang w:val="en"/>
          </w:rPr>
          <w:t>TGF-β</w:t>
        </w:r>
      </w:hyperlink>
      <w:r w:rsidRPr="001651AF">
        <w:rPr>
          <w:lang w:val="en"/>
        </w:rPr>
        <w:t xml:space="preserve"> treatment also increased the expression of </w:t>
      </w:r>
      <w:hyperlink r:id="rId92" w:history="1">
        <w:r w:rsidRPr="001651AF">
          <w:rPr>
            <w:rStyle w:val="a7"/>
            <w:color w:val="auto"/>
            <w:u w:val="none"/>
            <w:lang w:val="en"/>
          </w:rPr>
          <w:t>c-Jun</w:t>
        </w:r>
      </w:hyperlink>
      <w:r w:rsidRPr="001651AF">
        <w:rPr>
          <w:lang w:val="en"/>
        </w:rPr>
        <w:t xml:space="preserve"> N-terminal kinase (JNK) and </w:t>
      </w:r>
      <w:hyperlink r:id="rId93" w:history="1">
        <w:r w:rsidRPr="001651AF">
          <w:rPr>
            <w:rStyle w:val="a7"/>
            <w:color w:val="auto"/>
            <w:u w:val="none"/>
            <w:lang w:val="en"/>
          </w:rPr>
          <w:t>c-Myc</w:t>
        </w:r>
      </w:hyperlink>
      <w:r w:rsidRPr="001651AF">
        <w:rPr>
          <w:lang w:val="en"/>
        </w:rPr>
        <w:t>, indicating that induction of the JNK/pSmad3/</w:t>
      </w:r>
      <w:hyperlink r:id="rId94" w:history="1">
        <w:r w:rsidRPr="001651AF">
          <w:rPr>
            <w:rStyle w:val="a7"/>
            <w:color w:val="auto"/>
            <w:u w:val="none"/>
            <w:lang w:val="en"/>
          </w:rPr>
          <w:t>c-Myc</w:t>
        </w:r>
      </w:hyperlink>
      <w:r w:rsidRPr="001651AF">
        <w:rPr>
          <w:lang w:val="en"/>
        </w:rPr>
        <w:t xml:space="preserve"> oncogenic signaling pathway is involved in hepatocyte transformation. Similar results were observed after culturing Chang cells with conditioned media derived from the activated LX-2 hepatic stellate cell line, suggesting that </w:t>
      </w:r>
      <w:hyperlink r:id="rId95" w:history="1">
        <w:r w:rsidRPr="001651AF">
          <w:rPr>
            <w:rStyle w:val="a7"/>
            <w:color w:val="auto"/>
            <w:u w:val="none"/>
            <w:lang w:val="en"/>
          </w:rPr>
          <w:t>TGF-β</w:t>
        </w:r>
      </w:hyperlink>
      <w:r w:rsidRPr="001651AF">
        <w:rPr>
          <w:lang w:val="en"/>
        </w:rPr>
        <w:t xml:space="preserve"> paracrine effects are involved in the transformation of hepatocyte cells into hepatocarcinoma cells. Immunohistochemical results showed that the livers from HBx transgenic mice were composed of more activated HSCs and produced more </w:t>
      </w:r>
      <w:hyperlink r:id="rId96" w:history="1">
        <w:r w:rsidRPr="001651AF">
          <w:rPr>
            <w:rStyle w:val="a7"/>
            <w:color w:val="auto"/>
            <w:u w:val="none"/>
            <w:lang w:val="en"/>
          </w:rPr>
          <w:t>TGF-β</w:t>
        </w:r>
      </w:hyperlink>
      <w:r w:rsidRPr="001651AF">
        <w:rPr>
          <w:lang w:val="en"/>
        </w:rPr>
        <w:t xml:space="preserve"> compared with those from normal mice. The </w:t>
      </w:r>
      <w:hyperlink r:id="rId97" w:history="1">
        <w:r w:rsidRPr="001651AF">
          <w:rPr>
            <w:rStyle w:val="a7"/>
            <w:color w:val="auto"/>
            <w:u w:val="none"/>
            <w:lang w:val="en"/>
          </w:rPr>
          <w:t>TGF-β</w:t>
        </w:r>
      </w:hyperlink>
      <w:r w:rsidRPr="001651AF">
        <w:rPr>
          <w:lang w:val="en"/>
        </w:rPr>
        <w:t xml:space="preserve"> secreted from HBx-infected HSCs might induce transdifferentiation of hepatocytes into hepatocarcinoma, which is the fact that suggested a potential knowledge on liver cancer inhibition.</w:t>
      </w:r>
    </w:p>
    <w:p w:rsidR="001651AF" w:rsidRPr="001651AF" w:rsidRDefault="001651AF" w:rsidP="001651AF">
      <w:pPr>
        <w:wordWrap/>
        <w:adjustRightInd w:val="0"/>
        <w:jc w:val="left"/>
        <w:rPr>
          <w:b/>
          <w:lang w:val="en"/>
        </w:rPr>
      </w:pPr>
      <w:proofErr w:type="gramStart"/>
      <w:r w:rsidRPr="001651AF">
        <w:rPr>
          <w:b/>
          <w:lang w:val="en"/>
        </w:rPr>
        <w:lastRenderedPageBreak/>
        <w:t>Chi-Yeol Kim, Muho Han, Chang-Jin Park, Jong-Seong Jeon</w:t>
      </w:r>
      <w:r w:rsidRPr="001651AF">
        <w:rPr>
          <w:rFonts w:hint="eastAsia"/>
          <w:b/>
          <w:lang w:val="en"/>
        </w:rPr>
        <w:t>.</w:t>
      </w:r>
      <w:proofErr w:type="gramEnd"/>
      <w:r w:rsidRPr="001651AF">
        <w:rPr>
          <w:rFonts w:hint="eastAsia"/>
          <w:b/>
          <w:lang w:val="en"/>
        </w:rPr>
        <w:t xml:space="preserve"> </w:t>
      </w:r>
      <w:proofErr w:type="gramStart"/>
      <w:r w:rsidRPr="001651AF">
        <w:rPr>
          <w:b/>
          <w:lang w:val="en"/>
        </w:rPr>
        <w:t xml:space="preserve">Differential role for </w:t>
      </w:r>
      <w:r w:rsidRPr="001651AF">
        <w:rPr>
          <w:rStyle w:val="a3"/>
          <w:b/>
          <w:lang w:val="en"/>
        </w:rPr>
        <w:t>BiP3</w:t>
      </w:r>
      <w:r w:rsidRPr="001651AF">
        <w:rPr>
          <w:b/>
          <w:lang w:val="en"/>
        </w:rPr>
        <w:t xml:space="preserve"> in rice immune receptor-mediated resistance</w:t>
      </w:r>
      <w:r w:rsidRPr="001651AF">
        <w:rPr>
          <w:rFonts w:hint="eastAsia"/>
          <w:b/>
          <w:lang w:val="en"/>
        </w:rPr>
        <w:t>.</w:t>
      </w:r>
      <w:proofErr w:type="gramEnd"/>
      <w:r w:rsidRPr="001651AF">
        <w:rPr>
          <w:rFonts w:hint="eastAsia"/>
          <w:b/>
          <w:lang w:val="en"/>
        </w:rPr>
        <w:t xml:space="preserve"> </w:t>
      </w:r>
      <w:r w:rsidRPr="001651AF">
        <w:rPr>
          <w:rFonts w:eastAsiaTheme="minorHAnsi"/>
          <w:b/>
          <w:szCs w:val="20"/>
        </w:rPr>
        <w:t>J. Korean Soc. Appl. Biol. Chem.</w:t>
      </w:r>
      <w:r w:rsidRPr="001651AF">
        <w:rPr>
          <w:rFonts w:eastAsiaTheme="minorHAnsi" w:hint="eastAsia"/>
          <w:b/>
          <w:szCs w:val="20"/>
        </w:rPr>
        <w:t xml:space="preserve"> </w:t>
      </w:r>
      <w:r w:rsidRPr="001651AF">
        <w:rPr>
          <w:rFonts w:eastAsiaTheme="minorHAnsi"/>
          <w:b/>
          <w:szCs w:val="20"/>
        </w:rPr>
        <w:t>5</w:t>
      </w:r>
      <w:r w:rsidRPr="001651AF">
        <w:rPr>
          <w:rFonts w:eastAsiaTheme="minorHAnsi" w:hint="eastAsia"/>
          <w:b/>
          <w:szCs w:val="20"/>
        </w:rPr>
        <w:t>7</w:t>
      </w:r>
      <w:r w:rsidRPr="001651AF">
        <w:rPr>
          <w:rFonts w:eastAsiaTheme="minorHAnsi"/>
          <w:b/>
          <w:szCs w:val="20"/>
        </w:rPr>
        <w:t>(</w:t>
      </w:r>
      <w:r w:rsidRPr="001651AF">
        <w:rPr>
          <w:rFonts w:eastAsiaTheme="minorHAnsi" w:hint="eastAsia"/>
          <w:b/>
          <w:szCs w:val="20"/>
        </w:rPr>
        <w:t>4</w:t>
      </w:r>
      <w:r w:rsidRPr="001651AF">
        <w:rPr>
          <w:rFonts w:eastAsiaTheme="minorHAnsi"/>
          <w:b/>
          <w:szCs w:val="20"/>
        </w:rPr>
        <w:t>):</w:t>
      </w:r>
      <w:r w:rsidRPr="001651AF">
        <w:rPr>
          <w:rFonts w:eastAsiaTheme="minorHAnsi" w:hint="eastAsia"/>
          <w:b/>
          <w:szCs w:val="20"/>
        </w:rPr>
        <w:t>539</w:t>
      </w:r>
      <w:r w:rsidRPr="001651AF">
        <w:rPr>
          <w:rFonts w:eastAsiaTheme="minorHAnsi"/>
          <w:b/>
          <w:szCs w:val="20"/>
        </w:rPr>
        <w:t>-</w:t>
      </w:r>
      <w:r w:rsidRPr="001651AF">
        <w:rPr>
          <w:rFonts w:eastAsiaTheme="minorHAnsi" w:hint="eastAsia"/>
          <w:b/>
          <w:szCs w:val="20"/>
        </w:rPr>
        <w:t>542</w:t>
      </w:r>
    </w:p>
    <w:p w:rsidR="001651AF" w:rsidRDefault="001651AF" w:rsidP="001651AF">
      <w:pPr>
        <w:wordWrap/>
        <w:adjustRightInd w:val="0"/>
        <w:jc w:val="left"/>
        <w:rPr>
          <w:lang w:val="en"/>
        </w:rPr>
      </w:pPr>
      <w:r>
        <w:rPr>
          <w:lang w:val="en"/>
        </w:rPr>
        <w:t>Endoplasmic reticulum-bound chaperone luminal-binding protein 3 (</w:t>
      </w:r>
      <w:r>
        <w:rPr>
          <w:rStyle w:val="a3"/>
          <w:lang w:val="en"/>
        </w:rPr>
        <w:t>BiP3</w:t>
      </w:r>
      <w:r>
        <w:rPr>
          <w:lang w:val="en"/>
        </w:rPr>
        <w:t xml:space="preserve">) has been found to regulate the immunity mediated by the membrane-bound extracellular immune receptors </w:t>
      </w:r>
      <w:r>
        <w:rPr>
          <w:rStyle w:val="a3"/>
          <w:lang w:val="en"/>
        </w:rPr>
        <w:t>Xa3</w:t>
      </w:r>
      <w:r>
        <w:rPr>
          <w:lang w:val="en"/>
        </w:rPr>
        <w:t>/</w:t>
      </w:r>
      <w:r>
        <w:rPr>
          <w:rStyle w:val="a3"/>
          <w:lang w:val="en"/>
        </w:rPr>
        <w:t>Xa26</w:t>
      </w:r>
      <w:r>
        <w:rPr>
          <w:lang w:val="en"/>
        </w:rPr>
        <w:t xml:space="preserve"> and </w:t>
      </w:r>
      <w:r>
        <w:rPr>
          <w:rStyle w:val="a3"/>
          <w:lang w:val="en"/>
        </w:rPr>
        <w:t>Xa21</w:t>
      </w:r>
      <w:r>
        <w:rPr>
          <w:lang w:val="en"/>
        </w:rPr>
        <w:t xml:space="preserve">, that encode non-arginine-aspartate (non-RD) kinases, against the bacterial pathogen </w:t>
      </w:r>
      <w:r>
        <w:rPr>
          <w:rStyle w:val="a3"/>
          <w:lang w:val="en"/>
        </w:rPr>
        <w:t>Xanthomonas oryzae</w:t>
      </w:r>
      <w:r>
        <w:rPr>
          <w:lang w:val="en"/>
        </w:rPr>
        <w:t xml:space="preserve"> pathovar </w:t>
      </w:r>
      <w:r>
        <w:rPr>
          <w:rStyle w:val="a3"/>
          <w:lang w:val="en"/>
        </w:rPr>
        <w:t>oryzae</w:t>
      </w:r>
      <w:r>
        <w:rPr>
          <w:lang w:val="en"/>
        </w:rPr>
        <w:t xml:space="preserve"> (</w:t>
      </w:r>
      <w:r>
        <w:rPr>
          <w:rStyle w:val="a3"/>
          <w:lang w:val="en"/>
        </w:rPr>
        <w:t>Xoo</w:t>
      </w:r>
      <w:r>
        <w:rPr>
          <w:lang w:val="en"/>
        </w:rPr>
        <w:t xml:space="preserve">). In contrast, </w:t>
      </w:r>
      <w:r>
        <w:rPr>
          <w:rStyle w:val="a3"/>
          <w:lang w:val="en"/>
        </w:rPr>
        <w:t>BiP3</w:t>
      </w:r>
      <w:r>
        <w:rPr>
          <w:lang w:val="en"/>
        </w:rPr>
        <w:t xml:space="preserve"> appeared not to regulate the immunity mediated by the intracellular immune receptor </w:t>
      </w:r>
      <w:r>
        <w:rPr>
          <w:rStyle w:val="a3"/>
          <w:lang w:val="en"/>
        </w:rPr>
        <w:t>Pi5</w:t>
      </w:r>
      <w:r>
        <w:rPr>
          <w:lang w:val="en"/>
        </w:rPr>
        <w:t xml:space="preserve">, which encodes a nucleotide-binding domain and leucine-rich repeat (NB-LRR) protein, against the fungal pathogen </w:t>
      </w:r>
      <w:r>
        <w:rPr>
          <w:rStyle w:val="a3"/>
          <w:lang w:val="en"/>
        </w:rPr>
        <w:t>Magnaporthe oryzae</w:t>
      </w:r>
      <w:r>
        <w:rPr>
          <w:lang w:val="en"/>
        </w:rPr>
        <w:t xml:space="preserve">. To further examine this differential role for </w:t>
      </w:r>
      <w:r>
        <w:rPr>
          <w:rStyle w:val="a3"/>
          <w:lang w:val="en"/>
        </w:rPr>
        <w:t>BiP3</w:t>
      </w:r>
      <w:r>
        <w:rPr>
          <w:lang w:val="en"/>
        </w:rPr>
        <w:t xml:space="preserve"> in rice immunity, we generated transgenic rice plants overexpressing </w:t>
      </w:r>
      <w:r>
        <w:rPr>
          <w:rStyle w:val="a3"/>
          <w:lang w:val="en"/>
        </w:rPr>
        <w:t>BiP3</w:t>
      </w:r>
      <w:r>
        <w:rPr>
          <w:lang w:val="en"/>
        </w:rPr>
        <w:t xml:space="preserve"> in the background of the NB-LRR intracellular immune receptor </w:t>
      </w:r>
      <w:r>
        <w:rPr>
          <w:rStyle w:val="a3"/>
          <w:lang w:val="en"/>
        </w:rPr>
        <w:t>Xa1</w:t>
      </w:r>
      <w:r>
        <w:rPr>
          <w:lang w:val="en"/>
        </w:rPr>
        <w:t xml:space="preserve"> that confers resistance to </w:t>
      </w:r>
      <w:r>
        <w:rPr>
          <w:rStyle w:val="a3"/>
          <w:lang w:val="en"/>
        </w:rPr>
        <w:t>Xoo</w:t>
      </w:r>
      <w:r>
        <w:rPr>
          <w:lang w:val="en"/>
        </w:rPr>
        <w:t xml:space="preserve">. Our molecular genetic and phenotype analyses revealed that </w:t>
      </w:r>
      <w:r>
        <w:rPr>
          <w:rStyle w:val="a3"/>
          <w:lang w:val="en"/>
        </w:rPr>
        <w:t>BiP3</w:t>
      </w:r>
      <w:r>
        <w:rPr>
          <w:lang w:val="en"/>
        </w:rPr>
        <w:t xml:space="preserve"> overexpression does not affect </w:t>
      </w:r>
      <w:r>
        <w:rPr>
          <w:rStyle w:val="a3"/>
          <w:lang w:val="en"/>
        </w:rPr>
        <w:t>Xa1</w:t>
      </w:r>
      <w:r>
        <w:rPr>
          <w:lang w:val="en"/>
        </w:rPr>
        <w:t xml:space="preserve">-mediated rice resistance to </w:t>
      </w:r>
      <w:r>
        <w:rPr>
          <w:rStyle w:val="a3"/>
          <w:lang w:val="en"/>
        </w:rPr>
        <w:t>Xoo</w:t>
      </w:r>
      <w:r>
        <w:rPr>
          <w:lang w:val="en"/>
        </w:rPr>
        <w:t xml:space="preserve">. Our current results thus provide evidence that </w:t>
      </w:r>
      <w:r>
        <w:rPr>
          <w:rStyle w:val="a3"/>
          <w:lang w:val="en"/>
        </w:rPr>
        <w:t>BiP3</w:t>
      </w:r>
      <w:r>
        <w:rPr>
          <w:lang w:val="en"/>
        </w:rPr>
        <w:t xml:space="preserve"> regulates membrane-bound non-RD kinase-mediated, but not the intracellular NB-LRR-mediated, rice immune responses and that its function does not depend on the type of pathogen.</w:t>
      </w:r>
    </w:p>
    <w:p w:rsidR="001651AF" w:rsidRDefault="001651AF" w:rsidP="001651AF">
      <w:pPr>
        <w:wordWrap/>
        <w:adjustRightInd w:val="0"/>
        <w:jc w:val="left"/>
        <w:rPr>
          <w:lang w:val="en"/>
        </w:rPr>
      </w:pPr>
    </w:p>
    <w:p w:rsidR="001651AF" w:rsidRPr="001651AF" w:rsidRDefault="001651AF" w:rsidP="001651AF">
      <w:pPr>
        <w:wordWrap/>
        <w:adjustRightInd w:val="0"/>
        <w:jc w:val="left"/>
        <w:rPr>
          <w:b/>
          <w:lang w:val="en"/>
        </w:rPr>
      </w:pPr>
      <w:r w:rsidRPr="007551FC">
        <w:rPr>
          <w:b/>
          <w:lang w:val="en"/>
        </w:rPr>
        <w:t>Sangman Lee</w:t>
      </w:r>
      <w:r w:rsidRPr="007551FC">
        <w:rPr>
          <w:rFonts w:hint="eastAsia"/>
          <w:b/>
          <w:lang w:val="en"/>
        </w:rPr>
        <w:t xml:space="preserve">. </w:t>
      </w:r>
      <w:proofErr w:type="gramStart"/>
      <w:r w:rsidRPr="007551FC">
        <w:rPr>
          <w:b/>
          <w:lang w:val="en"/>
        </w:rPr>
        <w:t>Characterization of artificially induced cadmium-tolerant yeast mutants</w:t>
      </w:r>
      <w:r w:rsidRPr="007551FC">
        <w:rPr>
          <w:rFonts w:hint="eastAsia"/>
          <w:b/>
          <w:lang w:val="en"/>
        </w:rPr>
        <w:t>.</w:t>
      </w:r>
      <w:proofErr w:type="gramEnd"/>
      <w:r w:rsidRPr="007551FC">
        <w:rPr>
          <w:rFonts w:hint="eastAsia"/>
          <w:b/>
          <w:lang w:val="en"/>
        </w:rPr>
        <w:t xml:space="preserve"> </w:t>
      </w:r>
      <w:r w:rsidRPr="007551FC">
        <w:rPr>
          <w:rFonts w:eastAsiaTheme="minorHAnsi"/>
          <w:b/>
          <w:szCs w:val="20"/>
        </w:rPr>
        <w:t>J. Korean</w:t>
      </w:r>
      <w:r w:rsidRPr="001651AF">
        <w:rPr>
          <w:rFonts w:eastAsiaTheme="minorHAnsi"/>
          <w:b/>
          <w:szCs w:val="20"/>
        </w:rPr>
        <w:t xml:space="preserve"> Soc. Appl. Biol. Chem.</w:t>
      </w:r>
      <w:r w:rsidRPr="001651AF">
        <w:rPr>
          <w:rFonts w:eastAsiaTheme="minorHAnsi" w:hint="eastAsia"/>
          <w:b/>
          <w:szCs w:val="20"/>
        </w:rPr>
        <w:t xml:space="preserve"> </w:t>
      </w:r>
      <w:r w:rsidRPr="001651AF">
        <w:rPr>
          <w:rFonts w:eastAsiaTheme="minorHAnsi"/>
          <w:b/>
          <w:szCs w:val="20"/>
        </w:rPr>
        <w:t>5</w:t>
      </w:r>
      <w:r w:rsidRPr="001651AF">
        <w:rPr>
          <w:rFonts w:eastAsiaTheme="minorHAnsi" w:hint="eastAsia"/>
          <w:b/>
          <w:szCs w:val="20"/>
        </w:rPr>
        <w:t>7</w:t>
      </w:r>
      <w:r w:rsidRPr="001651AF">
        <w:rPr>
          <w:rFonts w:eastAsiaTheme="minorHAnsi"/>
          <w:b/>
          <w:szCs w:val="20"/>
        </w:rPr>
        <w:t>(</w:t>
      </w:r>
      <w:r>
        <w:rPr>
          <w:rFonts w:eastAsiaTheme="minorHAnsi" w:hint="eastAsia"/>
          <w:b/>
          <w:szCs w:val="20"/>
        </w:rPr>
        <w:t>5</w:t>
      </w:r>
      <w:r w:rsidRPr="001651AF">
        <w:rPr>
          <w:rFonts w:eastAsiaTheme="minorHAnsi"/>
          <w:b/>
          <w:szCs w:val="20"/>
        </w:rPr>
        <w:t>):</w:t>
      </w:r>
      <w:r w:rsidRPr="001651AF">
        <w:rPr>
          <w:rFonts w:eastAsiaTheme="minorHAnsi" w:hint="eastAsia"/>
          <w:b/>
          <w:szCs w:val="20"/>
        </w:rPr>
        <w:t>5</w:t>
      </w:r>
      <w:r w:rsidR="007551FC">
        <w:rPr>
          <w:rFonts w:eastAsiaTheme="minorHAnsi" w:hint="eastAsia"/>
          <w:b/>
          <w:szCs w:val="20"/>
        </w:rPr>
        <w:t>45</w:t>
      </w:r>
      <w:r w:rsidRPr="001651AF">
        <w:rPr>
          <w:rFonts w:eastAsiaTheme="minorHAnsi"/>
          <w:b/>
          <w:szCs w:val="20"/>
        </w:rPr>
        <w:t>-</w:t>
      </w:r>
      <w:r w:rsidRPr="001651AF">
        <w:rPr>
          <w:rFonts w:eastAsiaTheme="minorHAnsi" w:hint="eastAsia"/>
          <w:b/>
          <w:szCs w:val="20"/>
        </w:rPr>
        <w:t>54</w:t>
      </w:r>
      <w:r w:rsidR="007551FC">
        <w:rPr>
          <w:rFonts w:eastAsiaTheme="minorHAnsi" w:hint="eastAsia"/>
          <w:b/>
          <w:szCs w:val="20"/>
        </w:rPr>
        <w:t>9</w:t>
      </w:r>
    </w:p>
    <w:p w:rsidR="001651AF" w:rsidRDefault="007551FC" w:rsidP="001651AF">
      <w:pPr>
        <w:wordWrap/>
        <w:adjustRightInd w:val="0"/>
        <w:jc w:val="left"/>
        <w:rPr>
          <w:lang w:val="en"/>
        </w:rPr>
      </w:pPr>
      <w:r>
        <w:rPr>
          <w:lang w:val="en"/>
        </w:rPr>
        <w:t>Bioremediation of heavy metals by using microorganisms is an effective strategy in regions that have low and wide-ranging metal concentrations and in situations where physical and chemical techniques are not suitable. Because of their higher capacity to remove a wide range of metals by biosorption, yeasts are useful for the bioremediation of heavy metals. In this study, identification of yeast mutants (CdRs) was focused, which have strong resistance to cadmium (Cd), a representative heavy metal. Yeast cells were sequentially adapted to gradually increasing the Cd concentration up to 30 mM. The resultant mutant, CdR30 cells survived a final Cd concentration of 30 mM, while the control cells failed to survive at 0.5 mM in 7 d. It was analyzed whether the increased Cd tolerance of the mutants was associated with sensitivity toward other metals. Compared to control cells, CdR20 cells showed increased tolerance to Cu, decreased tolerance to Ni, and comparable tolerance to Zn. However, these tolerances were not reproducible, because CdRs isolated in a second round of induction showed different metal sensitivities. The increase in Ni sensitivity in CdR20 cells was overcome by performing a second adaptation to Ni stress. Thus, CdR20 cells that were tolerant to both Cd and Ni were generated. These data presented in this study may be useful for the application of microorganisms to the bioremediation of heavy metals.</w:t>
      </w:r>
    </w:p>
    <w:p w:rsidR="001651AF" w:rsidRDefault="001651AF" w:rsidP="001651AF">
      <w:pPr>
        <w:wordWrap/>
        <w:adjustRightInd w:val="0"/>
        <w:jc w:val="left"/>
        <w:rPr>
          <w:lang w:val="en"/>
        </w:rPr>
      </w:pPr>
    </w:p>
    <w:p w:rsidR="007551FC" w:rsidRPr="007551FC" w:rsidRDefault="007551FC" w:rsidP="007551FC">
      <w:pPr>
        <w:wordWrap/>
        <w:adjustRightInd w:val="0"/>
        <w:jc w:val="left"/>
        <w:rPr>
          <w:b/>
          <w:lang w:val="en"/>
        </w:rPr>
      </w:pPr>
      <w:r w:rsidRPr="007551FC">
        <w:rPr>
          <w:b/>
          <w:lang w:val="en"/>
        </w:rPr>
        <w:t>Mohammad Sayed Alam, Sanjit Saha, Dong-Ung Lee</w:t>
      </w:r>
      <w:r w:rsidRPr="007551FC">
        <w:rPr>
          <w:rFonts w:hint="eastAsia"/>
          <w:b/>
          <w:lang w:val="en"/>
        </w:rPr>
        <w:t xml:space="preserve">. </w:t>
      </w:r>
      <w:proofErr w:type="gramStart"/>
      <w:r w:rsidRPr="007551FC">
        <w:rPr>
          <w:b/>
          <w:lang w:val="en"/>
        </w:rPr>
        <w:t xml:space="preserve">Antibacterial and </w:t>
      </w:r>
      <w:r w:rsidRPr="007551FC">
        <w:rPr>
          <w:rStyle w:val="a3"/>
          <w:b/>
          <w:lang w:val="en"/>
        </w:rPr>
        <w:t>In vivo</w:t>
      </w:r>
      <w:r w:rsidRPr="007551FC">
        <w:rPr>
          <w:b/>
          <w:lang w:val="en"/>
        </w:rPr>
        <w:t xml:space="preserve"> cytotoxic activities of the leaves of </w:t>
      </w:r>
      <w:r w:rsidRPr="007551FC">
        <w:rPr>
          <w:rStyle w:val="a3"/>
          <w:b/>
          <w:lang w:val="en"/>
        </w:rPr>
        <w:t>Leucas aspera</w:t>
      </w:r>
      <w:r w:rsidRPr="007551FC">
        <w:rPr>
          <w:rStyle w:val="a3"/>
          <w:rFonts w:hint="eastAsia"/>
          <w:b/>
          <w:lang w:val="en"/>
        </w:rPr>
        <w:t>.</w:t>
      </w:r>
      <w:proofErr w:type="gramEnd"/>
      <w:r w:rsidRPr="007551FC">
        <w:rPr>
          <w:rStyle w:val="a3"/>
          <w:rFonts w:hint="eastAsia"/>
          <w:b/>
          <w:lang w:val="en"/>
        </w:rPr>
        <w:t xml:space="preserve"> </w:t>
      </w:r>
      <w:r w:rsidRPr="007551FC">
        <w:rPr>
          <w:rFonts w:eastAsiaTheme="minorHAnsi"/>
          <w:b/>
          <w:szCs w:val="20"/>
        </w:rPr>
        <w:t>J. Korean Soc. Appl. Biol. Chem.</w:t>
      </w:r>
      <w:r w:rsidRPr="007551FC">
        <w:rPr>
          <w:rFonts w:eastAsiaTheme="minorHAnsi" w:hint="eastAsia"/>
          <w:b/>
          <w:szCs w:val="20"/>
        </w:rPr>
        <w:t xml:space="preserve"> </w:t>
      </w:r>
      <w:r w:rsidRPr="007551FC">
        <w:rPr>
          <w:rFonts w:eastAsiaTheme="minorHAnsi"/>
          <w:b/>
          <w:szCs w:val="20"/>
        </w:rPr>
        <w:t>5</w:t>
      </w:r>
      <w:r w:rsidRPr="007551FC">
        <w:rPr>
          <w:rFonts w:eastAsiaTheme="minorHAnsi" w:hint="eastAsia"/>
          <w:b/>
          <w:szCs w:val="20"/>
        </w:rPr>
        <w:t>7</w:t>
      </w:r>
      <w:r w:rsidRPr="007551FC">
        <w:rPr>
          <w:rFonts w:eastAsiaTheme="minorHAnsi"/>
          <w:b/>
          <w:szCs w:val="20"/>
        </w:rPr>
        <w:t>(</w:t>
      </w:r>
      <w:r w:rsidRPr="007551FC">
        <w:rPr>
          <w:rFonts w:eastAsiaTheme="minorHAnsi" w:hint="eastAsia"/>
          <w:b/>
          <w:szCs w:val="20"/>
        </w:rPr>
        <w:t>5</w:t>
      </w:r>
      <w:r w:rsidRPr="007551FC">
        <w:rPr>
          <w:rFonts w:eastAsiaTheme="minorHAnsi"/>
          <w:b/>
          <w:szCs w:val="20"/>
        </w:rPr>
        <w:t>):</w:t>
      </w:r>
      <w:r w:rsidRPr="007551FC">
        <w:rPr>
          <w:rFonts w:eastAsiaTheme="minorHAnsi" w:hint="eastAsia"/>
          <w:b/>
          <w:szCs w:val="20"/>
        </w:rPr>
        <w:t>551</w:t>
      </w:r>
      <w:r w:rsidRPr="007551FC">
        <w:rPr>
          <w:rFonts w:eastAsiaTheme="minorHAnsi"/>
          <w:b/>
          <w:szCs w:val="20"/>
        </w:rPr>
        <w:t>-</w:t>
      </w:r>
      <w:r w:rsidRPr="007551FC">
        <w:rPr>
          <w:rFonts w:eastAsiaTheme="minorHAnsi" w:hint="eastAsia"/>
          <w:b/>
          <w:szCs w:val="20"/>
        </w:rPr>
        <w:t>554</w:t>
      </w:r>
    </w:p>
    <w:p w:rsidR="001651AF" w:rsidRDefault="007551FC" w:rsidP="007551FC">
      <w:pPr>
        <w:wordWrap/>
        <w:adjustRightInd w:val="0"/>
        <w:jc w:val="left"/>
        <w:rPr>
          <w:lang w:val="en"/>
        </w:rPr>
      </w:pPr>
      <w:r>
        <w:rPr>
          <w:lang w:val="en"/>
        </w:rPr>
        <w:t xml:space="preserve">Antimicrobial and cytotoxic activities of the leaves of </w:t>
      </w:r>
      <w:r>
        <w:rPr>
          <w:rStyle w:val="a3"/>
          <w:lang w:val="en"/>
        </w:rPr>
        <w:t>Leucas aspera</w:t>
      </w:r>
      <w:r>
        <w:rPr>
          <w:lang w:val="en"/>
        </w:rPr>
        <w:t xml:space="preserve">, a medicinal plant found in Bangladesh, were evaluated. </w:t>
      </w:r>
      <w:r>
        <w:rPr>
          <w:rStyle w:val="a3"/>
          <w:lang w:val="en"/>
        </w:rPr>
        <w:t>In vitro</w:t>
      </w:r>
      <w:r>
        <w:rPr>
          <w:lang w:val="en"/>
        </w:rPr>
        <w:t xml:space="preserve"> bactericidal activity was screened against ten pathogenic or food poisoning bacteria using the disc diffusion method. </w:t>
      </w:r>
      <w:r>
        <w:rPr>
          <w:rStyle w:val="a3"/>
          <w:lang w:val="en"/>
        </w:rPr>
        <w:t>In vivo</w:t>
      </w:r>
      <w:r>
        <w:rPr>
          <w:lang w:val="en"/>
        </w:rPr>
        <w:t xml:space="preserve"> cytotoxicity was examined against </w:t>
      </w:r>
      <w:r>
        <w:rPr>
          <w:rStyle w:val="a3"/>
          <w:lang w:val="en"/>
        </w:rPr>
        <w:lastRenderedPageBreak/>
        <w:t>Artemia salina</w:t>
      </w:r>
      <w:r>
        <w:rPr>
          <w:lang w:val="en"/>
        </w:rPr>
        <w:t xml:space="preserve"> (brine shrimp nauplii). The dichloromethane fraction of the methanol extract of the leaves of </w:t>
      </w:r>
      <w:r>
        <w:rPr>
          <w:rStyle w:val="a3"/>
          <w:lang w:val="en"/>
        </w:rPr>
        <w:t>Leucas aspera</w:t>
      </w:r>
      <w:r>
        <w:rPr>
          <w:lang w:val="en"/>
        </w:rPr>
        <w:t xml:space="preserve"> had strong antibacterial and cytotoxic effects, whereas the ethyl acetate fraction exhibited significant bactericidal activity against only Gram-positive bacterial strains. The active constituents, α-amyrin and α-tocopherol, were isolated for the first time from the dichloromethane fraction and their cytotoxic effects against </w:t>
      </w:r>
      <w:r>
        <w:rPr>
          <w:rStyle w:val="a3"/>
          <w:lang w:val="en"/>
        </w:rPr>
        <w:t>A. salina</w:t>
      </w:r>
      <w:r>
        <w:rPr>
          <w:lang w:val="en"/>
        </w:rPr>
        <w:t xml:space="preserve"> were significant with LC</w:t>
      </w:r>
      <w:r>
        <w:rPr>
          <w:vertAlign w:val="subscript"/>
          <w:lang w:val="en"/>
        </w:rPr>
        <w:t>50</w:t>
      </w:r>
      <w:r>
        <w:rPr>
          <w:lang w:val="en"/>
        </w:rPr>
        <w:t xml:space="preserve"> values of 241 and 195 ppm, respectively.</w:t>
      </w:r>
    </w:p>
    <w:p w:rsidR="007551FC" w:rsidRDefault="007551FC" w:rsidP="007551FC">
      <w:pPr>
        <w:wordWrap/>
        <w:adjustRightInd w:val="0"/>
        <w:jc w:val="left"/>
        <w:rPr>
          <w:lang w:val="en"/>
        </w:rPr>
      </w:pPr>
    </w:p>
    <w:p w:rsidR="007551FC" w:rsidRPr="007551FC" w:rsidRDefault="007551FC" w:rsidP="007551FC">
      <w:pPr>
        <w:wordWrap/>
        <w:adjustRightInd w:val="0"/>
        <w:jc w:val="left"/>
        <w:rPr>
          <w:b/>
          <w:lang w:val="en"/>
        </w:rPr>
      </w:pPr>
      <w:r w:rsidRPr="007551FC">
        <w:rPr>
          <w:b/>
          <w:lang w:val="en"/>
        </w:rPr>
        <w:t>Kyung Hee Roh, Soo Bok Choi, Han-Chul Kang, Jong-Bum Kim, Hyun Uk Kim, Kyeong-Ryeol Lee</w:t>
      </w:r>
      <w:proofErr w:type="gramStart"/>
      <w:r w:rsidRPr="007551FC">
        <w:rPr>
          <w:b/>
          <w:lang w:val="en"/>
        </w:rPr>
        <w:t>,  Sun</w:t>
      </w:r>
      <w:proofErr w:type="gramEnd"/>
      <w:r w:rsidRPr="007551FC">
        <w:rPr>
          <w:b/>
          <w:lang w:val="en"/>
        </w:rPr>
        <w:t xml:space="preserve"> Hee Kim</w:t>
      </w:r>
      <w:r w:rsidRPr="007551FC">
        <w:rPr>
          <w:rFonts w:hint="eastAsia"/>
          <w:b/>
          <w:lang w:val="en"/>
        </w:rPr>
        <w:t xml:space="preserve">. </w:t>
      </w:r>
      <w:proofErr w:type="gramStart"/>
      <w:r w:rsidRPr="007551FC">
        <w:rPr>
          <w:b/>
          <w:lang w:val="en"/>
        </w:rPr>
        <w:t xml:space="preserve">Isolation and functional characterization of the </w:t>
      </w:r>
      <w:r w:rsidRPr="007551FC">
        <w:rPr>
          <w:rStyle w:val="a3"/>
          <w:b/>
          <w:lang w:val="en"/>
        </w:rPr>
        <w:t>Brassica napus</w:t>
      </w:r>
      <w:r w:rsidRPr="007551FC">
        <w:rPr>
          <w:b/>
          <w:lang w:val="en"/>
        </w:rPr>
        <w:t xml:space="preserve"> cruciferin gene </w:t>
      </w:r>
      <w:r w:rsidRPr="007551FC">
        <w:rPr>
          <w:rStyle w:val="a3"/>
          <w:b/>
          <w:lang w:val="en"/>
        </w:rPr>
        <w:t>cru4</w:t>
      </w:r>
      <w:r w:rsidRPr="007551FC">
        <w:rPr>
          <w:b/>
          <w:lang w:val="en"/>
        </w:rPr>
        <w:t xml:space="preserve"> promoter</w:t>
      </w:r>
      <w:r w:rsidRPr="007551FC">
        <w:rPr>
          <w:rFonts w:hint="eastAsia"/>
          <w:b/>
          <w:lang w:val="en"/>
        </w:rPr>
        <w:t>.</w:t>
      </w:r>
      <w:proofErr w:type="gramEnd"/>
      <w:r w:rsidRPr="007551FC">
        <w:rPr>
          <w:rFonts w:hint="eastAsia"/>
          <w:b/>
          <w:lang w:val="en"/>
        </w:rPr>
        <w:t xml:space="preserve"> </w:t>
      </w:r>
      <w:r w:rsidRPr="007551FC">
        <w:rPr>
          <w:rFonts w:eastAsiaTheme="minorHAnsi"/>
          <w:b/>
          <w:szCs w:val="20"/>
        </w:rPr>
        <w:t>J. Korean Soc. Appl. Biol. Chem.</w:t>
      </w:r>
      <w:r w:rsidRPr="007551FC">
        <w:rPr>
          <w:rFonts w:eastAsiaTheme="minorHAnsi" w:hint="eastAsia"/>
          <w:b/>
          <w:szCs w:val="20"/>
        </w:rPr>
        <w:t xml:space="preserve"> </w:t>
      </w:r>
      <w:r w:rsidRPr="007551FC">
        <w:rPr>
          <w:rFonts w:eastAsiaTheme="minorHAnsi"/>
          <w:b/>
          <w:szCs w:val="20"/>
        </w:rPr>
        <w:t>5</w:t>
      </w:r>
      <w:r w:rsidRPr="007551FC">
        <w:rPr>
          <w:rFonts w:eastAsiaTheme="minorHAnsi" w:hint="eastAsia"/>
          <w:b/>
          <w:szCs w:val="20"/>
        </w:rPr>
        <w:t>7</w:t>
      </w:r>
      <w:r w:rsidRPr="007551FC">
        <w:rPr>
          <w:rFonts w:eastAsiaTheme="minorHAnsi"/>
          <w:b/>
          <w:szCs w:val="20"/>
        </w:rPr>
        <w:t>(</w:t>
      </w:r>
      <w:r w:rsidRPr="007551FC">
        <w:rPr>
          <w:rFonts w:eastAsiaTheme="minorHAnsi" w:hint="eastAsia"/>
          <w:b/>
          <w:szCs w:val="20"/>
        </w:rPr>
        <w:t>5</w:t>
      </w:r>
      <w:r w:rsidRPr="007551FC">
        <w:rPr>
          <w:rFonts w:eastAsiaTheme="minorHAnsi"/>
          <w:b/>
          <w:szCs w:val="20"/>
        </w:rPr>
        <w:t>):</w:t>
      </w:r>
      <w:r w:rsidRPr="007551FC">
        <w:rPr>
          <w:rFonts w:eastAsiaTheme="minorHAnsi" w:hint="eastAsia"/>
          <w:b/>
          <w:szCs w:val="20"/>
        </w:rPr>
        <w:t>555</w:t>
      </w:r>
      <w:r w:rsidRPr="007551FC">
        <w:rPr>
          <w:rFonts w:eastAsiaTheme="minorHAnsi"/>
          <w:b/>
          <w:szCs w:val="20"/>
        </w:rPr>
        <w:t>-</w:t>
      </w:r>
      <w:r w:rsidRPr="007551FC">
        <w:rPr>
          <w:rFonts w:eastAsiaTheme="minorHAnsi" w:hint="eastAsia"/>
          <w:b/>
          <w:szCs w:val="20"/>
        </w:rPr>
        <w:t>560</w:t>
      </w:r>
    </w:p>
    <w:p w:rsidR="007551FC" w:rsidRDefault="007551FC" w:rsidP="007551FC">
      <w:pPr>
        <w:wordWrap/>
        <w:adjustRightInd w:val="0"/>
        <w:jc w:val="left"/>
        <w:rPr>
          <w:lang w:val="en"/>
        </w:rPr>
      </w:pPr>
      <w:r>
        <w:rPr>
          <w:lang w:val="en"/>
        </w:rPr>
        <w:t xml:space="preserve">The 12S globulin protein cruciferin is main seed storage protein in </w:t>
      </w:r>
      <w:r>
        <w:rPr>
          <w:rStyle w:val="a3"/>
          <w:lang w:val="en"/>
        </w:rPr>
        <w:t>Brassica napus</w:t>
      </w:r>
      <w:r>
        <w:rPr>
          <w:lang w:val="en"/>
        </w:rPr>
        <w:t xml:space="preserve">. To gain a better understanding of the </w:t>
      </w:r>
      <w:r>
        <w:rPr>
          <w:rStyle w:val="a3"/>
          <w:lang w:val="en"/>
        </w:rPr>
        <w:t>Bncru4</w:t>
      </w:r>
      <w:r>
        <w:rPr>
          <w:lang w:val="en"/>
        </w:rPr>
        <w:t xml:space="preserve"> promoter function, we conducted the promoter 5′ deletion analysis in transgenic </w:t>
      </w:r>
      <w:r>
        <w:rPr>
          <w:rStyle w:val="a3"/>
          <w:lang w:val="en"/>
        </w:rPr>
        <w:t>Arabidopsis</w:t>
      </w:r>
      <w:r>
        <w:rPr>
          <w:lang w:val="en"/>
        </w:rPr>
        <w:t xml:space="preserve">. In the β-glucuronidase (GUS) expression assay, </w:t>
      </w:r>
      <w:r>
        <w:rPr>
          <w:rStyle w:val="a3"/>
          <w:lang w:val="en"/>
        </w:rPr>
        <w:t>Bncru4</w:t>
      </w:r>
      <w:r>
        <w:rPr>
          <w:lang w:val="en"/>
        </w:rPr>
        <w:t xml:space="preserve"> promoter was strongly active in transgenic seeds. In addition, deletion of RY-elements (</w:t>
      </w:r>
      <w:r>
        <w:rPr>
          <w:rFonts w:ascii="바탕" w:eastAsia="바탕" w:hAnsi="바탕" w:cs="바탕" w:hint="eastAsia"/>
          <w:lang w:val="en"/>
        </w:rPr>
        <w:t>−</w:t>
      </w:r>
      <w:r>
        <w:rPr>
          <w:lang w:val="en"/>
        </w:rPr>
        <w:t xml:space="preserve">236 bp region) dramatically decreased the promoter activity in seed embryos; however, the GUS expression could be observed in seed coat. Further deletion up to </w:t>
      </w:r>
      <w:r>
        <w:rPr>
          <w:rFonts w:ascii="바탕" w:eastAsia="바탕" w:hAnsi="바탕" w:cs="바탕" w:hint="eastAsia"/>
          <w:lang w:val="en"/>
        </w:rPr>
        <w:t>−</w:t>
      </w:r>
      <w:r>
        <w:rPr>
          <w:lang w:val="en"/>
        </w:rPr>
        <w:t xml:space="preserve">113 bp region (removed up to the CAAT and TATA box), GUS expression was completely abolished in all tissues. These results were consistent with that of the GUS activity in transgenic seeds. Therefore, we consider that RYelement is crucial to the seed-specific expression of </w:t>
      </w:r>
      <w:r>
        <w:rPr>
          <w:rStyle w:val="a3"/>
          <w:lang w:val="en"/>
        </w:rPr>
        <w:t>Bncru4</w:t>
      </w:r>
      <w:r>
        <w:rPr>
          <w:lang w:val="en"/>
        </w:rPr>
        <w:t xml:space="preserve"> promoter</w:t>
      </w:r>
    </w:p>
    <w:p w:rsidR="001651AF" w:rsidRDefault="001651AF" w:rsidP="001651AF">
      <w:pPr>
        <w:wordWrap/>
        <w:adjustRightInd w:val="0"/>
        <w:jc w:val="left"/>
        <w:rPr>
          <w:lang w:val="en"/>
        </w:rPr>
      </w:pPr>
    </w:p>
    <w:p w:rsidR="007551FC" w:rsidRPr="007551FC" w:rsidRDefault="007551FC" w:rsidP="007551FC">
      <w:pPr>
        <w:wordWrap/>
        <w:adjustRightInd w:val="0"/>
        <w:jc w:val="left"/>
        <w:rPr>
          <w:b/>
          <w:lang w:val="en"/>
        </w:rPr>
      </w:pPr>
      <w:r w:rsidRPr="007551FC">
        <w:rPr>
          <w:b/>
          <w:lang w:val="en"/>
        </w:rPr>
        <w:t>Yeonjoong Yong, Soon Young Shin, Doseok Hwang, Seunghyun Ahn, Dongsoo Koh, Yoongho Lim</w:t>
      </w:r>
      <w:r w:rsidRPr="007551FC">
        <w:rPr>
          <w:rFonts w:hint="eastAsia"/>
          <w:b/>
          <w:lang w:val="en"/>
        </w:rPr>
        <w:t xml:space="preserve">. </w:t>
      </w:r>
      <w:r w:rsidRPr="007551FC">
        <w:rPr>
          <w:b/>
          <w:lang w:val="en"/>
        </w:rPr>
        <w:t>Conversion of flavonoids and their conformation by NMR and DFT</w:t>
      </w:r>
      <w:r w:rsidRPr="007551FC">
        <w:rPr>
          <w:rFonts w:hint="eastAsia"/>
          <w:b/>
          <w:lang w:val="en"/>
        </w:rPr>
        <w:t xml:space="preserve">. </w:t>
      </w:r>
      <w:r w:rsidRPr="007551FC">
        <w:rPr>
          <w:rFonts w:eastAsiaTheme="minorHAnsi"/>
          <w:b/>
          <w:szCs w:val="20"/>
        </w:rPr>
        <w:t>J. Korean Soc. Appl. Biol. Chem.</w:t>
      </w:r>
      <w:r w:rsidRPr="007551FC">
        <w:rPr>
          <w:rFonts w:eastAsiaTheme="minorHAnsi" w:hint="eastAsia"/>
          <w:b/>
          <w:szCs w:val="20"/>
        </w:rPr>
        <w:t xml:space="preserve"> </w:t>
      </w:r>
      <w:r w:rsidRPr="007551FC">
        <w:rPr>
          <w:rFonts w:eastAsiaTheme="minorHAnsi"/>
          <w:b/>
          <w:szCs w:val="20"/>
        </w:rPr>
        <w:t>5</w:t>
      </w:r>
      <w:r w:rsidRPr="007551FC">
        <w:rPr>
          <w:rFonts w:eastAsiaTheme="minorHAnsi" w:hint="eastAsia"/>
          <w:b/>
          <w:szCs w:val="20"/>
        </w:rPr>
        <w:t>7</w:t>
      </w:r>
      <w:r w:rsidRPr="007551FC">
        <w:rPr>
          <w:rFonts w:eastAsiaTheme="minorHAnsi"/>
          <w:b/>
          <w:szCs w:val="20"/>
        </w:rPr>
        <w:t>(</w:t>
      </w:r>
      <w:r w:rsidRPr="007551FC">
        <w:rPr>
          <w:rFonts w:eastAsiaTheme="minorHAnsi" w:hint="eastAsia"/>
          <w:b/>
          <w:szCs w:val="20"/>
        </w:rPr>
        <w:t>5</w:t>
      </w:r>
      <w:r w:rsidRPr="007551FC">
        <w:rPr>
          <w:rFonts w:eastAsiaTheme="minorHAnsi"/>
          <w:b/>
          <w:szCs w:val="20"/>
        </w:rPr>
        <w:t>):</w:t>
      </w:r>
      <w:r w:rsidRPr="007551FC">
        <w:rPr>
          <w:rFonts w:eastAsiaTheme="minorHAnsi" w:hint="eastAsia"/>
          <w:b/>
          <w:szCs w:val="20"/>
        </w:rPr>
        <w:t>5</w:t>
      </w:r>
      <w:r>
        <w:rPr>
          <w:rFonts w:eastAsiaTheme="minorHAnsi" w:hint="eastAsia"/>
          <w:b/>
          <w:szCs w:val="20"/>
        </w:rPr>
        <w:t>61</w:t>
      </w:r>
      <w:r w:rsidRPr="007551FC">
        <w:rPr>
          <w:rFonts w:eastAsiaTheme="minorHAnsi"/>
          <w:b/>
          <w:szCs w:val="20"/>
        </w:rPr>
        <w:t>-</w:t>
      </w:r>
      <w:r w:rsidRPr="007551FC">
        <w:rPr>
          <w:rFonts w:eastAsiaTheme="minorHAnsi" w:hint="eastAsia"/>
          <w:b/>
          <w:szCs w:val="20"/>
        </w:rPr>
        <w:t>56</w:t>
      </w:r>
      <w:r>
        <w:rPr>
          <w:rFonts w:eastAsiaTheme="minorHAnsi" w:hint="eastAsia"/>
          <w:b/>
          <w:szCs w:val="20"/>
        </w:rPr>
        <w:t>4</w:t>
      </w:r>
    </w:p>
    <w:p w:rsidR="001651AF" w:rsidRDefault="007551FC" w:rsidP="007551FC">
      <w:pPr>
        <w:wordWrap/>
        <w:adjustRightInd w:val="0"/>
        <w:jc w:val="left"/>
        <w:rPr>
          <w:lang w:val="en"/>
        </w:rPr>
      </w:pPr>
      <w:r>
        <w:rPr>
          <w:lang w:val="en"/>
        </w:rPr>
        <w:t xml:space="preserve">Wide range of various biological activities of chalcones motivated the syntheses of three chalcone derivatives. The conversion to flavanones was confirmed by </w:t>
      </w:r>
      <w:r>
        <w:rPr>
          <w:vertAlign w:val="superscript"/>
          <w:lang w:val="en"/>
        </w:rPr>
        <w:t>1</w:t>
      </w:r>
      <w:r>
        <w:rPr>
          <w:lang w:val="en"/>
        </w:rPr>
        <w:t>H- nuclear magnetic resonance (NMR) spectral data. The reason for the aforesaid conversion was elucidated based on the potential energy values of the derivatives, calculated using the density functional theory based on the Hatree-Fock method with B3LYP functional and the 6–31G* basis set. The rate constants of the derivatives were obtained from the NMR data, and the relevant transition states were considered to explain the relationship between the rate constants and the potential energy differences. These findings can help us predict the molecular stabilities of flavonoids, including chalcones and flavanones, using density functional theory calculations.</w:t>
      </w:r>
    </w:p>
    <w:p w:rsidR="001651AF" w:rsidRDefault="001651AF" w:rsidP="001651AF">
      <w:pPr>
        <w:wordWrap/>
        <w:adjustRightInd w:val="0"/>
        <w:jc w:val="left"/>
        <w:rPr>
          <w:lang w:val="en"/>
        </w:rPr>
      </w:pPr>
    </w:p>
    <w:p w:rsidR="007551FC" w:rsidRPr="007551FC" w:rsidRDefault="007551FC" w:rsidP="007551FC">
      <w:pPr>
        <w:wordWrap/>
        <w:adjustRightInd w:val="0"/>
        <w:jc w:val="left"/>
        <w:rPr>
          <w:b/>
          <w:lang w:val="en"/>
        </w:rPr>
      </w:pPr>
      <w:r w:rsidRPr="007551FC">
        <w:rPr>
          <w:b/>
          <w:lang w:val="en"/>
        </w:rPr>
        <w:t>Kook-Han Kim, Won-Kyu Lee, Kyung-Jae Choi, Eunice EunKyeong Kim</w:t>
      </w:r>
      <w:r w:rsidRPr="007551FC">
        <w:rPr>
          <w:rFonts w:hint="eastAsia"/>
          <w:b/>
          <w:lang w:val="en"/>
        </w:rPr>
        <w:t xml:space="preserve">. </w:t>
      </w:r>
      <w:proofErr w:type="gramStart"/>
      <w:r w:rsidRPr="007551FC">
        <w:rPr>
          <w:b/>
          <w:lang w:val="en"/>
        </w:rPr>
        <w:t xml:space="preserve">Structures of actinonin-bound peptide deformylases from </w:t>
      </w:r>
      <w:r w:rsidRPr="007551FC">
        <w:rPr>
          <w:rStyle w:val="a3"/>
          <w:b/>
          <w:lang w:val="en"/>
        </w:rPr>
        <w:t>Enterococcus faecalis</w:t>
      </w:r>
      <w:r w:rsidRPr="007551FC">
        <w:rPr>
          <w:b/>
          <w:lang w:val="en"/>
        </w:rPr>
        <w:t xml:space="preserve"> and </w:t>
      </w:r>
      <w:r w:rsidRPr="007551FC">
        <w:rPr>
          <w:rStyle w:val="a3"/>
          <w:b/>
          <w:lang w:val="en"/>
        </w:rPr>
        <w:t>Streptococcus pyogenes</w:t>
      </w:r>
      <w:r w:rsidRPr="007551FC">
        <w:rPr>
          <w:rStyle w:val="a3"/>
          <w:rFonts w:hint="eastAsia"/>
          <w:b/>
          <w:lang w:val="en"/>
        </w:rPr>
        <w:t>.</w:t>
      </w:r>
      <w:proofErr w:type="gramEnd"/>
      <w:r w:rsidRPr="007551FC">
        <w:rPr>
          <w:rStyle w:val="a3"/>
          <w:rFonts w:hint="eastAsia"/>
          <w:b/>
          <w:lang w:val="en"/>
        </w:rPr>
        <w:t xml:space="preserve"> </w:t>
      </w:r>
      <w:r w:rsidRPr="007551FC">
        <w:rPr>
          <w:rFonts w:eastAsiaTheme="minorHAnsi"/>
          <w:b/>
          <w:szCs w:val="20"/>
        </w:rPr>
        <w:t>J. Korean Soc. Appl. Biol. Chem.</w:t>
      </w:r>
      <w:r w:rsidRPr="007551FC">
        <w:rPr>
          <w:rFonts w:eastAsiaTheme="minorHAnsi" w:hint="eastAsia"/>
          <w:b/>
          <w:szCs w:val="20"/>
        </w:rPr>
        <w:t xml:space="preserve"> </w:t>
      </w:r>
      <w:r w:rsidRPr="007551FC">
        <w:rPr>
          <w:rFonts w:eastAsiaTheme="minorHAnsi"/>
          <w:b/>
          <w:szCs w:val="20"/>
        </w:rPr>
        <w:t>5</w:t>
      </w:r>
      <w:r w:rsidRPr="007551FC">
        <w:rPr>
          <w:rFonts w:eastAsiaTheme="minorHAnsi" w:hint="eastAsia"/>
          <w:b/>
          <w:szCs w:val="20"/>
        </w:rPr>
        <w:t>7</w:t>
      </w:r>
      <w:r w:rsidRPr="007551FC">
        <w:rPr>
          <w:rFonts w:eastAsiaTheme="minorHAnsi"/>
          <w:b/>
          <w:szCs w:val="20"/>
        </w:rPr>
        <w:t>(</w:t>
      </w:r>
      <w:r w:rsidRPr="007551FC">
        <w:rPr>
          <w:rFonts w:eastAsiaTheme="minorHAnsi" w:hint="eastAsia"/>
          <w:b/>
          <w:szCs w:val="20"/>
        </w:rPr>
        <w:t>5</w:t>
      </w:r>
      <w:r w:rsidRPr="007551FC">
        <w:rPr>
          <w:rFonts w:eastAsiaTheme="minorHAnsi"/>
          <w:b/>
          <w:szCs w:val="20"/>
        </w:rPr>
        <w:t>):</w:t>
      </w:r>
      <w:r w:rsidRPr="007551FC">
        <w:rPr>
          <w:rFonts w:eastAsiaTheme="minorHAnsi" w:hint="eastAsia"/>
          <w:b/>
          <w:szCs w:val="20"/>
        </w:rPr>
        <w:t>565</w:t>
      </w:r>
      <w:r w:rsidRPr="007551FC">
        <w:rPr>
          <w:rFonts w:eastAsiaTheme="minorHAnsi"/>
          <w:b/>
          <w:szCs w:val="20"/>
        </w:rPr>
        <w:t>-</w:t>
      </w:r>
      <w:r w:rsidRPr="007551FC">
        <w:rPr>
          <w:rFonts w:eastAsiaTheme="minorHAnsi" w:hint="eastAsia"/>
          <w:b/>
          <w:szCs w:val="20"/>
        </w:rPr>
        <w:t>571</w:t>
      </w:r>
    </w:p>
    <w:p w:rsidR="001651AF" w:rsidRDefault="007551FC" w:rsidP="007551FC">
      <w:pPr>
        <w:wordWrap/>
        <w:adjustRightInd w:val="0"/>
        <w:jc w:val="left"/>
        <w:rPr>
          <w:lang w:val="en"/>
        </w:rPr>
      </w:pPr>
      <w:r>
        <w:rPr>
          <w:lang w:val="en"/>
        </w:rPr>
        <w:t xml:space="preserve">Bacterial resistance </w:t>
      </w:r>
      <w:proofErr w:type="gramStart"/>
      <w:r>
        <w:rPr>
          <w:lang w:val="en"/>
        </w:rPr>
        <w:t>to</w:t>
      </w:r>
      <w:proofErr w:type="gramEnd"/>
      <w:r>
        <w:rPr>
          <w:lang w:val="en"/>
        </w:rPr>
        <w:t xml:space="preserve"> many existing antibiotics is a growing health concern worldwide. There is an urgent need to identify new antibiotics with unexploited modes of action. Peptide deformylase (PDF) is an essential enzyme involved in </w:t>
      </w:r>
      <w:r>
        <w:rPr>
          <w:rStyle w:val="a3"/>
          <w:lang w:val="en"/>
        </w:rPr>
        <w:t>N</w:t>
      </w:r>
      <w:r>
        <w:rPr>
          <w:lang w:val="en"/>
        </w:rPr>
        <w:t xml:space="preserve">-terminal protein processing in eubacteria but not in </w:t>
      </w:r>
      <w:r>
        <w:rPr>
          <w:lang w:val="en"/>
        </w:rPr>
        <w:lastRenderedPageBreak/>
        <w:t xml:space="preserve">higher organisms. Therefore, PDF is considered an attractive target for the development of novel antibiotics. Here, we report the structures of the PDFs from </w:t>
      </w:r>
      <w:r>
        <w:rPr>
          <w:rStyle w:val="a3"/>
          <w:lang w:val="en"/>
        </w:rPr>
        <w:t>Enterococcus faecalis</w:t>
      </w:r>
      <w:r>
        <w:rPr>
          <w:lang w:val="en"/>
        </w:rPr>
        <w:t xml:space="preserve"> (</w:t>
      </w:r>
      <w:r>
        <w:rPr>
          <w:rStyle w:val="a3"/>
          <w:lang w:val="en"/>
        </w:rPr>
        <w:t>Ef</w:t>
      </w:r>
      <w:r>
        <w:rPr>
          <w:lang w:val="en"/>
        </w:rPr>
        <w:t xml:space="preserve">PDF) and </w:t>
      </w:r>
      <w:r>
        <w:rPr>
          <w:rStyle w:val="a3"/>
          <w:lang w:val="en"/>
        </w:rPr>
        <w:t>Streptococcus pyogenes</w:t>
      </w:r>
      <w:r>
        <w:rPr>
          <w:lang w:val="en"/>
        </w:rPr>
        <w:t xml:space="preserve"> (</w:t>
      </w:r>
      <w:r>
        <w:rPr>
          <w:rStyle w:val="a3"/>
          <w:lang w:val="en"/>
        </w:rPr>
        <w:t>Spy</w:t>
      </w:r>
      <w:r>
        <w:rPr>
          <w:lang w:val="en"/>
        </w:rPr>
        <w:t xml:space="preserve">PDF) complexed with actinonin at 1.4 and 2.1 Å resolutions, respectively. Actinonin, a naturally occurring, highly potent inhibitor, is bound tightly at the active site. The conformation of actinonin in the </w:t>
      </w:r>
      <w:r>
        <w:rPr>
          <w:rStyle w:val="a3"/>
          <w:lang w:val="en"/>
        </w:rPr>
        <w:t>Ef</w:t>
      </w:r>
      <w:r>
        <w:rPr>
          <w:lang w:val="en"/>
        </w:rPr>
        <w:t xml:space="preserve">PDF and </w:t>
      </w:r>
      <w:r>
        <w:rPr>
          <w:rStyle w:val="a3"/>
          <w:lang w:val="en"/>
        </w:rPr>
        <w:t>Spy</w:t>
      </w:r>
      <w:r>
        <w:rPr>
          <w:lang w:val="en"/>
        </w:rPr>
        <w:t>PDF complexes was similar to those of all others. The detailed information from this study will facilitate the development of novel antibacterial molecules.</w:t>
      </w:r>
    </w:p>
    <w:p w:rsidR="001651AF" w:rsidRDefault="001651AF" w:rsidP="001651AF">
      <w:pPr>
        <w:wordWrap/>
        <w:adjustRightInd w:val="0"/>
        <w:jc w:val="left"/>
        <w:rPr>
          <w:lang w:val="en"/>
        </w:rPr>
      </w:pPr>
    </w:p>
    <w:p w:rsidR="007551FC" w:rsidRPr="007551FC" w:rsidRDefault="007551FC" w:rsidP="007551FC">
      <w:pPr>
        <w:wordWrap/>
        <w:adjustRightInd w:val="0"/>
        <w:jc w:val="left"/>
        <w:rPr>
          <w:b/>
          <w:lang w:val="en"/>
        </w:rPr>
      </w:pPr>
      <w:r w:rsidRPr="007551FC">
        <w:rPr>
          <w:b/>
          <w:lang w:val="en"/>
        </w:rPr>
        <w:t xml:space="preserve">Bui Thi Thuy Luyen, Bui Huu Tai, Nguyen Phuong Thao, Sang Hyun Lee, Hae Dong Jang, Young Mi Lee, </w:t>
      </w:r>
      <w:proofErr w:type="gramStart"/>
      <w:r w:rsidRPr="007551FC">
        <w:rPr>
          <w:b/>
          <w:lang w:val="en"/>
        </w:rPr>
        <w:t>Young</w:t>
      </w:r>
      <w:proofErr w:type="gramEnd"/>
      <w:r w:rsidRPr="007551FC">
        <w:rPr>
          <w:b/>
          <w:lang w:val="en"/>
        </w:rPr>
        <w:t xml:space="preserve"> Ho Kim</w:t>
      </w:r>
      <w:r w:rsidRPr="007551FC">
        <w:rPr>
          <w:rFonts w:hint="eastAsia"/>
          <w:b/>
          <w:lang w:val="en"/>
        </w:rPr>
        <w:t xml:space="preserve">. </w:t>
      </w:r>
      <w:proofErr w:type="gramStart"/>
      <w:r w:rsidRPr="007551FC">
        <w:rPr>
          <w:b/>
          <w:lang w:val="en"/>
        </w:rPr>
        <w:t xml:space="preserve">Evaluation of the anti-osteoporosis and antioxidant activities of phenolic compounds from </w:t>
      </w:r>
      <w:r w:rsidRPr="007551FC">
        <w:rPr>
          <w:rStyle w:val="a3"/>
          <w:b/>
          <w:lang w:val="en"/>
        </w:rPr>
        <w:t>Euphorbia maculata</w:t>
      </w:r>
      <w:r w:rsidRPr="007551FC">
        <w:rPr>
          <w:rStyle w:val="a3"/>
          <w:rFonts w:hint="eastAsia"/>
          <w:b/>
          <w:lang w:val="en"/>
        </w:rPr>
        <w:t>.</w:t>
      </w:r>
      <w:proofErr w:type="gramEnd"/>
      <w:r w:rsidRPr="007551FC">
        <w:rPr>
          <w:rStyle w:val="a3"/>
          <w:rFonts w:hint="eastAsia"/>
          <w:b/>
          <w:lang w:val="en"/>
        </w:rPr>
        <w:t xml:space="preserve"> </w:t>
      </w:r>
      <w:r w:rsidRPr="007551FC">
        <w:rPr>
          <w:rFonts w:eastAsiaTheme="minorHAnsi"/>
          <w:b/>
          <w:szCs w:val="20"/>
        </w:rPr>
        <w:t>J. Korean Soc. Appl. Biol. Chem.</w:t>
      </w:r>
      <w:r w:rsidRPr="007551FC">
        <w:rPr>
          <w:rFonts w:eastAsiaTheme="minorHAnsi" w:hint="eastAsia"/>
          <w:b/>
          <w:szCs w:val="20"/>
        </w:rPr>
        <w:t xml:space="preserve"> </w:t>
      </w:r>
      <w:r w:rsidRPr="007551FC">
        <w:rPr>
          <w:rFonts w:eastAsiaTheme="minorHAnsi"/>
          <w:b/>
          <w:szCs w:val="20"/>
        </w:rPr>
        <w:t>5</w:t>
      </w:r>
      <w:r w:rsidRPr="007551FC">
        <w:rPr>
          <w:rFonts w:eastAsiaTheme="minorHAnsi" w:hint="eastAsia"/>
          <w:b/>
          <w:szCs w:val="20"/>
        </w:rPr>
        <w:t>7</w:t>
      </w:r>
      <w:r w:rsidRPr="007551FC">
        <w:rPr>
          <w:rFonts w:eastAsiaTheme="minorHAnsi"/>
          <w:b/>
          <w:szCs w:val="20"/>
        </w:rPr>
        <w:t>(</w:t>
      </w:r>
      <w:r w:rsidRPr="007551FC">
        <w:rPr>
          <w:rFonts w:eastAsiaTheme="minorHAnsi" w:hint="eastAsia"/>
          <w:b/>
          <w:szCs w:val="20"/>
        </w:rPr>
        <w:t>5</w:t>
      </w:r>
      <w:r w:rsidRPr="007551FC">
        <w:rPr>
          <w:rFonts w:eastAsiaTheme="minorHAnsi"/>
          <w:b/>
          <w:szCs w:val="20"/>
        </w:rPr>
        <w:t>):</w:t>
      </w:r>
      <w:r w:rsidRPr="007551FC">
        <w:rPr>
          <w:rFonts w:eastAsiaTheme="minorHAnsi" w:hint="eastAsia"/>
          <w:b/>
          <w:szCs w:val="20"/>
        </w:rPr>
        <w:t>573</w:t>
      </w:r>
      <w:r w:rsidRPr="007551FC">
        <w:rPr>
          <w:rFonts w:eastAsiaTheme="minorHAnsi"/>
          <w:b/>
          <w:szCs w:val="20"/>
        </w:rPr>
        <w:t>-</w:t>
      </w:r>
      <w:r w:rsidRPr="007551FC">
        <w:rPr>
          <w:rFonts w:eastAsiaTheme="minorHAnsi" w:hint="eastAsia"/>
          <w:b/>
          <w:szCs w:val="20"/>
        </w:rPr>
        <w:t>579</w:t>
      </w:r>
    </w:p>
    <w:p w:rsidR="001651AF" w:rsidRDefault="007551FC" w:rsidP="007551FC">
      <w:pPr>
        <w:wordWrap/>
        <w:adjustRightInd w:val="0"/>
        <w:jc w:val="left"/>
        <w:rPr>
          <w:lang w:val="en"/>
        </w:rPr>
      </w:pPr>
      <w:r>
        <w:rPr>
          <w:lang w:val="en"/>
        </w:rPr>
        <w:t xml:space="preserve">Antioxidant and anti-osteoporosis activities of extracts and chemical constituents from the whole plant of </w:t>
      </w:r>
      <w:r>
        <w:rPr>
          <w:rStyle w:val="a3"/>
          <w:lang w:val="en"/>
        </w:rPr>
        <w:t>Euphorbia maculata</w:t>
      </w:r>
      <w:r>
        <w:rPr>
          <w:lang w:val="en"/>
        </w:rPr>
        <w:t xml:space="preserve"> were investigated. The MeOH extract, as well as EtOAc and H</w:t>
      </w:r>
      <w:r>
        <w:rPr>
          <w:vertAlign w:val="subscript"/>
          <w:lang w:val="en"/>
        </w:rPr>
        <w:t>2</w:t>
      </w:r>
      <w:r>
        <w:rPr>
          <w:lang w:val="en"/>
        </w:rPr>
        <w:t xml:space="preserve">O fractions (10.0 μg/mL), exhibited potent antioxidant activities. Their oxygen radical absorbance capacity and cupric ion reducing antioxidant capacity values were 27.07±0.31 to 28.47±0.36 and 43.86±0.26 to 46.67±0.34 fold higher than those of 1.0 μM Trolox, respectively. The MeOH extract and EtOAc fraction </w:t>
      </w:r>
      <w:proofErr w:type="gramStart"/>
      <w:r>
        <w:rPr>
          <w:lang w:val="en"/>
        </w:rPr>
        <w:t>(at 10.0 μg/mL)</w:t>
      </w:r>
      <w:proofErr w:type="gramEnd"/>
      <w:r>
        <w:rPr>
          <w:lang w:val="en"/>
        </w:rPr>
        <w:t xml:space="preserve"> also significantly suppressed excessive bone resorption by osteoclasts with tartrate-resistant acid phosphatase (TRAP) activity values of 154.90±4.25 and 163.95±9.77%, respectively. Bioassay guided isolation of the EtOAc and H</w:t>
      </w:r>
      <w:r>
        <w:rPr>
          <w:vertAlign w:val="subscript"/>
          <w:lang w:val="en"/>
        </w:rPr>
        <w:t>2</w:t>
      </w:r>
      <w:r>
        <w:rPr>
          <w:lang w:val="en"/>
        </w:rPr>
        <w:t>O fractions afforded 19 known compounds (</w:t>
      </w:r>
      <w:r>
        <w:rPr>
          <w:rStyle w:val="a4"/>
          <w:lang w:val="en"/>
        </w:rPr>
        <w:t>1</w:t>
      </w:r>
      <w:r>
        <w:rPr>
          <w:lang w:val="en"/>
        </w:rPr>
        <w:t>–</w:t>
      </w:r>
      <w:r>
        <w:rPr>
          <w:rStyle w:val="a4"/>
          <w:lang w:val="en"/>
        </w:rPr>
        <w:t>19</w:t>
      </w:r>
      <w:r>
        <w:rPr>
          <w:lang w:val="en"/>
        </w:rPr>
        <w:t xml:space="preserve">). Of these, compounds </w:t>
      </w:r>
      <w:r>
        <w:rPr>
          <w:rStyle w:val="a4"/>
          <w:lang w:val="en"/>
        </w:rPr>
        <w:t>18</w:t>
      </w:r>
      <w:r>
        <w:rPr>
          <w:lang w:val="en"/>
        </w:rPr>
        <w:t xml:space="preserve">, and </w:t>
      </w:r>
      <w:r>
        <w:rPr>
          <w:rStyle w:val="a4"/>
          <w:lang w:val="en"/>
        </w:rPr>
        <w:t>13</w:t>
      </w:r>
      <w:r>
        <w:rPr>
          <w:lang w:val="en"/>
        </w:rPr>
        <w:t>–</w:t>
      </w:r>
      <w:r>
        <w:rPr>
          <w:rStyle w:val="a4"/>
          <w:lang w:val="en"/>
        </w:rPr>
        <w:t>15</w:t>
      </w:r>
      <w:r>
        <w:rPr>
          <w:lang w:val="en"/>
        </w:rPr>
        <w:t xml:space="preserve"> showed good antioxidant activity based on peroxyl radical-scavenging and reducing capacity assays, whereas compounds </w:t>
      </w:r>
      <w:r>
        <w:rPr>
          <w:rStyle w:val="a4"/>
          <w:lang w:val="en"/>
        </w:rPr>
        <w:t>1</w:t>
      </w:r>
      <w:r>
        <w:rPr>
          <w:lang w:val="en"/>
        </w:rPr>
        <w:t xml:space="preserve">, </w:t>
      </w:r>
      <w:r>
        <w:rPr>
          <w:rStyle w:val="a4"/>
          <w:lang w:val="en"/>
        </w:rPr>
        <w:t>4</w:t>
      </w:r>
      <w:r>
        <w:rPr>
          <w:lang w:val="en"/>
        </w:rPr>
        <w:t xml:space="preserve">, </w:t>
      </w:r>
      <w:r>
        <w:rPr>
          <w:rStyle w:val="a4"/>
          <w:lang w:val="en"/>
        </w:rPr>
        <w:t>7</w:t>
      </w:r>
      <w:r>
        <w:rPr>
          <w:lang w:val="en"/>
        </w:rPr>
        <w:t xml:space="preserve">, and </w:t>
      </w:r>
      <w:r>
        <w:rPr>
          <w:rStyle w:val="a4"/>
          <w:lang w:val="en"/>
        </w:rPr>
        <w:t>14</w:t>
      </w:r>
      <w:r>
        <w:rPr>
          <w:lang w:val="en"/>
        </w:rPr>
        <w:t xml:space="preserve"> showed the most significant inhibitory effect with TRAP activity values ranging from 121.31±1.41 to 110.00±3.74% relative to the control.</w:t>
      </w:r>
    </w:p>
    <w:p w:rsidR="001651AF" w:rsidRDefault="001651AF" w:rsidP="001651AF">
      <w:pPr>
        <w:wordWrap/>
        <w:adjustRightInd w:val="0"/>
        <w:jc w:val="left"/>
        <w:rPr>
          <w:lang w:val="en"/>
        </w:rPr>
      </w:pPr>
    </w:p>
    <w:p w:rsidR="002107ED" w:rsidRPr="002107ED" w:rsidRDefault="002107ED" w:rsidP="002107ED">
      <w:pPr>
        <w:wordWrap/>
        <w:adjustRightInd w:val="0"/>
        <w:jc w:val="left"/>
        <w:rPr>
          <w:b/>
          <w:lang w:val="en"/>
        </w:rPr>
      </w:pPr>
      <w:r w:rsidRPr="002107ED">
        <w:rPr>
          <w:b/>
          <w:lang w:val="en"/>
        </w:rPr>
        <w:t>Jae Kwon Son, Byung Yeoup Chung, Jeongryeol Jang, Jae Young Cho</w:t>
      </w:r>
      <w:r w:rsidRPr="002107ED">
        <w:rPr>
          <w:rFonts w:hint="eastAsia"/>
          <w:b/>
          <w:lang w:val="en"/>
        </w:rPr>
        <w:t xml:space="preserve">. </w:t>
      </w:r>
      <w:r w:rsidRPr="002107ED">
        <w:rPr>
          <w:b/>
          <w:lang w:val="en"/>
        </w:rPr>
        <w:t>Occurrence, distribution, and risk assessment of polycyclic aromatic hydrocarbons in the surface water of the Dongjin River, Republic of Korea</w:t>
      </w:r>
      <w:r w:rsidRPr="002107ED">
        <w:rPr>
          <w:rFonts w:hint="eastAsia"/>
          <w:b/>
          <w:lang w:val="en"/>
        </w:rPr>
        <w:t xml:space="preserve">. </w:t>
      </w:r>
      <w:r w:rsidRPr="002107ED">
        <w:rPr>
          <w:rFonts w:eastAsiaTheme="minorHAnsi"/>
          <w:b/>
          <w:szCs w:val="20"/>
        </w:rPr>
        <w:t>J. Korean Soc. Appl. Biol. Chem.</w:t>
      </w:r>
      <w:r w:rsidRPr="002107ED">
        <w:rPr>
          <w:rFonts w:eastAsiaTheme="minorHAnsi" w:hint="eastAsia"/>
          <w:b/>
          <w:szCs w:val="20"/>
        </w:rPr>
        <w:t xml:space="preserve"> </w:t>
      </w:r>
      <w:r w:rsidRPr="002107ED">
        <w:rPr>
          <w:rFonts w:eastAsiaTheme="minorHAnsi"/>
          <w:b/>
          <w:szCs w:val="20"/>
        </w:rPr>
        <w:t>5</w:t>
      </w:r>
      <w:r w:rsidRPr="002107ED">
        <w:rPr>
          <w:rFonts w:eastAsiaTheme="minorHAnsi" w:hint="eastAsia"/>
          <w:b/>
          <w:szCs w:val="20"/>
        </w:rPr>
        <w:t>7</w:t>
      </w:r>
      <w:r w:rsidRPr="002107ED">
        <w:rPr>
          <w:rFonts w:eastAsiaTheme="minorHAnsi"/>
          <w:b/>
          <w:szCs w:val="20"/>
        </w:rPr>
        <w:t>(</w:t>
      </w:r>
      <w:r w:rsidRPr="002107ED">
        <w:rPr>
          <w:rFonts w:eastAsiaTheme="minorHAnsi" w:hint="eastAsia"/>
          <w:b/>
          <w:szCs w:val="20"/>
        </w:rPr>
        <w:t>5</w:t>
      </w:r>
      <w:r w:rsidRPr="002107ED">
        <w:rPr>
          <w:rFonts w:eastAsiaTheme="minorHAnsi"/>
          <w:b/>
          <w:szCs w:val="20"/>
        </w:rPr>
        <w:t>):</w:t>
      </w:r>
      <w:r w:rsidRPr="002107ED">
        <w:rPr>
          <w:rFonts w:eastAsiaTheme="minorHAnsi" w:hint="eastAsia"/>
          <w:b/>
          <w:szCs w:val="20"/>
        </w:rPr>
        <w:t>581</w:t>
      </w:r>
      <w:r w:rsidRPr="002107ED">
        <w:rPr>
          <w:rFonts w:eastAsiaTheme="minorHAnsi"/>
          <w:b/>
          <w:szCs w:val="20"/>
        </w:rPr>
        <w:t>-</w:t>
      </w:r>
      <w:r w:rsidRPr="002107ED">
        <w:rPr>
          <w:rFonts w:eastAsiaTheme="minorHAnsi" w:hint="eastAsia"/>
          <w:b/>
          <w:szCs w:val="20"/>
        </w:rPr>
        <w:t>589</w:t>
      </w:r>
    </w:p>
    <w:p w:rsidR="001651AF" w:rsidRPr="002107ED" w:rsidRDefault="002107ED" w:rsidP="002107ED">
      <w:pPr>
        <w:wordWrap/>
        <w:adjustRightInd w:val="0"/>
        <w:jc w:val="left"/>
        <w:rPr>
          <w:lang w:val="en"/>
        </w:rPr>
      </w:pPr>
      <w:r w:rsidRPr="002107ED">
        <w:rPr>
          <w:lang w:val="en"/>
        </w:rPr>
        <w:t>The occurrence, distribution, and ecological risk assessment of 15 polycyclic aromatic hydrocarbons (</w:t>
      </w:r>
      <w:hyperlink r:id="rId98" w:history="1">
        <w:r w:rsidRPr="002107ED">
          <w:rPr>
            <w:rStyle w:val="a7"/>
            <w:color w:val="auto"/>
            <w:u w:val="none"/>
            <w:lang w:val="en"/>
          </w:rPr>
          <w:t>PAHs</w:t>
        </w:r>
      </w:hyperlink>
      <w:r w:rsidRPr="002107ED">
        <w:rPr>
          <w:lang w:val="en"/>
        </w:rPr>
        <w:t xml:space="preserve">) were investigated in the Dongjin River water system from December 2010 to October 2012. Among the detected </w:t>
      </w:r>
      <w:hyperlink r:id="rId99" w:history="1">
        <w:r w:rsidRPr="002107ED">
          <w:rPr>
            <w:rStyle w:val="a7"/>
            <w:color w:val="auto"/>
            <w:u w:val="none"/>
            <w:lang w:val="en"/>
          </w:rPr>
          <w:t>PAHs</w:t>
        </w:r>
      </w:hyperlink>
      <w:r w:rsidRPr="002107ED">
        <w:rPr>
          <w:lang w:val="en"/>
        </w:rPr>
        <w:t xml:space="preserve">, the mean concentration of acenaphthylene was the highest. Other </w:t>
      </w:r>
      <w:hyperlink r:id="rId100" w:history="1">
        <w:r w:rsidRPr="002107ED">
          <w:rPr>
            <w:rStyle w:val="a7"/>
            <w:color w:val="auto"/>
            <w:u w:val="none"/>
            <w:lang w:val="en"/>
          </w:rPr>
          <w:t>PAHs</w:t>
        </w:r>
      </w:hyperlink>
      <w:r w:rsidRPr="002107ED">
        <w:rPr>
          <w:lang w:val="en"/>
        </w:rPr>
        <w:t xml:space="preserve"> were detected at very low concentrations. The detection frequencies and concentrations of the 15 </w:t>
      </w:r>
      <w:hyperlink r:id="rId101" w:history="1">
        <w:r w:rsidRPr="002107ED">
          <w:rPr>
            <w:rStyle w:val="a7"/>
            <w:color w:val="auto"/>
            <w:u w:val="none"/>
            <w:lang w:val="en"/>
          </w:rPr>
          <w:t>PAHs</w:t>
        </w:r>
      </w:hyperlink>
      <w:r w:rsidRPr="002107ED">
        <w:rPr>
          <w:lang w:val="en"/>
        </w:rPr>
        <w:t xml:space="preserve"> were generally higher in the winter season, indicating low water flow conditions and low temperature. The results of a survey of the origin of the </w:t>
      </w:r>
      <w:hyperlink r:id="rId102" w:history="1">
        <w:r w:rsidRPr="002107ED">
          <w:rPr>
            <w:rStyle w:val="a7"/>
            <w:color w:val="auto"/>
            <w:u w:val="none"/>
            <w:lang w:val="en"/>
          </w:rPr>
          <w:t>PAHs</w:t>
        </w:r>
      </w:hyperlink>
      <w:r w:rsidRPr="002107ED">
        <w:rPr>
          <w:lang w:val="en"/>
        </w:rPr>
        <w:t xml:space="preserve"> using the Phe/Ant ratio and Fla/Pyr ratio clearly indicated a pyrogenic source. The risk quotient (RQ) values for the 15 </w:t>
      </w:r>
      <w:hyperlink r:id="rId103" w:history="1">
        <w:r w:rsidRPr="002107ED">
          <w:rPr>
            <w:rStyle w:val="a7"/>
            <w:color w:val="auto"/>
            <w:u w:val="none"/>
            <w:lang w:val="en"/>
          </w:rPr>
          <w:t>PAHs</w:t>
        </w:r>
      </w:hyperlink>
      <w:r w:rsidRPr="002107ED">
        <w:rPr>
          <w:lang w:val="en"/>
        </w:rPr>
        <w:t xml:space="preserve"> in the Dongjin River water system were below 0.01–0.1, indicating little risk to the relevant sensitive aquatic organisms, including green algae and daphnids, by the target compounds. In particular, the RQ values of most of </w:t>
      </w:r>
      <w:hyperlink r:id="rId104" w:history="1">
        <w:r w:rsidRPr="002107ED">
          <w:rPr>
            <w:rStyle w:val="a7"/>
            <w:color w:val="auto"/>
            <w:u w:val="none"/>
            <w:lang w:val="en"/>
          </w:rPr>
          <w:t>PAHs</w:t>
        </w:r>
      </w:hyperlink>
      <w:r w:rsidRPr="002107ED">
        <w:rPr>
          <w:lang w:val="en"/>
        </w:rPr>
        <w:t xml:space="preserve"> exceeded 0.1 for fish in all of the seasons at most of the sampling sites, which indicated that the fish were exposed to medium risk.</w:t>
      </w:r>
    </w:p>
    <w:p w:rsidR="00B7043A" w:rsidRPr="002107ED" w:rsidRDefault="002107ED" w:rsidP="00B7043A">
      <w:pPr>
        <w:wordWrap/>
        <w:adjustRightInd w:val="0"/>
        <w:jc w:val="left"/>
        <w:rPr>
          <w:b/>
          <w:lang w:val="en"/>
        </w:rPr>
      </w:pPr>
      <w:r w:rsidRPr="00B7043A">
        <w:rPr>
          <w:b/>
          <w:lang w:val="en"/>
        </w:rPr>
        <w:lastRenderedPageBreak/>
        <w:t>Du-Yeong Kim, Byoung-Min Lee, Jin-Young Lee, Phil-Hyun Kang, Joon-Pyo Jeun</w:t>
      </w:r>
      <w:r w:rsidRPr="00B7043A">
        <w:rPr>
          <w:rFonts w:hint="eastAsia"/>
          <w:b/>
          <w:lang w:val="en"/>
        </w:rPr>
        <w:t xml:space="preserve">. </w:t>
      </w:r>
      <w:r w:rsidRPr="00B7043A">
        <w:rPr>
          <w:b/>
          <w:lang w:val="en"/>
        </w:rPr>
        <w:t>Electron beam irradiation and dilute alkali pretreatment for improving saccharification of rice straw</w:t>
      </w:r>
      <w:r w:rsidRPr="00B7043A">
        <w:rPr>
          <w:rFonts w:hint="eastAsia"/>
          <w:b/>
          <w:lang w:val="en"/>
        </w:rPr>
        <w:t xml:space="preserve">. </w:t>
      </w:r>
      <w:r w:rsidR="00B7043A" w:rsidRPr="00B7043A">
        <w:rPr>
          <w:rFonts w:eastAsiaTheme="minorHAnsi"/>
          <w:b/>
          <w:szCs w:val="20"/>
        </w:rPr>
        <w:t>J. Korean Soc.</w:t>
      </w:r>
      <w:r w:rsidR="00B7043A" w:rsidRPr="002107ED">
        <w:rPr>
          <w:rFonts w:eastAsiaTheme="minorHAnsi"/>
          <w:b/>
          <w:szCs w:val="20"/>
        </w:rPr>
        <w:t xml:space="preserve"> Appl. Biol. Chem.</w:t>
      </w:r>
      <w:r w:rsidR="00B7043A" w:rsidRPr="002107ED">
        <w:rPr>
          <w:rFonts w:eastAsiaTheme="minorHAnsi" w:hint="eastAsia"/>
          <w:b/>
          <w:szCs w:val="20"/>
        </w:rPr>
        <w:t xml:space="preserve"> </w:t>
      </w:r>
      <w:r w:rsidR="00B7043A" w:rsidRPr="002107ED">
        <w:rPr>
          <w:rFonts w:eastAsiaTheme="minorHAnsi"/>
          <w:b/>
          <w:szCs w:val="20"/>
        </w:rPr>
        <w:t>5</w:t>
      </w:r>
      <w:r w:rsidR="00B7043A" w:rsidRPr="002107ED">
        <w:rPr>
          <w:rFonts w:eastAsiaTheme="minorHAnsi" w:hint="eastAsia"/>
          <w:b/>
          <w:szCs w:val="20"/>
        </w:rPr>
        <w:t>7</w:t>
      </w:r>
      <w:r w:rsidR="00B7043A" w:rsidRPr="002107ED">
        <w:rPr>
          <w:rFonts w:eastAsiaTheme="minorHAnsi"/>
          <w:b/>
          <w:szCs w:val="20"/>
        </w:rPr>
        <w:t>(</w:t>
      </w:r>
      <w:r w:rsidR="00B7043A" w:rsidRPr="002107ED">
        <w:rPr>
          <w:rFonts w:eastAsiaTheme="minorHAnsi" w:hint="eastAsia"/>
          <w:b/>
          <w:szCs w:val="20"/>
        </w:rPr>
        <w:t>5</w:t>
      </w:r>
      <w:r w:rsidR="00B7043A" w:rsidRPr="002107ED">
        <w:rPr>
          <w:rFonts w:eastAsiaTheme="minorHAnsi"/>
          <w:b/>
          <w:szCs w:val="20"/>
        </w:rPr>
        <w:t>):</w:t>
      </w:r>
      <w:r w:rsidR="00B7043A" w:rsidRPr="002107ED">
        <w:rPr>
          <w:rFonts w:eastAsiaTheme="minorHAnsi" w:hint="eastAsia"/>
          <w:b/>
          <w:szCs w:val="20"/>
        </w:rPr>
        <w:t>5</w:t>
      </w:r>
      <w:r w:rsidR="00B7043A">
        <w:rPr>
          <w:rFonts w:eastAsiaTheme="minorHAnsi" w:hint="eastAsia"/>
          <w:b/>
          <w:szCs w:val="20"/>
        </w:rPr>
        <w:t>91</w:t>
      </w:r>
      <w:r w:rsidR="00B7043A" w:rsidRPr="002107ED">
        <w:rPr>
          <w:rFonts w:eastAsiaTheme="minorHAnsi"/>
          <w:b/>
          <w:szCs w:val="20"/>
        </w:rPr>
        <w:t>-</w:t>
      </w:r>
      <w:r w:rsidR="00B7043A" w:rsidRPr="002107ED">
        <w:rPr>
          <w:rFonts w:eastAsiaTheme="minorHAnsi" w:hint="eastAsia"/>
          <w:b/>
          <w:szCs w:val="20"/>
        </w:rPr>
        <w:t>5</w:t>
      </w:r>
      <w:r w:rsidR="00B7043A">
        <w:rPr>
          <w:rFonts w:eastAsiaTheme="minorHAnsi" w:hint="eastAsia"/>
          <w:b/>
          <w:szCs w:val="20"/>
        </w:rPr>
        <w:t>95</w:t>
      </w:r>
    </w:p>
    <w:p w:rsidR="001651AF" w:rsidRDefault="00B7043A" w:rsidP="002107ED">
      <w:pPr>
        <w:wordWrap/>
        <w:adjustRightInd w:val="0"/>
        <w:jc w:val="left"/>
        <w:rPr>
          <w:lang w:val="en"/>
        </w:rPr>
      </w:pPr>
      <w:r w:rsidRPr="00B7043A">
        <w:rPr>
          <w:lang w:val="en"/>
        </w:rPr>
        <w:t>Rice straw is one of the most abundant and low-cost biomasses available in the world. Thus, the rice straw as a potential candidate for future energy and chemical resource has been intensively studied in order to use as the current fossil fuels. However, the structure of rice straw makes it difficult to hydrolyze into fermentable sugars owing to the cellulose in rice straw being tightly surrounded by hemicellulose and lignin, thus pretreatment of rice straw is needed for this process. In the present study, an alkali pretreatment method assisted by electron beam irradiation was investigated to improve the saccharification in an enzymatic hydrolysis yield. After pretreatment, cellulose in rice straw was increased from 39.5 to 71.1%, and lignin decreased from 19.5 to 6.4%. The sugar yield of the pretreated rice straw increased with an increase in irradiation dose. The results of XRD and Fourier transform infrared spectroscopy analyses showed that the properties of the straw were changed by this pretreatment, which favored the following enzymatic hydrolysis.</w:t>
      </w:r>
    </w:p>
    <w:p w:rsidR="001651AF" w:rsidRDefault="001651AF" w:rsidP="001651AF">
      <w:pPr>
        <w:wordWrap/>
        <w:adjustRightInd w:val="0"/>
        <w:jc w:val="left"/>
        <w:rPr>
          <w:lang w:val="en"/>
        </w:rPr>
      </w:pPr>
    </w:p>
    <w:p w:rsidR="00B7043A" w:rsidRPr="00B7043A" w:rsidRDefault="00B7043A" w:rsidP="00B7043A">
      <w:pPr>
        <w:wordWrap/>
        <w:adjustRightInd w:val="0"/>
        <w:jc w:val="left"/>
        <w:rPr>
          <w:b/>
          <w:lang w:val="en"/>
        </w:rPr>
      </w:pPr>
      <w:proofErr w:type="gramStart"/>
      <w:r w:rsidRPr="00B7043A">
        <w:rPr>
          <w:b/>
          <w:lang w:val="en"/>
        </w:rPr>
        <w:t>Hong-Man Hou, Dong-Qi Guo, Gong-Liang Zhang, Li-Ming Sun, Yu-Na Cui</w:t>
      </w:r>
      <w:r w:rsidRPr="00B7043A">
        <w:rPr>
          <w:rFonts w:hint="eastAsia"/>
          <w:b/>
          <w:lang w:val="en"/>
        </w:rPr>
        <w:t>.</w:t>
      </w:r>
      <w:proofErr w:type="gramEnd"/>
      <w:r w:rsidRPr="00B7043A">
        <w:rPr>
          <w:rFonts w:hint="eastAsia"/>
          <w:b/>
          <w:lang w:val="en"/>
        </w:rPr>
        <w:t xml:space="preserve"> </w:t>
      </w:r>
      <w:r w:rsidRPr="00B7043A">
        <w:rPr>
          <w:b/>
          <w:lang w:val="en"/>
        </w:rPr>
        <w:t xml:space="preserve">Characteristics of cholesterol-lowering </w:t>
      </w:r>
      <w:r w:rsidRPr="00B7043A">
        <w:rPr>
          <w:rStyle w:val="a3"/>
          <w:b/>
          <w:lang w:val="en"/>
        </w:rPr>
        <w:t>Lactobacillus casei subsp. casei</w:t>
      </w:r>
      <w:r w:rsidRPr="00B7043A">
        <w:rPr>
          <w:b/>
          <w:lang w:val="en"/>
        </w:rPr>
        <w:t xml:space="preserve"> strain GL-03 isolated from cheese</w:t>
      </w:r>
      <w:r w:rsidRPr="00B7043A">
        <w:rPr>
          <w:rFonts w:hint="eastAsia"/>
          <w:b/>
          <w:lang w:val="en"/>
        </w:rPr>
        <w:t xml:space="preserve">. </w:t>
      </w:r>
      <w:r w:rsidRPr="00B7043A">
        <w:rPr>
          <w:rFonts w:eastAsiaTheme="minorHAnsi"/>
          <w:b/>
          <w:szCs w:val="20"/>
        </w:rPr>
        <w:t>J. Korean Soc. Appl. Biol. Chem.</w:t>
      </w:r>
      <w:r w:rsidRPr="00B7043A">
        <w:rPr>
          <w:rFonts w:eastAsiaTheme="minorHAnsi" w:hint="eastAsia"/>
          <w:b/>
          <w:szCs w:val="20"/>
        </w:rPr>
        <w:t xml:space="preserve"> </w:t>
      </w:r>
      <w:r w:rsidRPr="00B7043A">
        <w:rPr>
          <w:rFonts w:eastAsiaTheme="minorHAnsi"/>
          <w:b/>
          <w:szCs w:val="20"/>
        </w:rPr>
        <w:t>5</w:t>
      </w:r>
      <w:r w:rsidRPr="00B7043A">
        <w:rPr>
          <w:rFonts w:eastAsiaTheme="minorHAnsi" w:hint="eastAsia"/>
          <w:b/>
          <w:szCs w:val="20"/>
        </w:rPr>
        <w:t>7</w:t>
      </w:r>
      <w:r w:rsidRPr="00B7043A">
        <w:rPr>
          <w:rFonts w:eastAsiaTheme="minorHAnsi"/>
          <w:b/>
          <w:szCs w:val="20"/>
        </w:rPr>
        <w:t>(</w:t>
      </w:r>
      <w:r w:rsidRPr="00B7043A">
        <w:rPr>
          <w:rFonts w:eastAsiaTheme="minorHAnsi" w:hint="eastAsia"/>
          <w:b/>
          <w:szCs w:val="20"/>
        </w:rPr>
        <w:t>5</w:t>
      </w:r>
      <w:r w:rsidRPr="00B7043A">
        <w:rPr>
          <w:rFonts w:eastAsiaTheme="minorHAnsi"/>
          <w:b/>
          <w:szCs w:val="20"/>
        </w:rPr>
        <w:t>):</w:t>
      </w:r>
      <w:r w:rsidRPr="00B7043A">
        <w:rPr>
          <w:rFonts w:eastAsiaTheme="minorHAnsi" w:hint="eastAsia"/>
          <w:b/>
          <w:szCs w:val="20"/>
        </w:rPr>
        <w:t>597</w:t>
      </w:r>
      <w:r w:rsidRPr="00B7043A">
        <w:rPr>
          <w:rFonts w:eastAsiaTheme="minorHAnsi"/>
          <w:b/>
          <w:szCs w:val="20"/>
        </w:rPr>
        <w:t>-</w:t>
      </w:r>
      <w:r w:rsidRPr="00B7043A">
        <w:rPr>
          <w:rFonts w:eastAsiaTheme="minorHAnsi" w:hint="eastAsia"/>
          <w:b/>
          <w:szCs w:val="20"/>
        </w:rPr>
        <w:t>603</w:t>
      </w:r>
    </w:p>
    <w:p w:rsidR="001651AF" w:rsidRDefault="00B7043A" w:rsidP="00B7043A">
      <w:pPr>
        <w:wordWrap/>
        <w:adjustRightInd w:val="0"/>
        <w:jc w:val="left"/>
        <w:rPr>
          <w:lang w:val="en"/>
        </w:rPr>
      </w:pPr>
      <w:r>
        <w:rPr>
          <w:lang w:val="en"/>
        </w:rPr>
        <w:t xml:space="preserve">Cholesterol-lowering effect of lactic acid bacteria is well-known. In the present study, nine cholesterol-lowering </w:t>
      </w:r>
      <w:r>
        <w:rPr>
          <w:rStyle w:val="a3"/>
          <w:lang w:val="en"/>
        </w:rPr>
        <w:t>Lactobacillus</w:t>
      </w:r>
      <w:r>
        <w:rPr>
          <w:lang w:val="en"/>
        </w:rPr>
        <w:t xml:space="preserve"> strains from Chinese traditional cheese, pickle, and yoghurt were screened and characterized for their potential use. The microbial contents of all strains significantly decreased at pH 1.5; however, the residual counts of </w:t>
      </w:r>
      <w:r>
        <w:rPr>
          <w:rStyle w:val="a3"/>
          <w:lang w:val="en"/>
        </w:rPr>
        <w:t>Lactobacillus casei subsp. casei</w:t>
      </w:r>
      <w:r>
        <w:rPr>
          <w:lang w:val="en"/>
        </w:rPr>
        <w:t xml:space="preserve"> GL-03, </w:t>
      </w:r>
      <w:r>
        <w:rPr>
          <w:rStyle w:val="a3"/>
          <w:lang w:val="en"/>
        </w:rPr>
        <w:t>L. plantarum</w:t>
      </w:r>
      <w:r>
        <w:rPr>
          <w:lang w:val="en"/>
        </w:rPr>
        <w:t xml:space="preserve"> ZP-Z, </w:t>
      </w:r>
      <w:r>
        <w:rPr>
          <w:rStyle w:val="a3"/>
          <w:lang w:val="en"/>
        </w:rPr>
        <w:t>L. plantarum</w:t>
      </w:r>
      <w:r>
        <w:rPr>
          <w:lang w:val="en"/>
        </w:rPr>
        <w:t xml:space="preserve"> ZP-05, and </w:t>
      </w:r>
      <w:r>
        <w:rPr>
          <w:rStyle w:val="a3"/>
          <w:lang w:val="en"/>
        </w:rPr>
        <w:t>L. brevis</w:t>
      </w:r>
      <w:r>
        <w:rPr>
          <w:lang w:val="en"/>
        </w:rPr>
        <w:t xml:space="preserve"> ZP-04 were more than 10</w:t>
      </w:r>
      <w:r>
        <w:rPr>
          <w:vertAlign w:val="superscript"/>
          <w:lang w:val="en"/>
        </w:rPr>
        <w:t>7</w:t>
      </w:r>
      <w:r>
        <w:rPr>
          <w:lang w:val="en"/>
        </w:rPr>
        <w:t xml:space="preserve"> CFU/mL after incubation for 6 h. All nine strains of </w:t>
      </w:r>
      <w:r>
        <w:rPr>
          <w:rStyle w:val="a3"/>
          <w:lang w:val="en"/>
        </w:rPr>
        <w:t>Lactobacillus</w:t>
      </w:r>
      <w:r>
        <w:rPr>
          <w:lang w:val="en"/>
        </w:rPr>
        <w:t xml:space="preserve"> indicated good tolerance to bile at concentration less than 0.2% after incubation for 2 to 6 h. </w:t>
      </w:r>
      <w:r>
        <w:rPr>
          <w:rStyle w:val="a3"/>
          <w:lang w:val="en"/>
        </w:rPr>
        <w:t>L. plantarum</w:t>
      </w:r>
      <w:r>
        <w:rPr>
          <w:lang w:val="en"/>
        </w:rPr>
        <w:t xml:space="preserve"> ZP-W had maximum hydrophobicity towards xylene, whereas GL-03 strain possessed maximum hydrophobicity for both hexadecane and octane. ZP-05 strain had more effective inhibitory activity against both </w:t>
      </w:r>
      <w:r>
        <w:rPr>
          <w:rStyle w:val="a3"/>
          <w:lang w:val="en"/>
        </w:rPr>
        <w:t>Staphylococcus aureus</w:t>
      </w:r>
      <w:r>
        <w:rPr>
          <w:lang w:val="en"/>
        </w:rPr>
        <w:t xml:space="preserve"> and </w:t>
      </w:r>
      <w:r>
        <w:rPr>
          <w:rStyle w:val="a3"/>
          <w:lang w:val="en"/>
        </w:rPr>
        <w:t>Bacillus subtilis</w:t>
      </w:r>
      <w:r>
        <w:rPr>
          <w:lang w:val="en"/>
        </w:rPr>
        <w:t xml:space="preserve"> than other eight strains. Furthermore, GL-03 strain significantly reduced cholesterol TC and TG levels in hyperlipidemia mice fed high-cholesterol diet. The growth of GL-03 strain was promoted by five kinds of Chinese herbal medicines, and the Chinese hawthorn at concentration of 0.0125% showed the highest promoting effect. These results suggest that </w:t>
      </w:r>
      <w:r>
        <w:rPr>
          <w:rStyle w:val="a3"/>
          <w:lang w:val="en"/>
        </w:rPr>
        <w:t>L. casei subsp. casei</w:t>
      </w:r>
      <w:r>
        <w:rPr>
          <w:lang w:val="en"/>
        </w:rPr>
        <w:t xml:space="preserve"> GL-03 may be effective as a probiotic with cholesterollowing activities.</w:t>
      </w:r>
    </w:p>
    <w:p w:rsidR="001651AF" w:rsidRDefault="001651AF" w:rsidP="001651AF">
      <w:pPr>
        <w:wordWrap/>
        <w:adjustRightInd w:val="0"/>
        <w:jc w:val="left"/>
        <w:rPr>
          <w:lang w:val="en"/>
        </w:rPr>
      </w:pPr>
    </w:p>
    <w:p w:rsidR="00B7043A" w:rsidRPr="002107ED" w:rsidRDefault="00B7043A" w:rsidP="00B7043A">
      <w:pPr>
        <w:wordWrap/>
        <w:adjustRightInd w:val="0"/>
        <w:jc w:val="left"/>
        <w:rPr>
          <w:b/>
          <w:lang w:val="en"/>
        </w:rPr>
      </w:pPr>
      <w:r w:rsidRPr="00B7043A">
        <w:rPr>
          <w:b/>
          <w:lang w:val="en"/>
        </w:rPr>
        <w:t>Young-Ok Kim, In-Suk Park, Dae-Jung Kim, Bo-Hye Nam, Dong-Gyun Kim, Young-Ju Jee, Cheul-Min An</w:t>
      </w:r>
      <w:r w:rsidRPr="00B7043A">
        <w:rPr>
          <w:rFonts w:hint="eastAsia"/>
          <w:b/>
          <w:lang w:val="en"/>
        </w:rPr>
        <w:t xml:space="preserve">. </w:t>
      </w:r>
      <w:r w:rsidRPr="00B7043A">
        <w:rPr>
          <w:b/>
          <w:lang w:val="en"/>
        </w:rPr>
        <w:t xml:space="preserve">Identification and characterization of a bacteriocin produced by an isolated </w:t>
      </w:r>
      <w:r w:rsidRPr="00B7043A">
        <w:rPr>
          <w:rStyle w:val="a3"/>
          <w:b/>
          <w:lang w:val="en"/>
        </w:rPr>
        <w:t>Bacillus</w:t>
      </w:r>
      <w:r w:rsidRPr="00B7043A">
        <w:rPr>
          <w:b/>
          <w:lang w:val="en"/>
        </w:rPr>
        <w:t xml:space="preserve"> sp. SW1-1 that exhibits antibacterial activity against fish pathogens</w:t>
      </w:r>
      <w:r w:rsidRPr="00B7043A">
        <w:rPr>
          <w:rFonts w:hint="eastAsia"/>
          <w:b/>
          <w:lang w:val="en"/>
        </w:rPr>
        <w:t xml:space="preserve">. </w:t>
      </w:r>
      <w:r w:rsidRPr="00B7043A">
        <w:rPr>
          <w:rFonts w:eastAsiaTheme="minorHAnsi"/>
          <w:b/>
          <w:szCs w:val="20"/>
        </w:rPr>
        <w:t>J. Korean Soc. Appl. Biol. Chem.</w:t>
      </w:r>
      <w:r w:rsidRPr="002107ED">
        <w:rPr>
          <w:rFonts w:eastAsiaTheme="minorHAnsi" w:hint="eastAsia"/>
          <w:b/>
          <w:szCs w:val="20"/>
        </w:rPr>
        <w:t xml:space="preserve"> </w:t>
      </w:r>
      <w:r w:rsidRPr="002107ED">
        <w:rPr>
          <w:rFonts w:eastAsiaTheme="minorHAnsi"/>
          <w:b/>
          <w:szCs w:val="20"/>
        </w:rPr>
        <w:t>5</w:t>
      </w:r>
      <w:r w:rsidRPr="002107ED">
        <w:rPr>
          <w:rFonts w:eastAsiaTheme="minorHAnsi" w:hint="eastAsia"/>
          <w:b/>
          <w:szCs w:val="20"/>
        </w:rPr>
        <w:t>7</w:t>
      </w:r>
      <w:r w:rsidRPr="002107ED">
        <w:rPr>
          <w:rFonts w:eastAsiaTheme="minorHAnsi"/>
          <w:b/>
          <w:szCs w:val="20"/>
        </w:rPr>
        <w:t>(</w:t>
      </w:r>
      <w:r w:rsidRPr="002107ED">
        <w:rPr>
          <w:rFonts w:eastAsiaTheme="minorHAnsi" w:hint="eastAsia"/>
          <w:b/>
          <w:szCs w:val="20"/>
        </w:rPr>
        <w:t>5</w:t>
      </w:r>
      <w:r w:rsidRPr="002107ED">
        <w:rPr>
          <w:rFonts w:eastAsiaTheme="minorHAnsi"/>
          <w:b/>
          <w:szCs w:val="20"/>
        </w:rPr>
        <w:t>):</w:t>
      </w:r>
      <w:r>
        <w:rPr>
          <w:rFonts w:eastAsiaTheme="minorHAnsi" w:hint="eastAsia"/>
          <w:b/>
          <w:szCs w:val="20"/>
        </w:rPr>
        <w:t>605</w:t>
      </w:r>
      <w:r w:rsidRPr="002107ED">
        <w:rPr>
          <w:rFonts w:eastAsiaTheme="minorHAnsi"/>
          <w:b/>
          <w:szCs w:val="20"/>
        </w:rPr>
        <w:t>-</w:t>
      </w:r>
      <w:r>
        <w:rPr>
          <w:rFonts w:eastAsiaTheme="minorHAnsi" w:hint="eastAsia"/>
          <w:b/>
          <w:szCs w:val="20"/>
        </w:rPr>
        <w:t>612</w:t>
      </w:r>
    </w:p>
    <w:p w:rsidR="001651AF" w:rsidRDefault="00B7043A" w:rsidP="00B7043A">
      <w:pPr>
        <w:wordWrap/>
        <w:adjustRightInd w:val="0"/>
        <w:jc w:val="left"/>
        <w:rPr>
          <w:lang w:val="en"/>
        </w:rPr>
      </w:pPr>
      <w:r>
        <w:rPr>
          <w:lang w:val="en"/>
        </w:rPr>
        <w:t xml:space="preserve">The selected isolate, </w:t>
      </w:r>
      <w:r>
        <w:rPr>
          <w:rStyle w:val="a3"/>
          <w:lang w:val="en"/>
        </w:rPr>
        <w:t>Bacillus</w:t>
      </w:r>
      <w:r>
        <w:rPr>
          <w:lang w:val="en"/>
        </w:rPr>
        <w:t xml:space="preserve"> sp. SW1-1 showed antibacterial activity against both Gram-positive </w:t>
      </w:r>
      <w:r>
        <w:rPr>
          <w:lang w:val="en"/>
        </w:rPr>
        <w:lastRenderedPageBreak/>
        <w:t xml:space="preserve">and Gram-negative bacteria involved in fish diseases, including </w:t>
      </w:r>
      <w:r>
        <w:rPr>
          <w:rStyle w:val="a3"/>
          <w:lang w:val="en"/>
        </w:rPr>
        <w:t>Edwardsiella tarda</w:t>
      </w:r>
      <w:r>
        <w:rPr>
          <w:lang w:val="en"/>
        </w:rPr>
        <w:t xml:space="preserve">, </w:t>
      </w:r>
      <w:r>
        <w:rPr>
          <w:rStyle w:val="a3"/>
          <w:lang w:val="en"/>
        </w:rPr>
        <w:t>Streptococcus iniae</w:t>
      </w:r>
      <w:r>
        <w:rPr>
          <w:lang w:val="en"/>
        </w:rPr>
        <w:t xml:space="preserve">, </w:t>
      </w:r>
      <w:r>
        <w:rPr>
          <w:rStyle w:val="a3"/>
          <w:lang w:val="en"/>
        </w:rPr>
        <w:t>S. parauberis</w:t>
      </w:r>
      <w:r>
        <w:rPr>
          <w:lang w:val="en"/>
        </w:rPr>
        <w:t xml:space="preserve">, </w:t>
      </w:r>
      <w:r>
        <w:rPr>
          <w:rStyle w:val="a3"/>
          <w:lang w:val="en"/>
        </w:rPr>
        <w:t>Vibrio anguillarum</w:t>
      </w:r>
      <w:r>
        <w:rPr>
          <w:lang w:val="en"/>
        </w:rPr>
        <w:t xml:space="preserve">, and </w:t>
      </w:r>
      <w:r>
        <w:rPr>
          <w:rStyle w:val="a3"/>
          <w:lang w:val="en"/>
        </w:rPr>
        <w:t>V. harveyi</w:t>
      </w:r>
      <w:r>
        <w:rPr>
          <w:lang w:val="en"/>
        </w:rPr>
        <w:t xml:space="preserve">. The Maximum bacteriocin production was observed at 30°C after 24 h with brain heart infusion medium (pH 7.0). The bacteriocin SW1-1 was purified by 50% ammonium sulfate precipitation, followed by HiPrep diethylaminoethyl 16/10 FF and Sephacryl S-100 High resolution column chromatography. The substance was characterized as a bacteriocin-like inhibitory substance with a molecular mass of 38 kDa. Bacteriocin SW1-1 was sensitive to the proteolytic action of pepsin, trypsin, chymotrypsin, and protease types I and XIV, and relatively heat labile, despite the fact that bacteriocin activity was still detected after heating at 100°C for 30 min. The activity of bacteriocin SW1-1 was stable in the pH range of 2.0–11.0, and relatively unaffected by organic chemicals. The bacteriocin SW1-1 had a bacteriolytic mechanism, resulting in cell wall degradation of </w:t>
      </w:r>
      <w:r>
        <w:rPr>
          <w:rStyle w:val="a3"/>
          <w:lang w:val="en"/>
        </w:rPr>
        <w:t>E. tarda</w:t>
      </w:r>
      <w:r>
        <w:rPr>
          <w:lang w:val="en"/>
        </w:rPr>
        <w:t>. These characteristics indicate that this bacteriocin may be a potential candidate for alternative agent to control important pathogens of fish diseases in aquaculture.</w:t>
      </w:r>
    </w:p>
    <w:p w:rsidR="001651AF" w:rsidRDefault="001651AF" w:rsidP="001651AF">
      <w:pPr>
        <w:wordWrap/>
        <w:adjustRightInd w:val="0"/>
        <w:jc w:val="left"/>
        <w:rPr>
          <w:lang w:val="en"/>
        </w:rPr>
      </w:pPr>
    </w:p>
    <w:p w:rsidR="00B7043A" w:rsidRPr="00B7043A" w:rsidRDefault="00B7043A" w:rsidP="00B7043A">
      <w:pPr>
        <w:wordWrap/>
        <w:adjustRightInd w:val="0"/>
        <w:jc w:val="left"/>
        <w:rPr>
          <w:b/>
          <w:lang w:val="en"/>
        </w:rPr>
      </w:pPr>
      <w:r w:rsidRPr="00B7043A">
        <w:rPr>
          <w:b/>
          <w:lang w:val="en"/>
        </w:rPr>
        <w:t>Mohammad Sayed Alam, Dong-Ung Lee, Md. Latiful Bari</w:t>
      </w:r>
      <w:r w:rsidRPr="00B7043A">
        <w:rPr>
          <w:rFonts w:hint="eastAsia"/>
          <w:b/>
          <w:lang w:val="en"/>
        </w:rPr>
        <w:t xml:space="preserve">. </w:t>
      </w:r>
      <w:r w:rsidRPr="00B7043A">
        <w:rPr>
          <w:b/>
          <w:lang w:val="en"/>
        </w:rPr>
        <w:t>Antibacterial and cytotoxic activities of Schiff base analogues of 4-aminoantipyrine</w:t>
      </w:r>
      <w:r w:rsidRPr="00B7043A">
        <w:rPr>
          <w:rFonts w:hint="eastAsia"/>
          <w:b/>
          <w:lang w:val="en"/>
        </w:rPr>
        <w:t xml:space="preserve">. </w:t>
      </w:r>
      <w:r w:rsidRPr="00B7043A">
        <w:rPr>
          <w:rFonts w:eastAsiaTheme="minorHAnsi"/>
          <w:b/>
          <w:szCs w:val="20"/>
        </w:rPr>
        <w:t>J. Korean Soc. Appl. Biol. Chem.</w:t>
      </w:r>
      <w:r w:rsidRPr="00B7043A">
        <w:rPr>
          <w:rFonts w:eastAsiaTheme="minorHAnsi" w:hint="eastAsia"/>
          <w:b/>
          <w:szCs w:val="20"/>
        </w:rPr>
        <w:t xml:space="preserve"> </w:t>
      </w:r>
      <w:r w:rsidRPr="00B7043A">
        <w:rPr>
          <w:rFonts w:eastAsiaTheme="minorHAnsi"/>
          <w:b/>
          <w:szCs w:val="20"/>
        </w:rPr>
        <w:t>5</w:t>
      </w:r>
      <w:r w:rsidRPr="00B7043A">
        <w:rPr>
          <w:rFonts w:eastAsiaTheme="minorHAnsi" w:hint="eastAsia"/>
          <w:b/>
          <w:szCs w:val="20"/>
        </w:rPr>
        <w:t>7</w:t>
      </w:r>
      <w:r w:rsidRPr="00B7043A">
        <w:rPr>
          <w:rFonts w:eastAsiaTheme="minorHAnsi"/>
          <w:b/>
          <w:szCs w:val="20"/>
        </w:rPr>
        <w:t>(</w:t>
      </w:r>
      <w:r w:rsidRPr="00B7043A">
        <w:rPr>
          <w:rFonts w:eastAsiaTheme="minorHAnsi" w:hint="eastAsia"/>
          <w:b/>
          <w:szCs w:val="20"/>
        </w:rPr>
        <w:t>5</w:t>
      </w:r>
      <w:r w:rsidRPr="00B7043A">
        <w:rPr>
          <w:rFonts w:eastAsiaTheme="minorHAnsi"/>
          <w:b/>
          <w:szCs w:val="20"/>
        </w:rPr>
        <w:t>):</w:t>
      </w:r>
      <w:r w:rsidRPr="00B7043A">
        <w:rPr>
          <w:rFonts w:eastAsiaTheme="minorHAnsi" w:hint="eastAsia"/>
          <w:b/>
          <w:szCs w:val="20"/>
        </w:rPr>
        <w:t>613</w:t>
      </w:r>
      <w:r w:rsidRPr="00B7043A">
        <w:rPr>
          <w:rFonts w:eastAsiaTheme="minorHAnsi"/>
          <w:b/>
          <w:szCs w:val="20"/>
        </w:rPr>
        <w:t>-</w:t>
      </w:r>
      <w:r w:rsidRPr="00B7043A">
        <w:rPr>
          <w:rFonts w:eastAsiaTheme="minorHAnsi" w:hint="eastAsia"/>
          <w:b/>
          <w:szCs w:val="20"/>
        </w:rPr>
        <w:t>619</w:t>
      </w:r>
    </w:p>
    <w:p w:rsidR="001651AF" w:rsidRDefault="00B7043A" w:rsidP="00B7043A">
      <w:pPr>
        <w:wordWrap/>
        <w:adjustRightInd w:val="0"/>
        <w:jc w:val="left"/>
        <w:rPr>
          <w:lang w:val="en"/>
        </w:rPr>
      </w:pPr>
      <w:r>
        <w:rPr>
          <w:lang w:val="en"/>
        </w:rPr>
        <w:t>Schiff base is the class of compounds showing wide range of biological activities having the azomethine (-N=CH-) active pharmacophore, which play major roles in their significant bio-activities. A series of Schiff base analogues of 4-aminoantipyrine analogues have been tested for bactericidal and cytotoxic activities against selected bacterial strains and brine shrimp (</w:t>
      </w:r>
      <w:r>
        <w:rPr>
          <w:rStyle w:val="a3"/>
          <w:lang w:val="en"/>
        </w:rPr>
        <w:t>Artemia salina</w:t>
      </w:r>
      <w:r>
        <w:rPr>
          <w:lang w:val="en"/>
        </w:rPr>
        <w:t xml:space="preserve">) nauplii, respectively. Of the compounds tested, two compounds showed a good inhibition of bacterial growth against </w:t>
      </w:r>
      <w:r>
        <w:rPr>
          <w:rStyle w:val="a3"/>
          <w:lang w:val="en"/>
        </w:rPr>
        <w:t>E. coli</w:t>
      </w:r>
      <w:r>
        <w:rPr>
          <w:lang w:val="en"/>
        </w:rPr>
        <w:t xml:space="preserve"> and </w:t>
      </w:r>
      <w:r>
        <w:rPr>
          <w:rStyle w:val="a3"/>
          <w:lang w:val="en"/>
        </w:rPr>
        <w:t>C. sakazakii</w:t>
      </w:r>
      <w:r>
        <w:rPr>
          <w:lang w:val="en"/>
        </w:rPr>
        <w:t>, whereas three compounds demonstrated high cytotoxicity with LC</w:t>
      </w:r>
      <w:r>
        <w:rPr>
          <w:vertAlign w:val="subscript"/>
          <w:lang w:val="en"/>
        </w:rPr>
        <w:t>50</w:t>
      </w:r>
      <w:r>
        <w:rPr>
          <w:lang w:val="en"/>
        </w:rPr>
        <w:t xml:space="preserve"> values of 225, 480, and 581 ppm, in a short term bioassay using </w:t>
      </w:r>
      <w:r>
        <w:rPr>
          <w:rStyle w:val="a3"/>
          <w:lang w:val="en"/>
        </w:rPr>
        <w:t>A. salina</w:t>
      </w:r>
      <w:r>
        <w:rPr>
          <w:lang w:val="en"/>
        </w:rPr>
        <w:t>. Qualitative structure-cytotoxic activity relationships were studied using physicochemical parameters; a good correlation between clogP and cytotoxic activity was observed.</w:t>
      </w:r>
    </w:p>
    <w:p w:rsidR="00B7043A" w:rsidRDefault="00B7043A" w:rsidP="00B7043A">
      <w:pPr>
        <w:wordWrap/>
        <w:adjustRightInd w:val="0"/>
        <w:jc w:val="left"/>
        <w:rPr>
          <w:lang w:val="en"/>
        </w:rPr>
      </w:pPr>
    </w:p>
    <w:p w:rsidR="005F69EA" w:rsidRPr="005F69EA" w:rsidRDefault="005F69EA" w:rsidP="005F69EA">
      <w:pPr>
        <w:wordWrap/>
        <w:adjustRightInd w:val="0"/>
        <w:jc w:val="left"/>
        <w:rPr>
          <w:b/>
          <w:lang w:val="en"/>
        </w:rPr>
      </w:pPr>
      <w:r w:rsidRPr="005F69EA">
        <w:rPr>
          <w:b/>
          <w:lang w:val="en"/>
        </w:rPr>
        <w:t>Sung-Mee Lim</w:t>
      </w:r>
      <w:r w:rsidRPr="005F69EA">
        <w:rPr>
          <w:rFonts w:hint="eastAsia"/>
          <w:b/>
          <w:lang w:val="en"/>
        </w:rPr>
        <w:t xml:space="preserve">. </w:t>
      </w:r>
      <w:r w:rsidRPr="005F69EA">
        <w:rPr>
          <w:b/>
          <w:lang w:val="en"/>
        </w:rPr>
        <w:t>Anti-</w:t>
      </w:r>
      <w:r w:rsidRPr="005F69EA">
        <w:rPr>
          <w:rStyle w:val="a3"/>
          <w:b/>
          <w:lang w:val="en"/>
        </w:rPr>
        <w:t>Helicobacter pylori</w:t>
      </w:r>
      <w:r w:rsidRPr="005F69EA">
        <w:rPr>
          <w:b/>
          <w:lang w:val="en"/>
        </w:rPr>
        <w:t xml:space="preserve"> activity of antimicrobial substances produced by lactic acid bacteria isolated from Baikkimchi</w:t>
      </w:r>
      <w:r w:rsidRPr="005F69EA">
        <w:rPr>
          <w:rFonts w:hint="eastAsia"/>
          <w:b/>
          <w:lang w:val="en"/>
        </w:rPr>
        <w:t xml:space="preserve">. </w:t>
      </w:r>
      <w:r w:rsidRPr="005F69EA">
        <w:rPr>
          <w:rFonts w:eastAsiaTheme="minorHAnsi"/>
          <w:b/>
          <w:szCs w:val="20"/>
        </w:rPr>
        <w:t>J. Korean Soc. Appl. Biol. Chem.</w:t>
      </w:r>
      <w:r w:rsidRPr="005F69EA">
        <w:rPr>
          <w:rFonts w:eastAsiaTheme="minorHAnsi" w:hint="eastAsia"/>
          <w:b/>
          <w:szCs w:val="20"/>
        </w:rPr>
        <w:t xml:space="preserve"> </w:t>
      </w:r>
      <w:r w:rsidRPr="005F69EA">
        <w:rPr>
          <w:rFonts w:eastAsiaTheme="minorHAnsi"/>
          <w:b/>
          <w:szCs w:val="20"/>
        </w:rPr>
        <w:t>5</w:t>
      </w:r>
      <w:r w:rsidRPr="005F69EA">
        <w:rPr>
          <w:rFonts w:eastAsiaTheme="minorHAnsi" w:hint="eastAsia"/>
          <w:b/>
          <w:szCs w:val="20"/>
        </w:rPr>
        <w:t>7</w:t>
      </w:r>
      <w:r w:rsidRPr="005F69EA">
        <w:rPr>
          <w:rFonts w:eastAsiaTheme="minorHAnsi"/>
          <w:b/>
          <w:szCs w:val="20"/>
        </w:rPr>
        <w:t>(</w:t>
      </w:r>
      <w:r w:rsidRPr="005F69EA">
        <w:rPr>
          <w:rFonts w:eastAsiaTheme="minorHAnsi" w:hint="eastAsia"/>
          <w:b/>
          <w:szCs w:val="20"/>
        </w:rPr>
        <w:t>5</w:t>
      </w:r>
      <w:r w:rsidRPr="005F69EA">
        <w:rPr>
          <w:rFonts w:eastAsiaTheme="minorHAnsi"/>
          <w:b/>
          <w:szCs w:val="20"/>
        </w:rPr>
        <w:t>):</w:t>
      </w:r>
      <w:r w:rsidRPr="005F69EA">
        <w:rPr>
          <w:rFonts w:eastAsiaTheme="minorHAnsi" w:hint="eastAsia"/>
          <w:b/>
          <w:szCs w:val="20"/>
        </w:rPr>
        <w:t>621</w:t>
      </w:r>
      <w:r w:rsidRPr="005F69EA">
        <w:rPr>
          <w:rFonts w:eastAsiaTheme="minorHAnsi"/>
          <w:b/>
          <w:szCs w:val="20"/>
        </w:rPr>
        <w:t>-</w:t>
      </w:r>
      <w:r w:rsidRPr="005F69EA">
        <w:rPr>
          <w:rFonts w:eastAsiaTheme="minorHAnsi" w:hint="eastAsia"/>
          <w:b/>
          <w:szCs w:val="20"/>
        </w:rPr>
        <w:t>630</w:t>
      </w:r>
    </w:p>
    <w:p w:rsidR="00B7043A" w:rsidRDefault="005F69EA" w:rsidP="00B7043A">
      <w:pPr>
        <w:wordWrap/>
        <w:adjustRightInd w:val="0"/>
        <w:jc w:val="left"/>
        <w:rPr>
          <w:lang w:val="en"/>
        </w:rPr>
      </w:pPr>
      <w:r>
        <w:rPr>
          <w:lang w:val="en"/>
        </w:rPr>
        <w:t>The purpose of the present study was to determine the antagonistic activity of the 13 lactic acid bacteria strains isolated from Baikkimchi made with (</w:t>
      </w:r>
      <w:r>
        <w:rPr>
          <w:rStyle w:val="a3"/>
          <w:lang w:val="en"/>
        </w:rPr>
        <w:t xml:space="preserve">Brassica </w:t>
      </w:r>
      <w:proofErr w:type="gramStart"/>
      <w:r>
        <w:rPr>
          <w:rStyle w:val="a3"/>
          <w:lang w:val="en"/>
        </w:rPr>
        <w:t>rapa</w:t>
      </w:r>
      <w:proofErr w:type="gramEnd"/>
      <w:r>
        <w:rPr>
          <w:lang w:val="en"/>
        </w:rPr>
        <w:t xml:space="preserve">, subspecies </w:t>
      </w:r>
      <w:r>
        <w:rPr>
          <w:rStyle w:val="a3"/>
          <w:lang w:val="en"/>
        </w:rPr>
        <w:t>pekinensis</w:t>
      </w:r>
      <w:r>
        <w:rPr>
          <w:lang w:val="en"/>
        </w:rPr>
        <w:t xml:space="preserve"> and </w:t>
      </w:r>
      <w:r w:rsidRPr="005F69EA">
        <w:rPr>
          <w:rStyle w:val="a3"/>
          <w:lang w:val="en"/>
        </w:rPr>
        <w:t>chinensis</w:t>
      </w:r>
      <w:r w:rsidRPr="005F69EA">
        <w:rPr>
          <w:lang w:val="en"/>
        </w:rPr>
        <w:t xml:space="preserve">) against </w:t>
      </w:r>
      <w:r w:rsidRPr="005F69EA">
        <w:rPr>
          <w:rStyle w:val="a3"/>
          <w:lang w:val="en"/>
        </w:rPr>
        <w:t>Helicobacter pylori</w:t>
      </w:r>
      <w:r w:rsidRPr="005F69EA">
        <w:rPr>
          <w:lang w:val="en"/>
        </w:rPr>
        <w:t xml:space="preserve"> </w:t>
      </w:r>
      <w:hyperlink r:id="rId105" w:history="1">
        <w:r w:rsidRPr="005F69EA">
          <w:rPr>
            <w:rStyle w:val="a7"/>
            <w:color w:val="auto"/>
            <w:u w:val="none"/>
            <w:lang w:val="en"/>
          </w:rPr>
          <w:t>ATCC</w:t>
        </w:r>
      </w:hyperlink>
      <w:r w:rsidRPr="005F69EA">
        <w:rPr>
          <w:lang w:val="en"/>
        </w:rPr>
        <w:t xml:space="preserve"> 43504 </w:t>
      </w:r>
      <w:r w:rsidRPr="005F69EA">
        <w:rPr>
          <w:rStyle w:val="a3"/>
          <w:lang w:val="en"/>
        </w:rPr>
        <w:t>in vitro</w:t>
      </w:r>
      <w:r w:rsidRPr="005F69EA">
        <w:rPr>
          <w:lang w:val="en"/>
        </w:rPr>
        <w:t xml:space="preserve">. Relatively good growth properties were </w:t>
      </w:r>
      <w:r>
        <w:rPr>
          <w:lang w:val="en"/>
        </w:rPr>
        <w:t xml:space="preserve">found for </w:t>
      </w:r>
      <w:r>
        <w:rPr>
          <w:rStyle w:val="a3"/>
          <w:lang w:val="en"/>
        </w:rPr>
        <w:t>Lactobacillus brevis</w:t>
      </w:r>
      <w:r>
        <w:rPr>
          <w:lang w:val="en"/>
        </w:rPr>
        <w:t xml:space="preserve"> BK11, </w:t>
      </w:r>
      <w:r>
        <w:rPr>
          <w:rStyle w:val="a3"/>
          <w:lang w:val="en"/>
        </w:rPr>
        <w:t>Lactobacillus acidophilus</w:t>
      </w:r>
      <w:r>
        <w:rPr>
          <w:lang w:val="en"/>
        </w:rPr>
        <w:t xml:space="preserve"> BK13, and </w:t>
      </w:r>
      <w:r>
        <w:rPr>
          <w:rStyle w:val="a3"/>
          <w:lang w:val="en"/>
        </w:rPr>
        <w:t>Leuconostoc mesenteroides</w:t>
      </w:r>
      <w:r>
        <w:rPr>
          <w:lang w:val="en"/>
        </w:rPr>
        <w:t xml:space="preserve"> BK26 strains with residual numbers of &gt;10</w:t>
      </w:r>
      <w:r>
        <w:rPr>
          <w:vertAlign w:val="superscript"/>
          <w:lang w:val="en"/>
        </w:rPr>
        <w:t>6</w:t>
      </w:r>
      <w:r>
        <w:rPr>
          <w:lang w:val="en"/>
        </w:rPr>
        <w:t xml:space="preserve"> CFU/mL after incubation for 2 h in artificial gastric juice. In co-culturing experiments, </w:t>
      </w:r>
      <w:r>
        <w:rPr>
          <w:rStyle w:val="a3"/>
          <w:lang w:val="en"/>
        </w:rPr>
        <w:t>Lactobacillus plantarum</w:t>
      </w:r>
      <w:r>
        <w:rPr>
          <w:lang w:val="en"/>
        </w:rPr>
        <w:t xml:space="preserve"> BK10, </w:t>
      </w:r>
      <w:r>
        <w:rPr>
          <w:rStyle w:val="a3"/>
          <w:lang w:val="en"/>
        </w:rPr>
        <w:t>L. brevis</w:t>
      </w:r>
      <w:r>
        <w:rPr>
          <w:lang w:val="en"/>
        </w:rPr>
        <w:t xml:space="preserve"> BK11, </w:t>
      </w:r>
      <w:r>
        <w:rPr>
          <w:rStyle w:val="a3"/>
          <w:lang w:val="en"/>
        </w:rPr>
        <w:t>L. acidophilus</w:t>
      </w:r>
      <w:r>
        <w:rPr>
          <w:lang w:val="en"/>
        </w:rPr>
        <w:t xml:space="preserve"> BK13, </w:t>
      </w:r>
      <w:r>
        <w:rPr>
          <w:rStyle w:val="a3"/>
          <w:lang w:val="en"/>
        </w:rPr>
        <w:t>Pediococcus pentosaceus</w:t>
      </w:r>
      <w:r>
        <w:rPr>
          <w:lang w:val="en"/>
        </w:rPr>
        <w:t xml:space="preserve"> BK34, </w:t>
      </w:r>
      <w:r>
        <w:rPr>
          <w:rStyle w:val="a3"/>
          <w:lang w:val="en"/>
        </w:rPr>
        <w:t>Lactobacillus paracasei</w:t>
      </w:r>
      <w:r>
        <w:rPr>
          <w:lang w:val="en"/>
        </w:rPr>
        <w:t xml:space="preserve"> BK57, </w:t>
      </w:r>
      <w:r>
        <w:rPr>
          <w:rStyle w:val="a3"/>
          <w:lang w:val="en"/>
        </w:rPr>
        <w:t>Enterococcus faecalis</w:t>
      </w:r>
      <w:r>
        <w:rPr>
          <w:lang w:val="en"/>
        </w:rPr>
        <w:t xml:space="preserve"> BK61, and </w:t>
      </w:r>
      <w:r>
        <w:rPr>
          <w:rStyle w:val="a3"/>
          <w:lang w:val="en"/>
        </w:rPr>
        <w:t>Lactococcus lactis</w:t>
      </w:r>
      <w:r>
        <w:rPr>
          <w:lang w:val="en"/>
        </w:rPr>
        <w:t xml:space="preserve"> BK65 showed significant antimicrobial ability against </w:t>
      </w:r>
      <w:r>
        <w:rPr>
          <w:rStyle w:val="a3"/>
          <w:lang w:val="en"/>
        </w:rPr>
        <w:t>H. pylori</w:t>
      </w:r>
      <w:r>
        <w:rPr>
          <w:lang w:val="en"/>
        </w:rPr>
        <w:t xml:space="preserve">. The cell-free culture supernatants (CFCSs) obtained from </w:t>
      </w:r>
      <w:r>
        <w:rPr>
          <w:rStyle w:val="a3"/>
          <w:lang w:val="en"/>
        </w:rPr>
        <w:t>L. brevis</w:t>
      </w:r>
      <w:r>
        <w:rPr>
          <w:lang w:val="en"/>
        </w:rPr>
        <w:t xml:space="preserve"> BK11, </w:t>
      </w:r>
      <w:r>
        <w:rPr>
          <w:rStyle w:val="a3"/>
          <w:lang w:val="en"/>
        </w:rPr>
        <w:t>L. acidophilus</w:t>
      </w:r>
      <w:r>
        <w:rPr>
          <w:lang w:val="en"/>
        </w:rPr>
        <w:t xml:space="preserve"> BK13, </w:t>
      </w:r>
      <w:r>
        <w:rPr>
          <w:rStyle w:val="a3"/>
          <w:lang w:val="en"/>
        </w:rPr>
        <w:t>P. pentosaceus</w:t>
      </w:r>
      <w:r>
        <w:rPr>
          <w:lang w:val="en"/>
        </w:rPr>
        <w:t xml:space="preserve"> BK34, </w:t>
      </w:r>
      <w:r>
        <w:rPr>
          <w:rStyle w:val="a3"/>
          <w:lang w:val="en"/>
        </w:rPr>
        <w:t>L. paracasei</w:t>
      </w:r>
      <w:r>
        <w:rPr>
          <w:lang w:val="en"/>
        </w:rPr>
        <w:t xml:space="preserve"> BK57, and </w:t>
      </w:r>
      <w:r>
        <w:rPr>
          <w:rStyle w:val="a3"/>
          <w:lang w:val="en"/>
        </w:rPr>
        <w:t>L. lactis</w:t>
      </w:r>
      <w:r>
        <w:rPr>
          <w:lang w:val="en"/>
        </w:rPr>
        <w:t xml:space="preserve"> BK65 strains producing very high levels of lactic </w:t>
      </w:r>
      <w:r>
        <w:rPr>
          <w:lang w:val="en"/>
        </w:rPr>
        <w:lastRenderedPageBreak/>
        <w:t xml:space="preserve">acid dramatically decreased the viability of </w:t>
      </w:r>
      <w:r>
        <w:rPr>
          <w:rStyle w:val="a3"/>
          <w:lang w:val="en"/>
        </w:rPr>
        <w:t>H. pylori</w:t>
      </w:r>
      <w:r>
        <w:rPr>
          <w:lang w:val="en"/>
        </w:rPr>
        <w:t xml:space="preserve">. In addition, the bactericidal activity of </w:t>
      </w:r>
      <w:r>
        <w:rPr>
          <w:rStyle w:val="a3"/>
          <w:lang w:val="en"/>
        </w:rPr>
        <w:t>L. plantarum</w:t>
      </w:r>
      <w:r>
        <w:rPr>
          <w:lang w:val="en"/>
        </w:rPr>
        <w:t xml:space="preserve"> BK10, </w:t>
      </w:r>
      <w:r>
        <w:rPr>
          <w:rStyle w:val="a3"/>
          <w:lang w:val="en"/>
        </w:rPr>
        <w:t>L. brevis</w:t>
      </w:r>
      <w:r>
        <w:rPr>
          <w:lang w:val="en"/>
        </w:rPr>
        <w:t xml:space="preserve"> BK11, </w:t>
      </w:r>
      <w:r>
        <w:rPr>
          <w:rStyle w:val="a3"/>
          <w:lang w:val="en"/>
        </w:rPr>
        <w:t>L. acidophilus</w:t>
      </w:r>
      <w:r>
        <w:rPr>
          <w:lang w:val="en"/>
        </w:rPr>
        <w:t xml:space="preserve"> BK13, </w:t>
      </w:r>
      <w:r>
        <w:rPr>
          <w:rStyle w:val="a3"/>
          <w:lang w:val="en"/>
        </w:rPr>
        <w:t>L. paracasei</w:t>
      </w:r>
      <w:r>
        <w:rPr>
          <w:lang w:val="en"/>
        </w:rPr>
        <w:t xml:space="preserve"> BK57, and </w:t>
      </w:r>
      <w:r>
        <w:rPr>
          <w:rStyle w:val="a3"/>
          <w:lang w:val="en"/>
        </w:rPr>
        <w:t>E. faecalis</w:t>
      </w:r>
      <w:r>
        <w:rPr>
          <w:lang w:val="en"/>
        </w:rPr>
        <w:t xml:space="preserve"> BK61 strains was significantly correlated with the bacteriocin production. The CFCS and bacteriocin solutions produced from the strains except for </w:t>
      </w:r>
      <w:r>
        <w:rPr>
          <w:rStyle w:val="a3"/>
          <w:lang w:val="en"/>
        </w:rPr>
        <w:t>E. faecalis</w:t>
      </w:r>
      <w:r>
        <w:rPr>
          <w:lang w:val="en"/>
        </w:rPr>
        <w:t xml:space="preserve"> BK61 were effective in inhibiting the adhesion of </w:t>
      </w:r>
      <w:r>
        <w:rPr>
          <w:rStyle w:val="a3"/>
          <w:lang w:val="en"/>
        </w:rPr>
        <w:t>H. pylori</w:t>
      </w:r>
      <w:r>
        <w:rPr>
          <w:lang w:val="en"/>
        </w:rPr>
        <w:t xml:space="preserve"> to human stomach adenocarcinoma cells and their urease activity.</w:t>
      </w:r>
    </w:p>
    <w:p w:rsidR="00B7043A" w:rsidRDefault="00B7043A" w:rsidP="00B7043A">
      <w:pPr>
        <w:wordWrap/>
        <w:adjustRightInd w:val="0"/>
        <w:jc w:val="left"/>
        <w:rPr>
          <w:lang w:val="en"/>
        </w:rPr>
      </w:pPr>
    </w:p>
    <w:p w:rsidR="00B7043A" w:rsidRPr="005F69EA" w:rsidRDefault="005F69EA" w:rsidP="005F69EA">
      <w:pPr>
        <w:wordWrap/>
        <w:adjustRightInd w:val="0"/>
        <w:jc w:val="left"/>
        <w:rPr>
          <w:b/>
          <w:lang w:val="en"/>
        </w:rPr>
      </w:pPr>
      <w:r w:rsidRPr="005F69EA">
        <w:rPr>
          <w:b/>
          <w:lang w:val="en"/>
        </w:rPr>
        <w:t>Jae-Hyun Yoon, Young-Min Bae, Soon-Young Jung, Myeong-Hwa Cha, Kyung Ryu, Ki-Hwan Park, Sun-Young Lee</w:t>
      </w:r>
      <w:r w:rsidRPr="005F69EA">
        <w:rPr>
          <w:rFonts w:hint="eastAsia"/>
          <w:b/>
          <w:lang w:val="en"/>
        </w:rPr>
        <w:t xml:space="preserve">. </w:t>
      </w:r>
      <w:proofErr w:type="gramStart"/>
      <w:r w:rsidRPr="005F69EA">
        <w:rPr>
          <w:b/>
          <w:lang w:val="en"/>
        </w:rPr>
        <w:t xml:space="preserve">Predictive modeling for the growth of </w:t>
      </w:r>
      <w:r w:rsidRPr="005F69EA">
        <w:rPr>
          <w:rStyle w:val="a3"/>
          <w:b/>
          <w:lang w:val="en"/>
        </w:rPr>
        <w:t>Listeria monocytogenes</w:t>
      </w:r>
      <w:r w:rsidRPr="005F69EA">
        <w:rPr>
          <w:b/>
          <w:lang w:val="en"/>
        </w:rPr>
        <w:t xml:space="preserve"> and </w:t>
      </w:r>
      <w:r w:rsidRPr="005F69EA">
        <w:rPr>
          <w:rStyle w:val="a3"/>
          <w:b/>
          <w:lang w:val="en"/>
        </w:rPr>
        <w:t>Salmonella</w:t>
      </w:r>
      <w:r w:rsidRPr="005F69EA">
        <w:rPr>
          <w:b/>
          <w:lang w:val="en"/>
        </w:rPr>
        <w:t xml:space="preserve"> Typhimurium on fresh-cut cabbage at various temperatures</w:t>
      </w:r>
      <w:r w:rsidRPr="005F69EA">
        <w:rPr>
          <w:rFonts w:hint="eastAsia"/>
          <w:b/>
          <w:lang w:val="en"/>
        </w:rPr>
        <w:t>.</w:t>
      </w:r>
      <w:proofErr w:type="gramEnd"/>
      <w:r w:rsidRPr="005F69EA">
        <w:rPr>
          <w:rFonts w:hint="eastAsia"/>
          <w:b/>
          <w:lang w:val="en"/>
        </w:rPr>
        <w:t xml:space="preserve"> </w:t>
      </w:r>
      <w:r w:rsidRPr="005F69EA">
        <w:rPr>
          <w:rFonts w:eastAsiaTheme="minorHAnsi"/>
          <w:b/>
          <w:szCs w:val="20"/>
        </w:rPr>
        <w:t>J. Korean Soc. Appl. Biol. Chem.</w:t>
      </w:r>
      <w:r w:rsidRPr="005F69EA">
        <w:rPr>
          <w:rFonts w:eastAsiaTheme="minorHAnsi" w:hint="eastAsia"/>
          <w:b/>
          <w:szCs w:val="20"/>
        </w:rPr>
        <w:t xml:space="preserve"> </w:t>
      </w:r>
      <w:r w:rsidRPr="005F69EA">
        <w:rPr>
          <w:rFonts w:eastAsiaTheme="minorHAnsi"/>
          <w:b/>
          <w:szCs w:val="20"/>
        </w:rPr>
        <w:t>5</w:t>
      </w:r>
      <w:r w:rsidRPr="005F69EA">
        <w:rPr>
          <w:rFonts w:eastAsiaTheme="minorHAnsi" w:hint="eastAsia"/>
          <w:b/>
          <w:szCs w:val="20"/>
        </w:rPr>
        <w:t>7</w:t>
      </w:r>
      <w:r w:rsidRPr="005F69EA">
        <w:rPr>
          <w:rFonts w:eastAsiaTheme="minorHAnsi"/>
          <w:b/>
          <w:szCs w:val="20"/>
        </w:rPr>
        <w:t>(</w:t>
      </w:r>
      <w:r w:rsidRPr="005F69EA">
        <w:rPr>
          <w:rFonts w:eastAsiaTheme="minorHAnsi" w:hint="eastAsia"/>
          <w:b/>
          <w:szCs w:val="20"/>
        </w:rPr>
        <w:t>5</w:t>
      </w:r>
      <w:r w:rsidRPr="005F69EA">
        <w:rPr>
          <w:rFonts w:eastAsiaTheme="minorHAnsi"/>
          <w:b/>
          <w:szCs w:val="20"/>
        </w:rPr>
        <w:t>):</w:t>
      </w:r>
      <w:r w:rsidRPr="005F69EA">
        <w:rPr>
          <w:rFonts w:eastAsiaTheme="minorHAnsi" w:hint="eastAsia"/>
          <w:b/>
          <w:szCs w:val="20"/>
        </w:rPr>
        <w:t>631</w:t>
      </w:r>
      <w:r w:rsidRPr="005F69EA">
        <w:rPr>
          <w:rFonts w:eastAsiaTheme="minorHAnsi"/>
          <w:b/>
          <w:szCs w:val="20"/>
        </w:rPr>
        <w:t>-</w:t>
      </w:r>
      <w:r w:rsidRPr="005F69EA">
        <w:rPr>
          <w:rFonts w:eastAsiaTheme="minorHAnsi" w:hint="eastAsia"/>
          <w:b/>
          <w:szCs w:val="20"/>
        </w:rPr>
        <w:t>638</w:t>
      </w:r>
    </w:p>
    <w:p w:rsidR="00B7043A" w:rsidRPr="005F69EA" w:rsidRDefault="005F69EA" w:rsidP="00B7043A">
      <w:pPr>
        <w:wordWrap/>
        <w:adjustRightInd w:val="0"/>
        <w:jc w:val="left"/>
        <w:rPr>
          <w:lang w:val="en"/>
        </w:rPr>
      </w:pPr>
      <w:r>
        <w:rPr>
          <w:lang w:val="en"/>
        </w:rPr>
        <w:t xml:space="preserve">The growth of </w:t>
      </w:r>
      <w:r>
        <w:rPr>
          <w:rStyle w:val="a3"/>
          <w:lang w:val="en"/>
        </w:rPr>
        <w:t>Listeria monocytogenes</w:t>
      </w:r>
      <w:r>
        <w:rPr>
          <w:lang w:val="en"/>
        </w:rPr>
        <w:t xml:space="preserve"> and </w:t>
      </w:r>
      <w:r>
        <w:rPr>
          <w:rStyle w:val="a3"/>
          <w:lang w:val="en"/>
        </w:rPr>
        <w:t>Salmonella</w:t>
      </w:r>
      <w:r>
        <w:rPr>
          <w:lang w:val="en"/>
        </w:rPr>
        <w:t xml:space="preserve"> Typhimurium on fresh-cut cabbage at between 15 and 35°C before and after treatment with water washing, chlorine dipping, and chlorine dipping followed by water washing were investigated. It is apparent that these pathogens could grow faster at higher temperature. Chlorine treatments reduced </w:t>
      </w:r>
      <w:r>
        <w:rPr>
          <w:rStyle w:val="a3"/>
          <w:lang w:val="en"/>
        </w:rPr>
        <w:t>L. monocytogenes</w:t>
      </w:r>
      <w:r>
        <w:rPr>
          <w:lang w:val="en"/>
        </w:rPr>
        <w:t xml:space="preserve"> and </w:t>
      </w:r>
      <w:r>
        <w:rPr>
          <w:rStyle w:val="a3"/>
          <w:lang w:val="en"/>
        </w:rPr>
        <w:t>S.</w:t>
      </w:r>
      <w:r>
        <w:rPr>
          <w:lang w:val="en"/>
        </w:rPr>
        <w:t xml:space="preserve"> Typhimurium on cabbage by 1.04–1.15 log CFU/g and 1.35–1.51 log CFU/g, respectively. Gompertz model and polynomial equation were used to describe the behaviors of </w:t>
      </w:r>
      <w:r>
        <w:rPr>
          <w:rStyle w:val="a3"/>
          <w:lang w:val="en"/>
        </w:rPr>
        <w:t>L. monocytogenes</w:t>
      </w:r>
      <w:r>
        <w:rPr>
          <w:lang w:val="en"/>
        </w:rPr>
        <w:t xml:space="preserve"> and </w:t>
      </w:r>
      <w:r>
        <w:rPr>
          <w:rStyle w:val="a3"/>
          <w:lang w:val="en"/>
        </w:rPr>
        <w:t>S.</w:t>
      </w:r>
      <w:r>
        <w:rPr>
          <w:lang w:val="en"/>
        </w:rPr>
        <w:t xml:space="preserve"> Typhimurium on cabbage before and after treatment with water washing, chlorine dipping, and chlorine dipping followed by water washing as a function of temperature. The lag times of </w:t>
      </w:r>
      <w:r>
        <w:rPr>
          <w:rStyle w:val="a3"/>
          <w:lang w:val="en"/>
        </w:rPr>
        <w:t>L. monocytogenes</w:t>
      </w:r>
      <w:r>
        <w:rPr>
          <w:lang w:val="en"/>
        </w:rPr>
        <w:t xml:space="preserve"> and </w:t>
      </w:r>
      <w:r>
        <w:rPr>
          <w:rStyle w:val="a3"/>
          <w:lang w:val="en"/>
        </w:rPr>
        <w:t>S.</w:t>
      </w:r>
      <w:r>
        <w:rPr>
          <w:lang w:val="en"/>
        </w:rPr>
        <w:t xml:space="preserve"> Typhimurium were the longest when treated with chlorine dipping followed by water washing at 15°C. The growth rates of </w:t>
      </w:r>
      <w:r>
        <w:rPr>
          <w:rStyle w:val="a3"/>
          <w:lang w:val="en"/>
        </w:rPr>
        <w:t>L. monocytogenes</w:t>
      </w:r>
      <w:r>
        <w:rPr>
          <w:lang w:val="en"/>
        </w:rPr>
        <w:t xml:space="preserve"> and </w:t>
      </w:r>
      <w:r>
        <w:rPr>
          <w:rStyle w:val="a3"/>
          <w:lang w:val="en"/>
        </w:rPr>
        <w:t>S.</w:t>
      </w:r>
      <w:r>
        <w:rPr>
          <w:lang w:val="en"/>
        </w:rPr>
        <w:t xml:space="preserve"> Typhimurium were the lowest when treated with water washing at 15°C, indicating that the growth of pathogen was more affected by storage temperature than chlorine treatment. Validation was also performed to evaluate the reliability of developed predictive models. The Bf values of the growth rate and lag time for </w:t>
      </w:r>
      <w:r>
        <w:rPr>
          <w:rStyle w:val="a3"/>
          <w:lang w:val="en"/>
        </w:rPr>
        <w:t>L. monocytogenes</w:t>
      </w:r>
      <w:r>
        <w:rPr>
          <w:lang w:val="en"/>
        </w:rPr>
        <w:t xml:space="preserve"> and </w:t>
      </w:r>
      <w:r>
        <w:rPr>
          <w:rStyle w:val="a3"/>
          <w:lang w:val="en"/>
        </w:rPr>
        <w:t>S.</w:t>
      </w:r>
      <w:r>
        <w:rPr>
          <w:lang w:val="en"/>
        </w:rPr>
        <w:t xml:space="preserve"> Typhimurium ranged from 0.90 to 1.25, indicating that they were mostly in the acceptable level, whereas A</w:t>
      </w:r>
      <w:r>
        <w:rPr>
          <w:vertAlign w:val="subscript"/>
          <w:lang w:val="en"/>
        </w:rPr>
        <w:t>f</w:t>
      </w:r>
      <w:r>
        <w:rPr>
          <w:lang w:val="en"/>
        </w:rPr>
        <w:t xml:space="preserve"> values ranged from 1.07 to 1.80, showing that they were over-predicted.</w:t>
      </w:r>
    </w:p>
    <w:p w:rsidR="00B7043A" w:rsidRDefault="00B7043A" w:rsidP="00B7043A">
      <w:pPr>
        <w:wordWrap/>
        <w:adjustRightInd w:val="0"/>
        <w:jc w:val="left"/>
        <w:rPr>
          <w:lang w:val="en"/>
        </w:rPr>
      </w:pPr>
    </w:p>
    <w:p w:rsidR="0067007E" w:rsidRPr="0067007E" w:rsidRDefault="005F69EA" w:rsidP="0067007E">
      <w:pPr>
        <w:wordWrap/>
        <w:adjustRightInd w:val="0"/>
        <w:jc w:val="left"/>
        <w:rPr>
          <w:b/>
          <w:lang w:val="en"/>
        </w:rPr>
      </w:pPr>
      <w:r w:rsidRPr="0067007E">
        <w:rPr>
          <w:b/>
          <w:lang w:val="en"/>
        </w:rPr>
        <w:t>Hyun-Joo Lee, Ah-Ra Kim, Jae-Joon Lee</w:t>
      </w:r>
      <w:r w:rsidRPr="0067007E">
        <w:rPr>
          <w:rFonts w:hint="eastAsia"/>
          <w:b/>
          <w:lang w:val="en"/>
        </w:rPr>
        <w:t xml:space="preserve">. </w:t>
      </w:r>
      <w:r w:rsidR="0067007E" w:rsidRPr="0067007E">
        <w:rPr>
          <w:b/>
          <w:lang w:val="en"/>
        </w:rPr>
        <w:t xml:space="preserve">Effects of ramie leaf extract on blood glucose and lipid metabolism in </w:t>
      </w:r>
      <w:r w:rsidR="0067007E" w:rsidRPr="0067007E">
        <w:rPr>
          <w:rStyle w:val="a3"/>
          <w:b/>
          <w:lang w:val="en"/>
        </w:rPr>
        <w:t>db/db</w:t>
      </w:r>
      <w:r w:rsidR="0067007E" w:rsidRPr="0067007E">
        <w:rPr>
          <w:b/>
          <w:lang w:val="en"/>
        </w:rPr>
        <w:t xml:space="preserve"> mice</w:t>
      </w:r>
      <w:r w:rsidR="0067007E" w:rsidRPr="0067007E">
        <w:rPr>
          <w:rFonts w:hint="eastAsia"/>
          <w:b/>
          <w:lang w:val="en"/>
        </w:rPr>
        <w:t xml:space="preserve">. </w:t>
      </w:r>
      <w:r w:rsidR="0067007E" w:rsidRPr="0067007E">
        <w:rPr>
          <w:rFonts w:eastAsiaTheme="minorHAnsi"/>
          <w:b/>
          <w:szCs w:val="20"/>
        </w:rPr>
        <w:t>J. Korean Soc. Appl. Biol. Chem.</w:t>
      </w:r>
      <w:r w:rsidR="0067007E" w:rsidRPr="0067007E">
        <w:rPr>
          <w:rFonts w:eastAsiaTheme="minorHAnsi" w:hint="eastAsia"/>
          <w:b/>
          <w:szCs w:val="20"/>
        </w:rPr>
        <w:t xml:space="preserve"> </w:t>
      </w:r>
      <w:r w:rsidR="0067007E" w:rsidRPr="0067007E">
        <w:rPr>
          <w:rFonts w:eastAsiaTheme="minorHAnsi"/>
          <w:b/>
          <w:szCs w:val="20"/>
        </w:rPr>
        <w:t>5</w:t>
      </w:r>
      <w:r w:rsidR="0067007E" w:rsidRPr="0067007E">
        <w:rPr>
          <w:rFonts w:eastAsiaTheme="minorHAnsi" w:hint="eastAsia"/>
          <w:b/>
          <w:szCs w:val="20"/>
        </w:rPr>
        <w:t>7</w:t>
      </w:r>
      <w:r w:rsidR="0067007E" w:rsidRPr="0067007E">
        <w:rPr>
          <w:rFonts w:eastAsiaTheme="minorHAnsi"/>
          <w:b/>
          <w:szCs w:val="20"/>
        </w:rPr>
        <w:t>(</w:t>
      </w:r>
      <w:r w:rsidR="0067007E" w:rsidRPr="0067007E">
        <w:rPr>
          <w:rFonts w:eastAsiaTheme="minorHAnsi" w:hint="eastAsia"/>
          <w:b/>
          <w:szCs w:val="20"/>
        </w:rPr>
        <w:t>5</w:t>
      </w:r>
      <w:r w:rsidR="0067007E" w:rsidRPr="0067007E">
        <w:rPr>
          <w:rFonts w:eastAsiaTheme="minorHAnsi"/>
          <w:b/>
          <w:szCs w:val="20"/>
        </w:rPr>
        <w:t>):</w:t>
      </w:r>
      <w:r w:rsidR="0067007E" w:rsidRPr="0067007E">
        <w:rPr>
          <w:rFonts w:eastAsiaTheme="minorHAnsi" w:hint="eastAsia"/>
          <w:b/>
          <w:szCs w:val="20"/>
        </w:rPr>
        <w:t>639</w:t>
      </w:r>
      <w:r w:rsidR="0067007E" w:rsidRPr="0067007E">
        <w:rPr>
          <w:rFonts w:eastAsiaTheme="minorHAnsi"/>
          <w:b/>
          <w:szCs w:val="20"/>
        </w:rPr>
        <w:t>-</w:t>
      </w:r>
      <w:r w:rsidR="0067007E" w:rsidRPr="0067007E">
        <w:rPr>
          <w:rFonts w:eastAsiaTheme="minorHAnsi" w:hint="eastAsia"/>
          <w:b/>
          <w:szCs w:val="20"/>
        </w:rPr>
        <w:t>645</w:t>
      </w:r>
    </w:p>
    <w:p w:rsidR="00B7043A" w:rsidRDefault="0067007E" w:rsidP="005F69EA">
      <w:pPr>
        <w:wordWrap/>
        <w:adjustRightInd w:val="0"/>
        <w:jc w:val="left"/>
        <w:rPr>
          <w:lang w:val="en"/>
        </w:rPr>
      </w:pPr>
      <w:r>
        <w:rPr>
          <w:lang w:val="en"/>
        </w:rPr>
        <w:t>Hypoglycemic and hypolipidemic effects of ramie leaf ethanol extract (RLE) on C75BL/KsJ-</w:t>
      </w:r>
      <w:r>
        <w:rPr>
          <w:rStyle w:val="a3"/>
          <w:lang w:val="en"/>
        </w:rPr>
        <w:t>db/db</w:t>
      </w:r>
      <w:r>
        <w:rPr>
          <w:lang w:val="en"/>
        </w:rPr>
        <w:t xml:space="preserve"> mice were determined. The </w:t>
      </w:r>
      <w:r>
        <w:rPr>
          <w:rStyle w:val="a3"/>
          <w:lang w:val="en"/>
        </w:rPr>
        <w:t>db/db</w:t>
      </w:r>
      <w:r>
        <w:rPr>
          <w:lang w:val="en"/>
        </w:rPr>
        <w:t xml:space="preserve"> mice were divided into diabetic control group (C)</w:t>
      </w:r>
      <w:proofErr w:type="gramStart"/>
      <w:r>
        <w:rPr>
          <w:lang w:val="en"/>
        </w:rPr>
        <w:t>,</w:t>
      </w:r>
      <w:proofErr w:type="gramEnd"/>
      <w:r>
        <w:rPr>
          <w:lang w:val="en"/>
        </w:rPr>
        <w:t xml:space="preserve"> two experimental groups orally treated with low dose (200 mg/k, RLEL) and high dose (400 mg/kg, RLEH) of RLE. After 6 weeks, fasting blood glucose, serum insulin, and glycosylated hemoglobin levels decreased in RLE groups compared to those in the control group. The glucose levels in the oral glucose tolerance test and area under the curve for glucose in the RLE groups were also significantly lower than those in the control group (</w:t>
      </w:r>
      <w:r>
        <w:rPr>
          <w:rStyle w:val="a3"/>
          <w:lang w:val="en"/>
        </w:rPr>
        <w:t>p</w:t>
      </w:r>
      <w:r>
        <w:rPr>
          <w:lang w:val="en"/>
        </w:rPr>
        <w:t xml:space="preserve"> &lt;0.05). The serum total cholesterol and low-density lipoprotein cholesterol levels were significantly decreased in the RLEH group, whereas the serum HDL-cholesterol level was significantly increased in the RLEH group (</w:t>
      </w:r>
      <w:r>
        <w:rPr>
          <w:rStyle w:val="a3"/>
          <w:lang w:val="en"/>
        </w:rPr>
        <w:t>p</w:t>
      </w:r>
      <w:r>
        <w:rPr>
          <w:lang w:val="en"/>
        </w:rPr>
        <w:t xml:space="preserve"> &lt;0.05). These data suggest that RLE may improve blood glucose and lipid metabolism in mice with type 2 diabetes.</w:t>
      </w:r>
    </w:p>
    <w:p w:rsidR="0067007E" w:rsidRPr="0067007E" w:rsidRDefault="0067007E" w:rsidP="0067007E">
      <w:pPr>
        <w:wordWrap/>
        <w:adjustRightInd w:val="0"/>
        <w:jc w:val="left"/>
        <w:rPr>
          <w:b/>
          <w:lang w:val="en"/>
        </w:rPr>
      </w:pPr>
      <w:proofErr w:type="gramStart"/>
      <w:r w:rsidRPr="0067007E">
        <w:rPr>
          <w:b/>
          <w:lang w:val="en"/>
        </w:rPr>
        <w:lastRenderedPageBreak/>
        <w:t>Chenxi Wang, Yuping Li, Lihua Yao, Guangjie Wu, Jun Chang, Chengchuang Shu, Meiqin Chen</w:t>
      </w:r>
      <w:r w:rsidRPr="0067007E">
        <w:rPr>
          <w:rFonts w:hint="eastAsia"/>
          <w:b/>
          <w:lang w:val="en"/>
        </w:rPr>
        <w:t>.</w:t>
      </w:r>
      <w:proofErr w:type="gramEnd"/>
      <w:r w:rsidRPr="0067007E">
        <w:rPr>
          <w:rFonts w:hint="eastAsia"/>
          <w:b/>
          <w:lang w:val="en"/>
        </w:rPr>
        <w:t xml:space="preserve"> </w:t>
      </w:r>
      <w:proofErr w:type="gramStart"/>
      <w:r w:rsidRPr="0067007E">
        <w:rPr>
          <w:b/>
          <w:lang w:val="en"/>
        </w:rPr>
        <w:t xml:space="preserve">Optimization of ultrasonic-assisted extraction of flavonoid from </w:t>
      </w:r>
      <w:r w:rsidRPr="0067007E">
        <w:rPr>
          <w:rStyle w:val="a3"/>
          <w:b/>
          <w:lang w:val="en"/>
        </w:rPr>
        <w:t>Portulaca oleracea</w:t>
      </w:r>
      <w:r w:rsidRPr="0067007E">
        <w:rPr>
          <w:b/>
          <w:lang w:val="en"/>
        </w:rPr>
        <w:t xml:space="preserve"> L. by response surface methodology and chemical composition analysis</w:t>
      </w:r>
      <w:r w:rsidRPr="0067007E">
        <w:rPr>
          <w:rFonts w:hint="eastAsia"/>
          <w:b/>
          <w:lang w:val="en"/>
        </w:rPr>
        <w:t>.</w:t>
      </w:r>
      <w:proofErr w:type="gramEnd"/>
      <w:r w:rsidRPr="0067007E">
        <w:rPr>
          <w:rFonts w:hint="eastAsia"/>
          <w:b/>
          <w:lang w:val="en"/>
        </w:rPr>
        <w:t xml:space="preserve"> </w:t>
      </w:r>
      <w:r w:rsidRPr="0067007E">
        <w:rPr>
          <w:rFonts w:eastAsiaTheme="minorHAnsi"/>
          <w:b/>
          <w:szCs w:val="20"/>
        </w:rPr>
        <w:t>J. Korean Soc. Appl. Biol. Chem.</w:t>
      </w:r>
      <w:r w:rsidRPr="0067007E">
        <w:rPr>
          <w:rFonts w:eastAsiaTheme="minorHAnsi" w:hint="eastAsia"/>
          <w:b/>
          <w:szCs w:val="20"/>
        </w:rPr>
        <w:t xml:space="preserve"> </w:t>
      </w:r>
      <w:r w:rsidRPr="0067007E">
        <w:rPr>
          <w:rFonts w:eastAsiaTheme="minorHAnsi"/>
          <w:b/>
          <w:szCs w:val="20"/>
        </w:rPr>
        <w:t>5</w:t>
      </w:r>
      <w:r w:rsidRPr="0067007E">
        <w:rPr>
          <w:rFonts w:eastAsiaTheme="minorHAnsi" w:hint="eastAsia"/>
          <w:b/>
          <w:szCs w:val="20"/>
        </w:rPr>
        <w:t>7</w:t>
      </w:r>
      <w:r w:rsidRPr="0067007E">
        <w:rPr>
          <w:rFonts w:eastAsiaTheme="minorHAnsi"/>
          <w:b/>
          <w:szCs w:val="20"/>
        </w:rPr>
        <w:t>(</w:t>
      </w:r>
      <w:r w:rsidRPr="0067007E">
        <w:rPr>
          <w:rFonts w:eastAsiaTheme="minorHAnsi" w:hint="eastAsia"/>
          <w:b/>
          <w:szCs w:val="20"/>
        </w:rPr>
        <w:t>5</w:t>
      </w:r>
      <w:r w:rsidRPr="0067007E">
        <w:rPr>
          <w:rFonts w:eastAsiaTheme="minorHAnsi"/>
          <w:b/>
          <w:szCs w:val="20"/>
        </w:rPr>
        <w:t>):</w:t>
      </w:r>
      <w:r w:rsidRPr="0067007E">
        <w:rPr>
          <w:rFonts w:eastAsiaTheme="minorHAnsi" w:hint="eastAsia"/>
          <w:b/>
          <w:szCs w:val="20"/>
        </w:rPr>
        <w:t>647</w:t>
      </w:r>
      <w:r w:rsidRPr="0067007E">
        <w:rPr>
          <w:rFonts w:eastAsiaTheme="minorHAnsi"/>
          <w:b/>
          <w:szCs w:val="20"/>
        </w:rPr>
        <w:t>-</w:t>
      </w:r>
      <w:r w:rsidRPr="0067007E">
        <w:rPr>
          <w:rFonts w:eastAsiaTheme="minorHAnsi" w:hint="eastAsia"/>
          <w:b/>
          <w:szCs w:val="20"/>
        </w:rPr>
        <w:t>653</w:t>
      </w:r>
    </w:p>
    <w:p w:rsidR="00B7043A" w:rsidRDefault="0067007E" w:rsidP="00B7043A">
      <w:pPr>
        <w:wordWrap/>
        <w:adjustRightInd w:val="0"/>
        <w:jc w:val="left"/>
        <w:rPr>
          <w:lang w:val="en"/>
        </w:rPr>
      </w:pPr>
      <w:r>
        <w:rPr>
          <w:lang w:val="en"/>
        </w:rPr>
        <w:t xml:space="preserve">Optimization of ultrasonic extraction of </w:t>
      </w:r>
      <w:r>
        <w:rPr>
          <w:rStyle w:val="a3"/>
          <w:lang w:val="en"/>
        </w:rPr>
        <w:t>Portulaca oleracea</w:t>
      </w:r>
      <w:r>
        <w:rPr>
          <w:lang w:val="en"/>
        </w:rPr>
        <w:t xml:space="preserve"> L. flavonoids (POF) was investigated using single-factor experimentation combined with response surface methodology. The optimal conditions for the highest yield (16.25 mg RE/g DW) of POF was 39.01% ethanol, 55.25°C extraction temperature, 15 min extraction time, and 23.92 (v/m) liquid-to-solid ratio. The crude extract of POF was purified on the polyamide resin. 3-(4</w:t>
      </w:r>
      <w:proofErr w:type="gramStart"/>
      <w:r>
        <w:rPr>
          <w:lang w:val="en"/>
        </w:rPr>
        <w:t>,5</w:t>
      </w:r>
      <w:proofErr w:type="gramEnd"/>
      <w:r>
        <w:rPr>
          <w:lang w:val="en"/>
        </w:rPr>
        <w:t xml:space="preserve">-Dimethylthiazol-2-yl)-2,5-diphenyltetrazolium bromide, a yellow tetrazole assays of the flavonoids were evaluated, which suggested the concentrations of the flavonoids (0–1 mg/mL) and quercetin (0–1 mg/mL). </w:t>
      </w:r>
      <w:hyperlink r:id="rId106" w:history="1">
        <w:r w:rsidRPr="0067007E">
          <w:rPr>
            <w:rStyle w:val="a7"/>
            <w:color w:val="auto"/>
            <w:u w:val="none"/>
            <w:lang w:val="en"/>
          </w:rPr>
          <w:t>Quercetin</w:t>
        </w:r>
      </w:hyperlink>
      <w:r w:rsidRPr="0067007E">
        <w:rPr>
          <w:lang w:val="en"/>
        </w:rPr>
        <w:t xml:space="preserve"> was identified in the extract by comparing relative retention time of the reference </w:t>
      </w:r>
      <w:r>
        <w:rPr>
          <w:lang w:val="en"/>
        </w:rPr>
        <w:t>standard.</w:t>
      </w:r>
    </w:p>
    <w:p w:rsidR="00B7043A" w:rsidRDefault="00B7043A" w:rsidP="00B7043A">
      <w:pPr>
        <w:wordWrap/>
        <w:adjustRightInd w:val="0"/>
        <w:jc w:val="left"/>
        <w:rPr>
          <w:lang w:val="en"/>
        </w:rPr>
      </w:pPr>
    </w:p>
    <w:p w:rsidR="0067007E" w:rsidRPr="0067007E" w:rsidRDefault="0067007E" w:rsidP="0067007E">
      <w:pPr>
        <w:wordWrap/>
        <w:adjustRightInd w:val="0"/>
        <w:jc w:val="left"/>
        <w:rPr>
          <w:b/>
          <w:lang w:val="en"/>
        </w:rPr>
      </w:pPr>
      <w:r w:rsidRPr="0067007E">
        <w:rPr>
          <w:b/>
          <w:lang w:val="en"/>
        </w:rPr>
        <w:t>Mi-Hee Woo, Min Soo Kim, Namhyun Chung, Joong-Su Kim</w:t>
      </w:r>
      <w:r w:rsidRPr="0067007E">
        <w:rPr>
          <w:rFonts w:hint="eastAsia"/>
          <w:b/>
          <w:lang w:val="en"/>
        </w:rPr>
        <w:t xml:space="preserve">. </w:t>
      </w:r>
      <w:proofErr w:type="gramStart"/>
      <w:r w:rsidRPr="0067007E">
        <w:rPr>
          <w:b/>
          <w:lang w:val="en"/>
        </w:rPr>
        <w:t xml:space="preserve">Expression and characterization of a novel 2-deoxyribose-5-phosphate aldolase from </w:t>
      </w:r>
      <w:r w:rsidRPr="0067007E">
        <w:rPr>
          <w:rStyle w:val="a3"/>
          <w:b/>
          <w:lang w:val="en"/>
        </w:rPr>
        <w:t>Haemophilus influenzae</w:t>
      </w:r>
      <w:r w:rsidRPr="0067007E">
        <w:rPr>
          <w:b/>
          <w:lang w:val="en"/>
        </w:rPr>
        <w:t xml:space="preserve"> Rd KW20</w:t>
      </w:r>
      <w:r w:rsidRPr="0067007E">
        <w:rPr>
          <w:rFonts w:hint="eastAsia"/>
          <w:b/>
          <w:lang w:val="en"/>
        </w:rPr>
        <w:t>.</w:t>
      </w:r>
      <w:proofErr w:type="gramEnd"/>
      <w:r w:rsidRPr="0067007E">
        <w:rPr>
          <w:rFonts w:hint="eastAsia"/>
          <w:b/>
          <w:lang w:val="en"/>
        </w:rPr>
        <w:t xml:space="preserve"> </w:t>
      </w:r>
      <w:r w:rsidRPr="0067007E">
        <w:rPr>
          <w:rFonts w:eastAsiaTheme="minorHAnsi"/>
          <w:b/>
          <w:szCs w:val="20"/>
        </w:rPr>
        <w:t>J. Korean Soc. Appl. Biol. Chem.</w:t>
      </w:r>
      <w:r w:rsidRPr="0067007E">
        <w:rPr>
          <w:rFonts w:eastAsiaTheme="minorHAnsi" w:hint="eastAsia"/>
          <w:b/>
          <w:szCs w:val="20"/>
        </w:rPr>
        <w:t xml:space="preserve"> </w:t>
      </w:r>
      <w:r w:rsidRPr="0067007E">
        <w:rPr>
          <w:rFonts w:eastAsiaTheme="minorHAnsi"/>
          <w:b/>
          <w:szCs w:val="20"/>
        </w:rPr>
        <w:t>5</w:t>
      </w:r>
      <w:r w:rsidRPr="0067007E">
        <w:rPr>
          <w:rFonts w:eastAsiaTheme="minorHAnsi" w:hint="eastAsia"/>
          <w:b/>
          <w:szCs w:val="20"/>
        </w:rPr>
        <w:t>7</w:t>
      </w:r>
      <w:r w:rsidRPr="0067007E">
        <w:rPr>
          <w:rFonts w:eastAsiaTheme="minorHAnsi"/>
          <w:b/>
          <w:szCs w:val="20"/>
        </w:rPr>
        <w:t>(</w:t>
      </w:r>
      <w:r w:rsidRPr="0067007E">
        <w:rPr>
          <w:rFonts w:eastAsiaTheme="minorHAnsi" w:hint="eastAsia"/>
          <w:b/>
          <w:szCs w:val="20"/>
        </w:rPr>
        <w:t>5</w:t>
      </w:r>
      <w:r w:rsidRPr="0067007E">
        <w:rPr>
          <w:rFonts w:eastAsiaTheme="minorHAnsi"/>
          <w:b/>
          <w:szCs w:val="20"/>
        </w:rPr>
        <w:t>):</w:t>
      </w:r>
      <w:r w:rsidRPr="0067007E">
        <w:rPr>
          <w:rFonts w:eastAsiaTheme="minorHAnsi" w:hint="eastAsia"/>
          <w:b/>
          <w:szCs w:val="20"/>
        </w:rPr>
        <w:t>655</w:t>
      </w:r>
      <w:r w:rsidRPr="0067007E">
        <w:rPr>
          <w:rFonts w:eastAsiaTheme="minorHAnsi"/>
          <w:b/>
          <w:szCs w:val="20"/>
        </w:rPr>
        <w:t>-</w:t>
      </w:r>
      <w:r w:rsidRPr="0067007E">
        <w:rPr>
          <w:rFonts w:eastAsiaTheme="minorHAnsi" w:hint="eastAsia"/>
          <w:b/>
          <w:szCs w:val="20"/>
        </w:rPr>
        <w:t>660</w:t>
      </w:r>
    </w:p>
    <w:p w:rsidR="00B7043A" w:rsidRDefault="0067007E" w:rsidP="0067007E">
      <w:pPr>
        <w:wordWrap/>
        <w:adjustRightInd w:val="0"/>
        <w:jc w:val="left"/>
        <w:rPr>
          <w:lang w:val="en"/>
        </w:rPr>
      </w:pPr>
      <w:r>
        <w:rPr>
          <w:lang w:val="en"/>
        </w:rPr>
        <w:t>A codon-optimized 2-deoxy</w:t>
      </w:r>
      <w:r>
        <w:rPr>
          <w:rFonts w:ascii="Courier New" w:hAnsi="Courier New" w:cs="Courier New"/>
          <w:lang w:val="en"/>
        </w:rPr>
        <w:t>ṟ</w:t>
      </w:r>
      <w:r>
        <w:rPr>
          <w:lang w:val="en"/>
        </w:rPr>
        <w:t xml:space="preserve">ibose-5-phosphate aldolase (DERA) gene from </w:t>
      </w:r>
      <w:r>
        <w:rPr>
          <w:rStyle w:val="a3"/>
          <w:lang w:val="en"/>
        </w:rPr>
        <w:t>Haemophilus influenzae</w:t>
      </w:r>
      <w:r>
        <w:rPr>
          <w:lang w:val="en"/>
        </w:rPr>
        <w:t xml:space="preserve"> Rd KW20 was synthesized and expressed in </w:t>
      </w:r>
      <w:r>
        <w:rPr>
          <w:rStyle w:val="a3"/>
          <w:lang w:val="en"/>
        </w:rPr>
        <w:t>Escherichia coli</w:t>
      </w:r>
      <w:r>
        <w:rPr>
          <w:lang w:val="en"/>
        </w:rPr>
        <w:t>, and the biochemical properties of its product were investigated. DERA was purified using affinity chromatography and characterized using 2-deoxyribose-5-phosphate as the substrate. Specific activity of the recombinant DERA was 34.1 Umg</w:t>
      </w:r>
      <w:r>
        <w:rPr>
          <w:rFonts w:ascii="바탕" w:eastAsia="바탕" w:hAnsi="바탕" w:cs="바탕" w:hint="eastAsia"/>
          <w:vertAlign w:val="superscript"/>
          <w:lang w:val="en"/>
        </w:rPr>
        <w:t>−</w:t>
      </w:r>
      <w:r>
        <w:rPr>
          <w:vertAlign w:val="superscript"/>
          <w:lang w:val="en"/>
        </w:rPr>
        <w:t>1</w:t>
      </w:r>
      <w:r>
        <w:rPr>
          <w:lang w:val="en"/>
        </w:rPr>
        <w:t xml:space="preserve">. The pH and temperature optima were 7.5 and 40°C, respectively. Additionally, the recombinant enzyme retained stability up to temperatures below 50°C. Maximal enzyme activity was observed in presence of 300 mM of acetaldehyde. The apparent </w:t>
      </w:r>
      <w:r>
        <w:rPr>
          <w:rStyle w:val="a3"/>
          <w:lang w:val="en"/>
        </w:rPr>
        <w:t>K</w:t>
      </w:r>
      <w:r>
        <w:rPr>
          <w:lang w:val="en"/>
        </w:rPr>
        <w:t xml:space="preserve"> </w:t>
      </w:r>
      <w:r>
        <w:rPr>
          <w:vertAlign w:val="subscript"/>
          <w:lang w:val="en"/>
        </w:rPr>
        <w:t>m</w:t>
      </w:r>
      <w:r>
        <w:rPr>
          <w:lang w:val="en"/>
        </w:rPr>
        <w:t xml:space="preserve"> and </w:t>
      </w:r>
      <w:r>
        <w:rPr>
          <w:rStyle w:val="a3"/>
          <w:lang w:val="en"/>
        </w:rPr>
        <w:t>V</w:t>
      </w:r>
      <w:r>
        <w:rPr>
          <w:lang w:val="en"/>
        </w:rPr>
        <w:t xml:space="preserve"> </w:t>
      </w:r>
      <w:r>
        <w:rPr>
          <w:vertAlign w:val="subscript"/>
          <w:lang w:val="en"/>
        </w:rPr>
        <w:t>max</w:t>
      </w:r>
      <w:r>
        <w:rPr>
          <w:lang w:val="en"/>
        </w:rPr>
        <w:t xml:space="preserve"> of purified enzyme towards 2-deoxyribose-5-phosphate were 0.14 mM and 70.42 μmol min</w:t>
      </w:r>
      <w:r>
        <w:rPr>
          <w:rFonts w:ascii="바탕" w:eastAsia="바탕" w:hAnsi="바탕" w:cs="바탕" w:hint="eastAsia"/>
          <w:vertAlign w:val="superscript"/>
          <w:lang w:val="en"/>
        </w:rPr>
        <w:t>−</w:t>
      </w:r>
      <w:r>
        <w:rPr>
          <w:vertAlign w:val="superscript"/>
          <w:lang w:val="en"/>
        </w:rPr>
        <w:t>1</w:t>
      </w:r>
      <w:r>
        <w:rPr>
          <w:lang w:val="en"/>
        </w:rPr>
        <w:t xml:space="preserve"> mg</w:t>
      </w:r>
      <w:r>
        <w:rPr>
          <w:rFonts w:ascii="바탕" w:eastAsia="바탕" w:hAnsi="바탕" w:cs="바탕" w:hint="eastAsia"/>
          <w:vertAlign w:val="superscript"/>
          <w:lang w:val="en"/>
        </w:rPr>
        <w:t>−</w:t>
      </w:r>
      <w:r>
        <w:rPr>
          <w:vertAlign w:val="superscript"/>
          <w:lang w:val="en"/>
        </w:rPr>
        <w:t>1</w:t>
      </w:r>
      <w:r>
        <w:rPr>
          <w:lang w:val="en"/>
        </w:rPr>
        <w:t xml:space="preserve"> and towards 2-deoxy-D-ribose were 24.77 mM and 1.94 μmol min</w:t>
      </w:r>
      <w:r>
        <w:rPr>
          <w:rFonts w:ascii="바탕" w:eastAsia="바탕" w:hAnsi="바탕" w:cs="바탕" w:hint="eastAsia"/>
          <w:vertAlign w:val="superscript"/>
          <w:lang w:val="en"/>
        </w:rPr>
        <w:t>−</w:t>
      </w:r>
      <w:r>
        <w:rPr>
          <w:vertAlign w:val="superscript"/>
          <w:lang w:val="en"/>
        </w:rPr>
        <w:t>1</w:t>
      </w:r>
      <w:r>
        <w:rPr>
          <w:lang w:val="en"/>
        </w:rPr>
        <w:t xml:space="preserve"> mg</w:t>
      </w:r>
      <w:r>
        <w:rPr>
          <w:rFonts w:ascii="바탕" w:eastAsia="바탕" w:hAnsi="바탕" w:cs="바탕" w:hint="eastAsia"/>
          <w:vertAlign w:val="superscript"/>
          <w:lang w:val="en"/>
        </w:rPr>
        <w:t>−</w:t>
      </w:r>
      <w:r>
        <w:rPr>
          <w:vertAlign w:val="superscript"/>
          <w:lang w:val="en"/>
        </w:rPr>
        <w:t>1</w:t>
      </w:r>
      <w:r>
        <w:rPr>
          <w:lang w:val="en"/>
        </w:rPr>
        <w:t>, respectively. For synthesis of statin intermediates, the bioconversion process for production of (3R, 5S)-6-chloro-2</w:t>
      </w:r>
      <w:proofErr w:type="gramStart"/>
      <w:r>
        <w:rPr>
          <w:lang w:val="en"/>
        </w:rPr>
        <w:t>,4,6</w:t>
      </w:r>
      <w:proofErr w:type="gramEnd"/>
      <w:r>
        <w:rPr>
          <w:lang w:val="en"/>
        </w:rPr>
        <w:t>-trideoxy-erythro-hexose from chloroacetaldehyde and acetaldehyde using the recombinant DERA was studied and this process took 3 h for maximal conversion. This recombinant DERA could be potentially applied in the production of (3R, 5S)-6-chloro-2</w:t>
      </w:r>
      <w:proofErr w:type="gramStart"/>
      <w:r>
        <w:rPr>
          <w:lang w:val="en"/>
        </w:rPr>
        <w:t>,4,6</w:t>
      </w:r>
      <w:proofErr w:type="gramEnd"/>
      <w:r>
        <w:rPr>
          <w:lang w:val="en"/>
        </w:rPr>
        <w:t>-trideoxy-erythro-hexose.</w:t>
      </w:r>
    </w:p>
    <w:p w:rsidR="0067007E" w:rsidRDefault="0067007E" w:rsidP="0067007E">
      <w:pPr>
        <w:wordWrap/>
        <w:adjustRightInd w:val="0"/>
        <w:jc w:val="left"/>
        <w:rPr>
          <w:lang w:val="en"/>
        </w:rPr>
      </w:pPr>
    </w:p>
    <w:p w:rsidR="0067007E" w:rsidRPr="0067007E" w:rsidRDefault="0067007E" w:rsidP="0067007E">
      <w:pPr>
        <w:wordWrap/>
        <w:adjustRightInd w:val="0"/>
        <w:jc w:val="left"/>
        <w:rPr>
          <w:b/>
          <w:lang w:val="en"/>
        </w:rPr>
      </w:pPr>
      <w:r w:rsidRPr="0067007E">
        <w:rPr>
          <w:b/>
          <w:lang w:val="en"/>
        </w:rPr>
        <w:t>Sojin Moon, Euiyoung Bae</w:t>
      </w:r>
      <w:r w:rsidRPr="0067007E">
        <w:rPr>
          <w:rFonts w:hint="eastAsia"/>
          <w:b/>
          <w:lang w:val="en"/>
        </w:rPr>
        <w:t xml:space="preserve">. </w:t>
      </w:r>
      <w:r w:rsidRPr="0067007E">
        <w:rPr>
          <w:b/>
          <w:lang w:val="en"/>
        </w:rPr>
        <w:t>Crystal structures of thermally stable adenylate kinase mutants designed by local structural entropy optimization and structure-guided mutagenesis</w:t>
      </w:r>
      <w:r w:rsidRPr="0067007E">
        <w:rPr>
          <w:rFonts w:hint="eastAsia"/>
          <w:b/>
          <w:lang w:val="en"/>
        </w:rPr>
        <w:t xml:space="preserve">. </w:t>
      </w:r>
      <w:r w:rsidRPr="0067007E">
        <w:rPr>
          <w:rFonts w:eastAsiaTheme="minorHAnsi"/>
          <w:b/>
          <w:szCs w:val="20"/>
        </w:rPr>
        <w:t>J. Korean Soc. Appl. Biol. Chem.</w:t>
      </w:r>
      <w:r w:rsidRPr="0067007E">
        <w:rPr>
          <w:rFonts w:eastAsiaTheme="minorHAnsi" w:hint="eastAsia"/>
          <w:b/>
          <w:szCs w:val="20"/>
        </w:rPr>
        <w:t xml:space="preserve"> </w:t>
      </w:r>
      <w:r w:rsidRPr="0067007E">
        <w:rPr>
          <w:rFonts w:eastAsiaTheme="minorHAnsi"/>
          <w:b/>
          <w:szCs w:val="20"/>
        </w:rPr>
        <w:t>5</w:t>
      </w:r>
      <w:r w:rsidRPr="0067007E">
        <w:rPr>
          <w:rFonts w:eastAsiaTheme="minorHAnsi" w:hint="eastAsia"/>
          <w:b/>
          <w:szCs w:val="20"/>
        </w:rPr>
        <w:t>7</w:t>
      </w:r>
      <w:r w:rsidRPr="0067007E">
        <w:rPr>
          <w:rFonts w:eastAsiaTheme="minorHAnsi"/>
          <w:b/>
          <w:szCs w:val="20"/>
        </w:rPr>
        <w:t>(</w:t>
      </w:r>
      <w:r w:rsidRPr="0067007E">
        <w:rPr>
          <w:rFonts w:eastAsiaTheme="minorHAnsi" w:hint="eastAsia"/>
          <w:b/>
          <w:szCs w:val="20"/>
        </w:rPr>
        <w:t>5</w:t>
      </w:r>
      <w:r w:rsidRPr="0067007E">
        <w:rPr>
          <w:rFonts w:eastAsiaTheme="minorHAnsi"/>
          <w:b/>
          <w:szCs w:val="20"/>
        </w:rPr>
        <w:t>):</w:t>
      </w:r>
      <w:r w:rsidRPr="0067007E">
        <w:rPr>
          <w:rFonts w:eastAsiaTheme="minorHAnsi" w:hint="eastAsia"/>
          <w:b/>
          <w:szCs w:val="20"/>
        </w:rPr>
        <w:t>6</w:t>
      </w:r>
      <w:r>
        <w:rPr>
          <w:rFonts w:eastAsiaTheme="minorHAnsi" w:hint="eastAsia"/>
          <w:b/>
          <w:szCs w:val="20"/>
        </w:rPr>
        <w:t>61</w:t>
      </w:r>
      <w:r w:rsidRPr="0067007E">
        <w:rPr>
          <w:rFonts w:eastAsiaTheme="minorHAnsi"/>
          <w:b/>
          <w:szCs w:val="20"/>
        </w:rPr>
        <w:t>-</w:t>
      </w:r>
      <w:r w:rsidRPr="0067007E">
        <w:rPr>
          <w:rFonts w:eastAsiaTheme="minorHAnsi" w:hint="eastAsia"/>
          <w:b/>
          <w:szCs w:val="20"/>
        </w:rPr>
        <w:t>66</w:t>
      </w:r>
      <w:r>
        <w:rPr>
          <w:rFonts w:eastAsiaTheme="minorHAnsi" w:hint="eastAsia"/>
          <w:b/>
          <w:szCs w:val="20"/>
        </w:rPr>
        <w:t>5</w:t>
      </w:r>
    </w:p>
    <w:p w:rsidR="0067007E" w:rsidRDefault="0067007E" w:rsidP="0067007E">
      <w:pPr>
        <w:wordWrap/>
        <w:adjustRightInd w:val="0"/>
        <w:jc w:val="left"/>
        <w:rPr>
          <w:lang w:val="en"/>
        </w:rPr>
      </w:pPr>
      <w:r>
        <w:rPr>
          <w:lang w:val="en"/>
        </w:rPr>
        <w:t xml:space="preserve">Thermally stable proteins are desirable in many industrial and laboratory settings, and numerous approaches have been developed to redesign proteins for higher thermal stability. Here, we report the crystal structures of two thermally stable adenylate kinase (AK) mutants that were designed by applying a combination of local structural entropy (LSE) optimization and structure-guided </w:t>
      </w:r>
      <w:r>
        <w:rPr>
          <w:lang w:val="en"/>
        </w:rPr>
        <w:lastRenderedPageBreak/>
        <w:t>mutagenesis. Structure-guided mutagenesis resulted in stabilizing interactions connecting distant regions of the LSEoptimized AK sequence. This demonstrates the feasibility and importance of simultaneous optimization of local and global features in protein thermal stabilization. An additional AK mutant showed that small changes in side-chain configuration can greatly impact thermal stability.</w:t>
      </w:r>
    </w:p>
    <w:p w:rsidR="00B7043A" w:rsidRDefault="00B7043A" w:rsidP="00B7043A">
      <w:pPr>
        <w:wordWrap/>
        <w:adjustRightInd w:val="0"/>
        <w:jc w:val="left"/>
        <w:rPr>
          <w:lang w:val="en"/>
        </w:rPr>
      </w:pPr>
    </w:p>
    <w:p w:rsidR="0067007E" w:rsidRPr="0067007E" w:rsidRDefault="0067007E" w:rsidP="0067007E">
      <w:pPr>
        <w:wordWrap/>
        <w:adjustRightInd w:val="0"/>
        <w:jc w:val="left"/>
        <w:rPr>
          <w:b/>
          <w:lang w:val="en"/>
        </w:rPr>
      </w:pPr>
      <w:r w:rsidRPr="0067007E">
        <w:rPr>
          <w:b/>
          <w:lang w:val="en"/>
        </w:rPr>
        <w:t>Byoung Kwon Park, Dongbum Kim, Guang Wu, Song Hee Choi, Doo-Sik Kim, Younghee Lee, Hyung-Joo Kwon</w:t>
      </w:r>
      <w:r w:rsidRPr="0067007E">
        <w:rPr>
          <w:rFonts w:hint="eastAsia"/>
          <w:b/>
          <w:lang w:val="en"/>
        </w:rPr>
        <w:t xml:space="preserve">. </w:t>
      </w:r>
      <w:proofErr w:type="gramStart"/>
      <w:r w:rsidRPr="0067007E">
        <w:rPr>
          <w:b/>
          <w:lang w:val="en"/>
        </w:rPr>
        <w:t>Effect of epitope-CpG-DNA-liposome complex without carriers on vaccination of respiratory syncytial virus infection</w:t>
      </w:r>
      <w:r w:rsidRPr="0067007E">
        <w:rPr>
          <w:rFonts w:hint="eastAsia"/>
          <w:b/>
          <w:lang w:val="en"/>
        </w:rPr>
        <w:t>.</w:t>
      </w:r>
      <w:proofErr w:type="gramEnd"/>
      <w:r w:rsidRPr="0067007E">
        <w:rPr>
          <w:rFonts w:hint="eastAsia"/>
          <w:b/>
          <w:lang w:val="en"/>
        </w:rPr>
        <w:t xml:space="preserve"> </w:t>
      </w:r>
      <w:r w:rsidRPr="0067007E">
        <w:rPr>
          <w:rFonts w:eastAsiaTheme="minorHAnsi"/>
          <w:b/>
          <w:szCs w:val="20"/>
        </w:rPr>
        <w:t>J. Korean Soc. Appl. Biol. Chem.</w:t>
      </w:r>
      <w:r w:rsidRPr="0067007E">
        <w:rPr>
          <w:rFonts w:eastAsiaTheme="minorHAnsi" w:hint="eastAsia"/>
          <w:b/>
          <w:szCs w:val="20"/>
        </w:rPr>
        <w:t xml:space="preserve"> </w:t>
      </w:r>
      <w:r w:rsidRPr="0067007E">
        <w:rPr>
          <w:rFonts w:eastAsiaTheme="minorHAnsi"/>
          <w:b/>
          <w:szCs w:val="20"/>
        </w:rPr>
        <w:t>5</w:t>
      </w:r>
      <w:r w:rsidRPr="0067007E">
        <w:rPr>
          <w:rFonts w:eastAsiaTheme="minorHAnsi" w:hint="eastAsia"/>
          <w:b/>
          <w:szCs w:val="20"/>
        </w:rPr>
        <w:t>7</w:t>
      </w:r>
      <w:r w:rsidRPr="0067007E">
        <w:rPr>
          <w:rFonts w:eastAsiaTheme="minorHAnsi"/>
          <w:b/>
          <w:szCs w:val="20"/>
        </w:rPr>
        <w:t>(</w:t>
      </w:r>
      <w:r w:rsidRPr="0067007E">
        <w:rPr>
          <w:rFonts w:eastAsiaTheme="minorHAnsi" w:hint="eastAsia"/>
          <w:b/>
          <w:szCs w:val="20"/>
        </w:rPr>
        <w:t>5</w:t>
      </w:r>
      <w:r w:rsidRPr="0067007E">
        <w:rPr>
          <w:rFonts w:eastAsiaTheme="minorHAnsi"/>
          <w:b/>
          <w:szCs w:val="20"/>
        </w:rPr>
        <w:t>):</w:t>
      </w:r>
      <w:r w:rsidRPr="0067007E">
        <w:rPr>
          <w:rFonts w:eastAsiaTheme="minorHAnsi" w:hint="eastAsia"/>
          <w:b/>
          <w:szCs w:val="20"/>
        </w:rPr>
        <w:t>667</w:t>
      </w:r>
      <w:r w:rsidRPr="0067007E">
        <w:rPr>
          <w:rFonts w:eastAsiaTheme="minorHAnsi"/>
          <w:b/>
          <w:szCs w:val="20"/>
        </w:rPr>
        <w:t>-</w:t>
      </w:r>
      <w:r w:rsidRPr="0067007E">
        <w:rPr>
          <w:rFonts w:eastAsiaTheme="minorHAnsi" w:hint="eastAsia"/>
          <w:b/>
          <w:szCs w:val="20"/>
        </w:rPr>
        <w:t>676</w:t>
      </w:r>
    </w:p>
    <w:p w:rsidR="0067007E" w:rsidRPr="0067007E" w:rsidRDefault="0067007E" w:rsidP="0067007E">
      <w:pPr>
        <w:wordWrap/>
        <w:adjustRightInd w:val="0"/>
        <w:jc w:val="left"/>
        <w:rPr>
          <w:lang w:val="en"/>
        </w:rPr>
      </w:pPr>
      <w:r>
        <w:rPr>
          <w:lang w:val="en"/>
        </w:rPr>
        <w:t xml:space="preserve">Respiratory syncytial virus (RSV) is a common virus related to disease in the lung epithelium of young children and infants. However, RSV vaccine has not yet been developed. Thus it is difficult to develop a whole-RSV vaccine due to induction of Th2-type hyper-immune responses. To </w:t>
      </w:r>
      <w:r w:rsidRPr="0067007E">
        <w:rPr>
          <w:lang w:val="en"/>
        </w:rPr>
        <w:t xml:space="preserve">overcome this limitation, we used </w:t>
      </w:r>
      <w:hyperlink r:id="rId107" w:history="1">
        <w:r w:rsidRPr="0067007E">
          <w:rPr>
            <w:rStyle w:val="a7"/>
            <w:color w:val="auto"/>
            <w:u w:val="none"/>
            <w:lang w:val="en"/>
          </w:rPr>
          <w:t>CpG</w:t>
        </w:r>
      </w:hyperlink>
      <w:r w:rsidRPr="0067007E">
        <w:rPr>
          <w:lang w:val="en"/>
        </w:rPr>
        <w:t>-DNA encapsulated within liposome complex (</w:t>
      </w:r>
      <w:proofErr w:type="gramStart"/>
      <w:r w:rsidRPr="0067007E">
        <w:rPr>
          <w:lang w:val="en"/>
        </w:rPr>
        <w:t>Lipoplex(</w:t>
      </w:r>
      <w:proofErr w:type="gramEnd"/>
      <w:r w:rsidRPr="0067007E">
        <w:rPr>
          <w:lang w:val="en"/>
        </w:rPr>
        <w:t xml:space="preserve">O)) </w:t>
      </w:r>
      <w:r>
        <w:rPr>
          <w:lang w:val="en"/>
        </w:rPr>
        <w:t xml:space="preserve">as an adjuvant for the induction of a Th1-dominated humoral response in animal experiments. However, vaccination with a complex of UV-irradiated RSV and </w:t>
      </w:r>
      <w:proofErr w:type="gramStart"/>
      <w:r>
        <w:rPr>
          <w:lang w:val="en"/>
        </w:rPr>
        <w:t>Lipoplex(</w:t>
      </w:r>
      <w:proofErr w:type="gramEnd"/>
      <w:r>
        <w:rPr>
          <w:lang w:val="en"/>
        </w:rPr>
        <w:t xml:space="preserve">O) had no effect against RSV infection. To improve the efficacy of the RSV vaccine, we performed peptide-based epitope screening and evaluated the efficacy of the vaccine using a complex of epitope and </w:t>
      </w:r>
      <w:proofErr w:type="gramStart"/>
      <w:r>
        <w:rPr>
          <w:lang w:val="en"/>
        </w:rPr>
        <w:t>Lipoplex(</w:t>
      </w:r>
      <w:proofErr w:type="gramEnd"/>
      <w:r>
        <w:rPr>
          <w:lang w:val="en"/>
        </w:rPr>
        <w:t xml:space="preserve">O). Two efficient B-cell epitopes were identified in nine candidate epitopes from the RSV-F protein. The vaccination with a complex of RSV-F protein epitope (F7 and F9) and </w:t>
      </w:r>
      <w:proofErr w:type="gramStart"/>
      <w:r>
        <w:rPr>
          <w:lang w:val="en"/>
        </w:rPr>
        <w:t>Lipoplex(</w:t>
      </w:r>
      <w:proofErr w:type="gramEnd"/>
      <w:r>
        <w:rPr>
          <w:lang w:val="en"/>
        </w:rPr>
        <w:t>O), induced a prophylactic effect on the RSVinfection based on lung histopathology and mucus clearance from the lungs. Thus, further studies on the effect of the peptide vaccine against infection by multiple RSV strains, may allow fine-tuning of a potential vaccine, and improvement of the vaccine program against RSV.</w:t>
      </w:r>
    </w:p>
    <w:p w:rsidR="00B7043A" w:rsidRDefault="00B7043A" w:rsidP="00B7043A">
      <w:pPr>
        <w:wordWrap/>
        <w:adjustRightInd w:val="0"/>
        <w:jc w:val="left"/>
        <w:rPr>
          <w:lang w:val="en"/>
        </w:rPr>
      </w:pPr>
    </w:p>
    <w:p w:rsidR="0067007E" w:rsidRPr="0067007E" w:rsidRDefault="0067007E" w:rsidP="0067007E">
      <w:pPr>
        <w:wordWrap/>
        <w:adjustRightInd w:val="0"/>
        <w:jc w:val="left"/>
        <w:rPr>
          <w:b/>
          <w:lang w:val="en"/>
        </w:rPr>
      </w:pPr>
      <w:r w:rsidRPr="0067007E">
        <w:rPr>
          <w:b/>
          <w:lang w:val="en"/>
        </w:rPr>
        <w:t>Samia Siddique, Rubina Nelofer, Quratulain Syed, Ahmad Adnan, Fahim Ashraf Qureshi</w:t>
      </w:r>
      <w:r w:rsidRPr="0067007E">
        <w:rPr>
          <w:rFonts w:hint="eastAsia"/>
          <w:b/>
          <w:lang w:val="en"/>
        </w:rPr>
        <w:t xml:space="preserve">. </w:t>
      </w:r>
      <w:proofErr w:type="gramStart"/>
      <w:r w:rsidRPr="0067007E">
        <w:rPr>
          <w:b/>
          <w:lang w:val="en"/>
        </w:rPr>
        <w:t xml:space="preserve">Optimization for the enhanced production of avermectin B1b from </w:t>
      </w:r>
      <w:r w:rsidRPr="0067007E">
        <w:rPr>
          <w:rStyle w:val="a3"/>
          <w:b/>
          <w:lang w:val="en"/>
        </w:rPr>
        <w:t>Streptomyces avermitilis</w:t>
      </w:r>
      <w:r w:rsidRPr="0067007E">
        <w:rPr>
          <w:b/>
          <w:lang w:val="en"/>
        </w:rPr>
        <w:t xml:space="preserve"> DSM 41445 using artificial neural network</w:t>
      </w:r>
      <w:r w:rsidRPr="0067007E">
        <w:rPr>
          <w:rFonts w:hint="eastAsia"/>
          <w:b/>
          <w:lang w:val="en"/>
        </w:rPr>
        <w:t>.</w:t>
      </w:r>
      <w:proofErr w:type="gramEnd"/>
      <w:r w:rsidRPr="0067007E">
        <w:rPr>
          <w:rFonts w:hint="eastAsia"/>
          <w:b/>
          <w:lang w:val="en"/>
        </w:rPr>
        <w:t xml:space="preserve"> </w:t>
      </w:r>
      <w:r w:rsidRPr="0067007E">
        <w:rPr>
          <w:rFonts w:eastAsiaTheme="minorHAnsi"/>
          <w:b/>
          <w:szCs w:val="20"/>
        </w:rPr>
        <w:t>J. Korean Soc. Appl. Biol. Chem.</w:t>
      </w:r>
      <w:r w:rsidRPr="0067007E">
        <w:rPr>
          <w:rFonts w:eastAsiaTheme="minorHAnsi" w:hint="eastAsia"/>
          <w:b/>
          <w:szCs w:val="20"/>
        </w:rPr>
        <w:t xml:space="preserve"> </w:t>
      </w:r>
      <w:r w:rsidRPr="0067007E">
        <w:rPr>
          <w:rFonts w:eastAsiaTheme="minorHAnsi"/>
          <w:b/>
          <w:szCs w:val="20"/>
        </w:rPr>
        <w:t>5</w:t>
      </w:r>
      <w:r w:rsidRPr="0067007E">
        <w:rPr>
          <w:rFonts w:eastAsiaTheme="minorHAnsi" w:hint="eastAsia"/>
          <w:b/>
          <w:szCs w:val="20"/>
        </w:rPr>
        <w:t>7</w:t>
      </w:r>
      <w:r w:rsidRPr="0067007E">
        <w:rPr>
          <w:rFonts w:eastAsiaTheme="minorHAnsi"/>
          <w:b/>
          <w:szCs w:val="20"/>
        </w:rPr>
        <w:t>(</w:t>
      </w:r>
      <w:r w:rsidRPr="0067007E">
        <w:rPr>
          <w:rFonts w:eastAsiaTheme="minorHAnsi" w:hint="eastAsia"/>
          <w:b/>
          <w:szCs w:val="20"/>
        </w:rPr>
        <w:t>5</w:t>
      </w:r>
      <w:r w:rsidRPr="0067007E">
        <w:rPr>
          <w:rFonts w:eastAsiaTheme="minorHAnsi"/>
          <w:b/>
          <w:szCs w:val="20"/>
        </w:rPr>
        <w:t>):</w:t>
      </w:r>
      <w:r w:rsidRPr="0067007E">
        <w:rPr>
          <w:rFonts w:eastAsiaTheme="minorHAnsi" w:hint="eastAsia"/>
          <w:b/>
          <w:szCs w:val="20"/>
        </w:rPr>
        <w:t>677</w:t>
      </w:r>
      <w:r w:rsidRPr="0067007E">
        <w:rPr>
          <w:rFonts w:eastAsiaTheme="minorHAnsi"/>
          <w:b/>
          <w:szCs w:val="20"/>
        </w:rPr>
        <w:t>-</w:t>
      </w:r>
      <w:r w:rsidRPr="0067007E">
        <w:rPr>
          <w:rFonts w:eastAsiaTheme="minorHAnsi" w:hint="eastAsia"/>
          <w:b/>
          <w:szCs w:val="20"/>
        </w:rPr>
        <w:t>683</w:t>
      </w:r>
    </w:p>
    <w:p w:rsidR="00B7043A" w:rsidRDefault="0067007E" w:rsidP="0067007E">
      <w:pPr>
        <w:wordWrap/>
        <w:adjustRightInd w:val="0"/>
        <w:jc w:val="left"/>
        <w:rPr>
          <w:lang w:val="en"/>
        </w:rPr>
      </w:pPr>
      <w:r w:rsidRPr="0067007E">
        <w:rPr>
          <w:lang w:val="en"/>
        </w:rPr>
        <w:t xml:space="preserve">Avermectin is an environment friendly bio-insecticide. Optimization of the culture conditions for avermectin B1b production has not been carried out before using </w:t>
      </w:r>
      <w:hyperlink r:id="rId108" w:history="1">
        <w:r w:rsidRPr="0067007E">
          <w:rPr>
            <w:rStyle w:val="a7"/>
            <w:color w:val="auto"/>
            <w:u w:val="none"/>
            <w:lang w:val="en"/>
          </w:rPr>
          <w:t>Artificial Neural Network</w:t>
        </w:r>
      </w:hyperlink>
      <w:r w:rsidRPr="0067007E">
        <w:rPr>
          <w:lang w:val="en"/>
        </w:rPr>
        <w:t xml:space="preserve"> (ANN) method. The present work is therefore conducted to optimize some important factors including </w:t>
      </w:r>
      <w:r>
        <w:rPr>
          <w:lang w:val="en"/>
        </w:rPr>
        <w:t>yeast extract, MgSO</w:t>
      </w:r>
      <w:r>
        <w:rPr>
          <w:vertAlign w:val="subscript"/>
          <w:lang w:val="en"/>
        </w:rPr>
        <w:t>4</w:t>
      </w:r>
      <w:r>
        <w:rPr>
          <w:lang w:val="en"/>
        </w:rPr>
        <w:t>.7H</w:t>
      </w:r>
      <w:r>
        <w:rPr>
          <w:vertAlign w:val="subscript"/>
          <w:lang w:val="en"/>
        </w:rPr>
        <w:t>2</w:t>
      </w:r>
      <w:r>
        <w:rPr>
          <w:lang w:val="en"/>
        </w:rPr>
        <w:t xml:space="preserve">O, and temperature for the avermectin B1b production using ANN methodology from </w:t>
      </w:r>
      <w:r>
        <w:rPr>
          <w:rStyle w:val="a3"/>
          <w:lang w:val="en"/>
        </w:rPr>
        <w:t>Streptomyces avermitilis</w:t>
      </w:r>
      <w:r>
        <w:rPr>
          <w:lang w:val="en"/>
        </w:rPr>
        <w:t xml:space="preserve"> DSM 41445. The optimum levels for the yeast extract, MgSO</w:t>
      </w:r>
      <w:r>
        <w:rPr>
          <w:vertAlign w:val="subscript"/>
          <w:lang w:val="en"/>
        </w:rPr>
        <w:t>4</w:t>
      </w:r>
      <w:r>
        <w:rPr>
          <w:lang w:val="en"/>
        </w:rPr>
        <w:t xml:space="preserve">.7H–O, and temperature were 16.0 (g/L), 5.0 (g/L) and 32°C respectively. Maximum effect was observed by yeast extract. Avermectin B1b yield was increased up to 150% after optimization. ANN was found to be a powerful technique for the optimization and prediction of avermectin B1b production from </w:t>
      </w:r>
      <w:r>
        <w:rPr>
          <w:rStyle w:val="a3"/>
          <w:lang w:val="en"/>
        </w:rPr>
        <w:t>Streptomyces avermitilis</w:t>
      </w:r>
      <w:r>
        <w:rPr>
          <w:lang w:val="en"/>
        </w:rPr>
        <w:t xml:space="preserve"> DSM 41445.</w:t>
      </w:r>
    </w:p>
    <w:p w:rsidR="0067007E" w:rsidRDefault="0067007E" w:rsidP="00B7043A">
      <w:pPr>
        <w:wordWrap/>
        <w:adjustRightInd w:val="0"/>
        <w:jc w:val="left"/>
        <w:rPr>
          <w:lang w:val="en"/>
        </w:rPr>
      </w:pPr>
    </w:p>
    <w:p w:rsidR="0067007E" w:rsidRDefault="0067007E" w:rsidP="0067007E">
      <w:pPr>
        <w:wordWrap/>
        <w:adjustRightInd w:val="0"/>
        <w:jc w:val="left"/>
        <w:rPr>
          <w:lang w:val="en"/>
        </w:rPr>
      </w:pPr>
      <w:r w:rsidRPr="0067007E">
        <w:rPr>
          <w:b/>
          <w:lang w:val="en"/>
        </w:rPr>
        <w:t>Hyun Jung Bae, Catherine W. Rico, Su Noh Ryu, Mi Young Kang</w:t>
      </w:r>
      <w:r w:rsidRPr="0067007E">
        <w:rPr>
          <w:rFonts w:hint="eastAsia"/>
          <w:b/>
          <w:lang w:val="en"/>
        </w:rPr>
        <w:t xml:space="preserve">. </w:t>
      </w:r>
      <w:proofErr w:type="gramStart"/>
      <w:r w:rsidRPr="0067007E">
        <w:rPr>
          <w:b/>
          <w:lang w:val="en"/>
        </w:rPr>
        <w:t xml:space="preserve">Hypolipidemic, </w:t>
      </w:r>
      <w:r w:rsidRPr="0067007E">
        <w:rPr>
          <w:b/>
          <w:lang w:val="en"/>
        </w:rPr>
        <w:lastRenderedPageBreak/>
        <w:t>hypoglycemic, and antioxidative effects of a new pigmented rice cultivar “Superjami” in high fat-fed mice</w:t>
      </w:r>
      <w:r w:rsidRPr="0067007E">
        <w:rPr>
          <w:rFonts w:hint="eastAsia"/>
          <w:b/>
          <w:lang w:val="en"/>
        </w:rPr>
        <w:t>.</w:t>
      </w:r>
      <w:proofErr w:type="gramEnd"/>
      <w:r w:rsidRPr="0067007E">
        <w:rPr>
          <w:rFonts w:hint="eastAsia"/>
          <w:b/>
          <w:lang w:val="en"/>
        </w:rPr>
        <w:t xml:space="preserve"> </w:t>
      </w:r>
      <w:r w:rsidRPr="0067007E">
        <w:rPr>
          <w:rFonts w:eastAsiaTheme="minorHAnsi"/>
          <w:b/>
          <w:szCs w:val="20"/>
        </w:rPr>
        <w:t>J. Korean Soc. Appl. Biol. Chem.</w:t>
      </w:r>
      <w:r w:rsidRPr="0067007E">
        <w:rPr>
          <w:rFonts w:eastAsiaTheme="minorHAnsi" w:hint="eastAsia"/>
          <w:b/>
          <w:szCs w:val="20"/>
        </w:rPr>
        <w:t xml:space="preserve"> </w:t>
      </w:r>
      <w:r w:rsidRPr="0067007E">
        <w:rPr>
          <w:rFonts w:eastAsiaTheme="minorHAnsi"/>
          <w:b/>
          <w:szCs w:val="20"/>
        </w:rPr>
        <w:t>5</w:t>
      </w:r>
      <w:r w:rsidRPr="0067007E">
        <w:rPr>
          <w:rFonts w:eastAsiaTheme="minorHAnsi" w:hint="eastAsia"/>
          <w:b/>
          <w:szCs w:val="20"/>
        </w:rPr>
        <w:t>7</w:t>
      </w:r>
      <w:r w:rsidRPr="0067007E">
        <w:rPr>
          <w:rFonts w:eastAsiaTheme="minorHAnsi"/>
          <w:b/>
          <w:szCs w:val="20"/>
        </w:rPr>
        <w:t>(</w:t>
      </w:r>
      <w:r w:rsidRPr="0067007E">
        <w:rPr>
          <w:rFonts w:eastAsiaTheme="minorHAnsi" w:hint="eastAsia"/>
          <w:b/>
          <w:szCs w:val="20"/>
        </w:rPr>
        <w:t>5</w:t>
      </w:r>
      <w:r w:rsidRPr="0067007E">
        <w:rPr>
          <w:rFonts w:eastAsiaTheme="minorHAnsi"/>
          <w:b/>
          <w:szCs w:val="20"/>
        </w:rPr>
        <w:t>):</w:t>
      </w:r>
      <w:r w:rsidRPr="0067007E">
        <w:rPr>
          <w:rFonts w:eastAsiaTheme="minorHAnsi" w:hint="eastAsia"/>
          <w:b/>
          <w:szCs w:val="20"/>
        </w:rPr>
        <w:t>6</w:t>
      </w:r>
      <w:r>
        <w:rPr>
          <w:rFonts w:eastAsiaTheme="minorHAnsi" w:hint="eastAsia"/>
          <w:b/>
          <w:szCs w:val="20"/>
        </w:rPr>
        <w:t>85</w:t>
      </w:r>
      <w:r w:rsidRPr="0067007E">
        <w:rPr>
          <w:rFonts w:eastAsiaTheme="minorHAnsi"/>
          <w:b/>
          <w:szCs w:val="20"/>
        </w:rPr>
        <w:t>-</w:t>
      </w:r>
      <w:r w:rsidRPr="0067007E">
        <w:rPr>
          <w:rFonts w:eastAsiaTheme="minorHAnsi" w:hint="eastAsia"/>
          <w:b/>
          <w:szCs w:val="20"/>
        </w:rPr>
        <w:t>6</w:t>
      </w:r>
      <w:r>
        <w:rPr>
          <w:rFonts w:eastAsiaTheme="minorHAnsi" w:hint="eastAsia"/>
          <w:b/>
          <w:szCs w:val="20"/>
        </w:rPr>
        <w:t>91</w:t>
      </w:r>
    </w:p>
    <w:p w:rsidR="0067007E" w:rsidRPr="0067007E" w:rsidRDefault="0067007E" w:rsidP="00B7043A">
      <w:pPr>
        <w:wordWrap/>
        <w:adjustRightInd w:val="0"/>
        <w:jc w:val="left"/>
        <w:rPr>
          <w:lang w:val="en"/>
        </w:rPr>
      </w:pPr>
      <w:r>
        <w:rPr>
          <w:lang w:val="en"/>
        </w:rPr>
        <w:t>Effects of newly-developed pigmented rice Superjami, in comparison with those of its parental cultivars (Heugjinjubyeo and Suweon 425) and ordinary brown rice, on the lipid and glucose metabolisms and antioxidative defense status in high fatfed mice were investigated. The animals were randomly divided and given experimental diets for eight weeks: normal control, high fat, and high fat supplemented with ordinary brown, Heugjinjubyeo, Suweon 425 or Superjami rice powder. Their body weight, plasma lipid profile, blood glucose level, and lipid peroxidation were measured. The enzymes and hormones involved in the lipid and glucose metabolisms were also analyzed. High fat feeding significantly increased the body weight, total cholesterol, triglyceride, blood glucose, and lipid peroxidation in mice. On the other hand, diet supplementation of the rice samples, particularly Superjami, markedly reduced the body weight gain, improved the lipid and glucose profiles, and suppressed oxidative stress through regulation of hepatic lipogenesis and adipokine production, inhibition of glucose-regulating enzymes, and enhancement of antioxidant enzyme activities. Superjami has greater hypolipidemic, hypoglycemic, and antioxidant status-improving effects than its parental cultivars. This study provides the first evidence of the physiological effect of Superjami, which may be useful in the prevention and management of high fat diet-induced hyperlipidemia, hyperglycemia, and oxidative stress.</w:t>
      </w:r>
    </w:p>
    <w:p w:rsidR="0067007E" w:rsidRDefault="0067007E" w:rsidP="00B7043A">
      <w:pPr>
        <w:wordWrap/>
        <w:adjustRightInd w:val="0"/>
        <w:jc w:val="left"/>
        <w:rPr>
          <w:lang w:val="en"/>
        </w:rPr>
      </w:pPr>
    </w:p>
    <w:p w:rsidR="0067007E" w:rsidRPr="00866A26" w:rsidRDefault="0067007E" w:rsidP="0067007E">
      <w:pPr>
        <w:wordWrap/>
        <w:adjustRightInd w:val="0"/>
        <w:jc w:val="left"/>
        <w:rPr>
          <w:rFonts w:eastAsiaTheme="minorHAnsi"/>
          <w:b/>
          <w:lang w:val="en"/>
        </w:rPr>
      </w:pPr>
      <w:r w:rsidRPr="00866A26">
        <w:rPr>
          <w:rFonts w:eastAsiaTheme="minorHAnsi"/>
          <w:b/>
          <w:lang w:val="en"/>
        </w:rPr>
        <w:t>Yeonjoong Yong</w:t>
      </w:r>
      <w:r w:rsidRPr="00866A26">
        <w:rPr>
          <w:rFonts w:eastAsiaTheme="minorHAnsi" w:hint="eastAsia"/>
          <w:b/>
          <w:lang w:val="en"/>
        </w:rPr>
        <w:t>,</w:t>
      </w:r>
      <w:r w:rsidRPr="00866A26">
        <w:rPr>
          <w:rFonts w:eastAsiaTheme="minorHAnsi"/>
          <w:b/>
          <w:lang w:val="en"/>
        </w:rPr>
        <w:t xml:space="preserve"> Soon Young Shin</w:t>
      </w:r>
      <w:r w:rsidRPr="00866A26">
        <w:rPr>
          <w:rFonts w:eastAsiaTheme="minorHAnsi" w:hint="eastAsia"/>
          <w:b/>
          <w:lang w:val="en"/>
        </w:rPr>
        <w:t>,</w:t>
      </w:r>
      <w:r w:rsidRPr="00866A26">
        <w:rPr>
          <w:rFonts w:eastAsiaTheme="minorHAnsi"/>
          <w:b/>
          <w:lang w:val="en"/>
        </w:rPr>
        <w:t xml:space="preserve"> Hyeryoung Jung</w:t>
      </w:r>
      <w:r w:rsidRPr="00866A26">
        <w:rPr>
          <w:rFonts w:eastAsiaTheme="minorHAnsi" w:hint="eastAsia"/>
          <w:b/>
          <w:lang w:val="en"/>
        </w:rPr>
        <w:t>,</w:t>
      </w:r>
      <w:r w:rsidRPr="00866A26">
        <w:rPr>
          <w:rFonts w:eastAsiaTheme="minorHAnsi"/>
          <w:b/>
          <w:lang w:val="en"/>
        </w:rPr>
        <w:t xml:space="preserve"> Seunghyun Ahn</w:t>
      </w:r>
      <w:r w:rsidRPr="00866A26">
        <w:rPr>
          <w:rFonts w:eastAsiaTheme="minorHAnsi" w:hint="eastAsia"/>
          <w:b/>
          <w:lang w:val="en"/>
        </w:rPr>
        <w:t>,</w:t>
      </w:r>
      <w:r w:rsidRPr="00866A26">
        <w:rPr>
          <w:rFonts w:eastAsiaTheme="minorHAnsi"/>
          <w:b/>
          <w:lang w:val="en"/>
        </w:rPr>
        <w:t xml:space="preserve"> Young Han Lee</w:t>
      </w:r>
      <w:r w:rsidRPr="00866A26">
        <w:rPr>
          <w:rFonts w:eastAsiaTheme="minorHAnsi" w:hint="eastAsia"/>
          <w:b/>
          <w:lang w:val="en"/>
        </w:rPr>
        <w:t xml:space="preserve">, </w:t>
      </w:r>
      <w:r w:rsidRPr="00866A26">
        <w:rPr>
          <w:rFonts w:eastAsiaTheme="minorHAnsi"/>
          <w:b/>
          <w:lang w:val="en"/>
        </w:rPr>
        <w:t>Dongsoo Koh</w:t>
      </w:r>
      <w:r w:rsidRPr="00866A26">
        <w:rPr>
          <w:rFonts w:eastAsiaTheme="minorHAnsi" w:hint="eastAsia"/>
          <w:b/>
          <w:lang w:val="en"/>
        </w:rPr>
        <w:t>,</w:t>
      </w:r>
      <w:r w:rsidRPr="00866A26">
        <w:rPr>
          <w:rFonts w:eastAsiaTheme="minorHAnsi"/>
          <w:b/>
          <w:lang w:val="en"/>
        </w:rPr>
        <w:t xml:space="preserve"> Yoongho Lim</w:t>
      </w:r>
      <w:r w:rsidRPr="00866A26">
        <w:rPr>
          <w:rFonts w:eastAsiaTheme="minorHAnsi" w:hint="eastAsia"/>
          <w:b/>
          <w:lang w:val="en"/>
        </w:rPr>
        <w:t xml:space="preserve">. </w:t>
      </w:r>
      <w:r w:rsidRPr="00866A26">
        <w:rPr>
          <w:rFonts w:eastAsiaTheme="minorHAnsi"/>
          <w:b/>
          <w:lang w:val="en"/>
        </w:rPr>
        <w:t>Investigation of 2-Hydroxy-4-methoxy-2',3'-benzochalcone Binding to Tubulin by Using NMR and in silico Docking</w:t>
      </w:r>
      <w:r w:rsidRPr="00866A26">
        <w:rPr>
          <w:rFonts w:eastAsiaTheme="minorHAnsi" w:hint="eastAsia"/>
          <w:b/>
          <w:lang w:val="en"/>
        </w:rPr>
        <w:t xml:space="preserve">. </w:t>
      </w:r>
      <w:r w:rsidRPr="00866A26">
        <w:rPr>
          <w:rFonts w:eastAsiaTheme="minorHAnsi"/>
          <w:b/>
          <w:szCs w:val="20"/>
        </w:rPr>
        <w:t>J. Korean Soc. Appl. Biol. Chem.</w:t>
      </w:r>
      <w:r w:rsidRPr="00866A26">
        <w:rPr>
          <w:rFonts w:eastAsiaTheme="minorHAnsi" w:hint="eastAsia"/>
          <w:b/>
          <w:szCs w:val="20"/>
        </w:rPr>
        <w:t xml:space="preserve"> </w:t>
      </w:r>
      <w:r w:rsidRPr="00866A26">
        <w:rPr>
          <w:rFonts w:eastAsiaTheme="minorHAnsi"/>
          <w:b/>
          <w:szCs w:val="20"/>
        </w:rPr>
        <w:t>5</w:t>
      </w:r>
      <w:r w:rsidRPr="00866A26">
        <w:rPr>
          <w:rFonts w:eastAsiaTheme="minorHAnsi" w:hint="eastAsia"/>
          <w:b/>
          <w:szCs w:val="20"/>
        </w:rPr>
        <w:t>7</w:t>
      </w:r>
      <w:r w:rsidRPr="00866A26">
        <w:rPr>
          <w:rFonts w:eastAsiaTheme="minorHAnsi"/>
          <w:b/>
          <w:szCs w:val="20"/>
        </w:rPr>
        <w:t>(</w:t>
      </w:r>
      <w:r w:rsidRPr="00866A26">
        <w:rPr>
          <w:rFonts w:eastAsiaTheme="minorHAnsi" w:hint="eastAsia"/>
          <w:b/>
          <w:szCs w:val="20"/>
        </w:rPr>
        <w:t>6</w:t>
      </w:r>
      <w:r w:rsidRPr="00866A26">
        <w:rPr>
          <w:rFonts w:eastAsiaTheme="minorHAnsi"/>
          <w:b/>
          <w:szCs w:val="20"/>
        </w:rPr>
        <w:t>):</w:t>
      </w:r>
      <w:r w:rsidR="00C33993" w:rsidRPr="00866A26">
        <w:rPr>
          <w:rFonts w:eastAsiaTheme="minorHAnsi" w:hint="eastAsia"/>
          <w:b/>
          <w:szCs w:val="20"/>
        </w:rPr>
        <w:t>693</w:t>
      </w:r>
      <w:r w:rsidRPr="00866A26">
        <w:rPr>
          <w:rFonts w:eastAsiaTheme="minorHAnsi"/>
          <w:b/>
          <w:szCs w:val="20"/>
        </w:rPr>
        <w:t>-</w:t>
      </w:r>
      <w:r w:rsidRPr="00866A26">
        <w:rPr>
          <w:rFonts w:eastAsiaTheme="minorHAnsi" w:hint="eastAsia"/>
          <w:b/>
          <w:szCs w:val="20"/>
        </w:rPr>
        <w:t>69</w:t>
      </w:r>
      <w:r w:rsidR="00C33993" w:rsidRPr="00866A26">
        <w:rPr>
          <w:rFonts w:eastAsiaTheme="minorHAnsi" w:hint="eastAsia"/>
          <w:b/>
          <w:szCs w:val="20"/>
        </w:rPr>
        <w:t>8</w:t>
      </w:r>
    </w:p>
    <w:p w:rsidR="00677020" w:rsidRPr="00866A26" w:rsidRDefault="00677020" w:rsidP="00677020">
      <w:pPr>
        <w:wordWrap/>
        <w:adjustRightInd w:val="0"/>
        <w:jc w:val="left"/>
        <w:rPr>
          <w:rFonts w:eastAsiaTheme="minorHAnsi"/>
          <w:lang w:val="en"/>
        </w:rPr>
      </w:pPr>
      <w:r w:rsidRPr="00866A26">
        <w:rPr>
          <w:rFonts w:eastAsiaTheme="minorHAnsi"/>
          <w:lang w:val="en"/>
        </w:rPr>
        <w:t>Hydroxychalcones act as autophagy inducers and</w:t>
      </w:r>
      <w:r w:rsidRPr="00866A26">
        <w:rPr>
          <w:rFonts w:eastAsiaTheme="minorHAnsi" w:hint="eastAsia"/>
          <w:lang w:val="en"/>
        </w:rPr>
        <w:t xml:space="preserve"> </w:t>
      </w:r>
      <w:r w:rsidRPr="00866A26">
        <w:rPr>
          <w:rFonts w:eastAsiaTheme="minorHAnsi"/>
          <w:lang w:val="en"/>
        </w:rPr>
        <w:t>methoxy chalcones induce apoptosis. Additionally, benzoflavones</w:t>
      </w:r>
      <w:r w:rsidRPr="00866A26">
        <w:rPr>
          <w:rFonts w:eastAsiaTheme="minorHAnsi" w:hint="eastAsia"/>
          <w:lang w:val="en"/>
        </w:rPr>
        <w:t xml:space="preserve"> </w:t>
      </w:r>
      <w:r w:rsidRPr="00866A26">
        <w:rPr>
          <w:rFonts w:eastAsiaTheme="minorHAnsi"/>
          <w:lang w:val="en"/>
        </w:rPr>
        <w:t>inhibit the hepatitis C virus. Based on these findings, a chalcone</w:t>
      </w:r>
    </w:p>
    <w:p w:rsidR="00677020" w:rsidRPr="00866A26" w:rsidRDefault="00677020" w:rsidP="00677020">
      <w:pPr>
        <w:wordWrap/>
        <w:adjustRightInd w:val="0"/>
        <w:jc w:val="left"/>
        <w:rPr>
          <w:rFonts w:eastAsiaTheme="minorHAnsi"/>
          <w:lang w:val="en"/>
        </w:rPr>
      </w:pPr>
      <w:proofErr w:type="gramStart"/>
      <w:r w:rsidRPr="00866A26">
        <w:rPr>
          <w:rFonts w:eastAsiaTheme="minorHAnsi"/>
          <w:lang w:val="en"/>
        </w:rPr>
        <w:t>derivative</w:t>
      </w:r>
      <w:proofErr w:type="gramEnd"/>
      <w:r w:rsidRPr="00866A26">
        <w:rPr>
          <w:rFonts w:eastAsiaTheme="minorHAnsi"/>
          <w:lang w:val="en"/>
        </w:rPr>
        <w:t>, 2-hydroxy-4-methoxy-2',3'-benzochalcone, was prepared.</w:t>
      </w:r>
      <w:r w:rsidRPr="00866A26">
        <w:rPr>
          <w:rFonts w:eastAsiaTheme="minorHAnsi" w:hint="eastAsia"/>
          <w:lang w:val="en"/>
        </w:rPr>
        <w:t xml:space="preserve"> </w:t>
      </w:r>
      <w:r w:rsidRPr="00866A26">
        <w:rPr>
          <w:rFonts w:eastAsiaTheme="minorHAnsi"/>
          <w:lang w:val="en"/>
        </w:rPr>
        <w:t>It showed antimitotic activity through its inhibitory effect on</w:t>
      </w:r>
      <w:r w:rsidRPr="00866A26">
        <w:rPr>
          <w:rFonts w:eastAsiaTheme="minorHAnsi" w:hint="eastAsia"/>
          <w:lang w:val="en"/>
        </w:rPr>
        <w:t xml:space="preserve"> </w:t>
      </w:r>
      <w:r w:rsidRPr="00866A26">
        <w:rPr>
          <w:rFonts w:eastAsiaTheme="minorHAnsi"/>
          <w:lang w:val="en"/>
        </w:rPr>
        <w:t>tubulin polymerization. Its molecular binding mode with tubulin</w:t>
      </w:r>
    </w:p>
    <w:p w:rsidR="00677020" w:rsidRPr="00866A26" w:rsidRDefault="00677020" w:rsidP="00677020">
      <w:pPr>
        <w:wordWrap/>
        <w:adjustRightInd w:val="0"/>
        <w:jc w:val="left"/>
        <w:rPr>
          <w:rFonts w:eastAsiaTheme="minorHAnsi"/>
          <w:lang w:val="en"/>
        </w:rPr>
      </w:pPr>
      <w:proofErr w:type="gramStart"/>
      <w:r w:rsidRPr="00866A26">
        <w:rPr>
          <w:rFonts w:eastAsiaTheme="minorHAnsi"/>
          <w:lang w:val="en"/>
        </w:rPr>
        <w:t>was</w:t>
      </w:r>
      <w:proofErr w:type="gramEnd"/>
      <w:r w:rsidRPr="00866A26">
        <w:rPr>
          <w:rFonts w:eastAsiaTheme="minorHAnsi"/>
          <w:lang w:val="en"/>
        </w:rPr>
        <w:t xml:space="preserve"> elucidated using </w:t>
      </w:r>
      <w:r w:rsidRPr="00866A26">
        <w:rPr>
          <w:rFonts w:eastAsiaTheme="minorHAnsi"/>
          <w:i/>
          <w:lang w:val="en"/>
        </w:rPr>
        <w:t>in silico</w:t>
      </w:r>
      <w:r w:rsidRPr="00866A26">
        <w:rPr>
          <w:rFonts w:eastAsiaTheme="minorHAnsi"/>
          <w:lang w:val="en"/>
        </w:rPr>
        <w:t xml:space="preserve"> docking and nuclear magnetic</w:t>
      </w:r>
      <w:r w:rsidRPr="00866A26">
        <w:rPr>
          <w:rFonts w:eastAsiaTheme="minorHAnsi" w:hint="eastAsia"/>
          <w:lang w:val="en"/>
        </w:rPr>
        <w:t xml:space="preserve"> </w:t>
      </w:r>
      <w:r w:rsidRPr="00866A26">
        <w:rPr>
          <w:rFonts w:eastAsiaTheme="minorHAnsi"/>
          <w:lang w:val="en"/>
        </w:rPr>
        <w:t>resonance spectroscopy. In addition, the three-dimensional structure</w:t>
      </w:r>
      <w:r w:rsidRPr="00866A26">
        <w:rPr>
          <w:rFonts w:eastAsiaTheme="minorHAnsi" w:hint="eastAsia"/>
          <w:lang w:val="en"/>
        </w:rPr>
        <w:t xml:space="preserve"> </w:t>
      </w:r>
      <w:r w:rsidRPr="00866A26">
        <w:rPr>
          <w:rFonts w:eastAsiaTheme="minorHAnsi"/>
          <w:lang w:val="en"/>
        </w:rPr>
        <w:t>of 2-hydroxy-4-methoxy-2'</w:t>
      </w:r>
      <w:proofErr w:type="gramStart"/>
      <w:r w:rsidRPr="00866A26">
        <w:rPr>
          <w:rFonts w:eastAsiaTheme="minorHAnsi"/>
          <w:lang w:val="en"/>
        </w:rPr>
        <w:t>,3'</w:t>
      </w:r>
      <w:proofErr w:type="gramEnd"/>
      <w:r w:rsidRPr="00866A26">
        <w:rPr>
          <w:rFonts w:eastAsiaTheme="minorHAnsi"/>
          <w:lang w:val="en"/>
        </w:rPr>
        <w:t>-benzochalcone was determined by</w:t>
      </w:r>
    </w:p>
    <w:p w:rsidR="0067007E" w:rsidRPr="00866A26" w:rsidRDefault="00677020" w:rsidP="00677020">
      <w:pPr>
        <w:wordWrap/>
        <w:adjustRightInd w:val="0"/>
        <w:jc w:val="left"/>
        <w:rPr>
          <w:rFonts w:eastAsiaTheme="minorHAnsi"/>
          <w:lang w:val="en"/>
        </w:rPr>
      </w:pPr>
      <w:proofErr w:type="gramStart"/>
      <w:r w:rsidRPr="00866A26">
        <w:rPr>
          <w:rFonts w:eastAsiaTheme="minorHAnsi"/>
          <w:lang w:val="en"/>
        </w:rPr>
        <w:t>X-ray crystallography.</w:t>
      </w:r>
      <w:proofErr w:type="gramEnd"/>
    </w:p>
    <w:p w:rsidR="00677020" w:rsidRPr="00866A26" w:rsidRDefault="00677020" w:rsidP="00677020">
      <w:pPr>
        <w:wordWrap/>
        <w:adjustRightInd w:val="0"/>
        <w:jc w:val="left"/>
        <w:rPr>
          <w:rFonts w:eastAsiaTheme="minorHAnsi"/>
          <w:lang w:val="en"/>
        </w:rPr>
      </w:pPr>
    </w:p>
    <w:p w:rsidR="00866A26" w:rsidRPr="00866A26" w:rsidRDefault="00866A26" w:rsidP="00866A26">
      <w:pPr>
        <w:wordWrap/>
        <w:adjustRightInd w:val="0"/>
        <w:jc w:val="left"/>
        <w:rPr>
          <w:rFonts w:eastAsiaTheme="minorHAnsi"/>
          <w:b/>
          <w:lang w:val="en"/>
        </w:rPr>
      </w:pPr>
      <w:proofErr w:type="gramStart"/>
      <w:r w:rsidRPr="00866A26">
        <w:rPr>
          <w:rFonts w:eastAsiaTheme="minorHAnsi"/>
          <w:b/>
          <w:lang w:val="en"/>
        </w:rPr>
        <w:t>Jun-Hwan Park, Kwan Seob Shim, Hoi-Seon Lee</w:t>
      </w:r>
      <w:r w:rsidRPr="00866A26">
        <w:rPr>
          <w:rFonts w:eastAsiaTheme="minorHAnsi" w:hint="eastAsia"/>
          <w:b/>
          <w:lang w:val="en"/>
        </w:rPr>
        <w:t>.</w:t>
      </w:r>
      <w:proofErr w:type="gramEnd"/>
      <w:r w:rsidRPr="00866A26">
        <w:rPr>
          <w:rFonts w:eastAsiaTheme="minorHAnsi" w:hint="eastAsia"/>
          <w:b/>
          <w:lang w:val="en"/>
        </w:rPr>
        <w:t xml:space="preserve"> </w:t>
      </w:r>
      <w:r w:rsidR="00677020" w:rsidRPr="00866A26">
        <w:rPr>
          <w:rFonts w:eastAsiaTheme="minorHAnsi"/>
          <w:b/>
          <w:lang w:val="en"/>
        </w:rPr>
        <w:t>Antimicrobial Activities of 2</w:t>
      </w:r>
      <w:proofErr w:type="gramStart"/>
      <w:r w:rsidR="00677020" w:rsidRPr="00866A26">
        <w:rPr>
          <w:rFonts w:eastAsiaTheme="minorHAnsi"/>
          <w:b/>
          <w:lang w:val="en"/>
        </w:rPr>
        <w:t>,6</w:t>
      </w:r>
      <w:proofErr w:type="gramEnd"/>
      <w:r w:rsidR="00677020" w:rsidRPr="00866A26">
        <w:rPr>
          <w:rFonts w:eastAsiaTheme="minorHAnsi"/>
          <w:b/>
          <w:lang w:val="en"/>
        </w:rPr>
        <w:t>-Dimethoxy-1,4-benzoquinone and Its Structurally Related Analogues against Seven Food-borne Bacteria</w:t>
      </w:r>
      <w:r w:rsidR="00677020" w:rsidRPr="00866A26">
        <w:rPr>
          <w:rFonts w:eastAsiaTheme="minorHAnsi" w:hint="eastAsia"/>
          <w:b/>
          <w:lang w:val="en"/>
        </w:rPr>
        <w:t xml:space="preserve">. </w:t>
      </w:r>
      <w:r w:rsidRPr="00866A26">
        <w:rPr>
          <w:rFonts w:eastAsiaTheme="minorHAnsi"/>
          <w:b/>
          <w:szCs w:val="20"/>
        </w:rPr>
        <w:t>J. Korean Soc. Appl. Biol. Chem.</w:t>
      </w:r>
      <w:r w:rsidRPr="00866A26">
        <w:rPr>
          <w:rFonts w:eastAsiaTheme="minorHAnsi" w:hint="eastAsia"/>
          <w:b/>
          <w:szCs w:val="20"/>
        </w:rPr>
        <w:t xml:space="preserve"> </w:t>
      </w:r>
      <w:r w:rsidRPr="00866A26">
        <w:rPr>
          <w:rFonts w:eastAsiaTheme="minorHAnsi"/>
          <w:b/>
          <w:szCs w:val="20"/>
        </w:rPr>
        <w:t>5</w:t>
      </w:r>
      <w:r w:rsidRPr="00866A26">
        <w:rPr>
          <w:rFonts w:eastAsiaTheme="minorHAnsi" w:hint="eastAsia"/>
          <w:b/>
          <w:szCs w:val="20"/>
        </w:rPr>
        <w:t>7</w:t>
      </w:r>
      <w:r w:rsidRPr="00866A26">
        <w:rPr>
          <w:rFonts w:eastAsiaTheme="minorHAnsi"/>
          <w:b/>
          <w:szCs w:val="20"/>
        </w:rPr>
        <w:t>(</w:t>
      </w:r>
      <w:r w:rsidRPr="00866A26">
        <w:rPr>
          <w:rFonts w:eastAsiaTheme="minorHAnsi" w:hint="eastAsia"/>
          <w:b/>
          <w:szCs w:val="20"/>
        </w:rPr>
        <w:t>6</w:t>
      </w:r>
      <w:r w:rsidRPr="00866A26">
        <w:rPr>
          <w:rFonts w:eastAsiaTheme="minorHAnsi"/>
          <w:b/>
          <w:szCs w:val="20"/>
        </w:rPr>
        <w:t>):</w:t>
      </w:r>
      <w:r w:rsidRPr="00866A26">
        <w:rPr>
          <w:rFonts w:eastAsiaTheme="minorHAnsi" w:hint="eastAsia"/>
          <w:b/>
          <w:szCs w:val="20"/>
        </w:rPr>
        <w:t>699</w:t>
      </w:r>
      <w:r w:rsidRPr="00866A26">
        <w:rPr>
          <w:rFonts w:eastAsiaTheme="minorHAnsi"/>
          <w:b/>
          <w:szCs w:val="20"/>
        </w:rPr>
        <w:t>-</w:t>
      </w:r>
      <w:r w:rsidRPr="00866A26">
        <w:rPr>
          <w:rFonts w:eastAsiaTheme="minorHAnsi" w:hint="eastAsia"/>
          <w:b/>
          <w:szCs w:val="20"/>
        </w:rPr>
        <w:t>701</w:t>
      </w:r>
    </w:p>
    <w:p w:rsidR="00866A26" w:rsidRPr="00866A26" w:rsidRDefault="00866A26" w:rsidP="00866A26">
      <w:pPr>
        <w:wordWrap/>
        <w:adjustRightInd w:val="0"/>
        <w:jc w:val="left"/>
        <w:rPr>
          <w:rFonts w:eastAsiaTheme="minorHAnsi"/>
          <w:lang w:val="en"/>
        </w:rPr>
      </w:pPr>
      <w:r w:rsidRPr="00866A26">
        <w:rPr>
          <w:rFonts w:eastAsiaTheme="minorHAnsi"/>
          <w:lang w:val="en"/>
        </w:rPr>
        <w:t>Antimicrobial activities of 2</w:t>
      </w:r>
      <w:proofErr w:type="gramStart"/>
      <w:r w:rsidRPr="00866A26">
        <w:rPr>
          <w:rFonts w:eastAsiaTheme="minorHAnsi"/>
          <w:lang w:val="en"/>
        </w:rPr>
        <w:t>,6</w:t>
      </w:r>
      <w:proofErr w:type="gramEnd"/>
      <w:r w:rsidRPr="00866A26">
        <w:rPr>
          <w:rFonts w:eastAsiaTheme="minorHAnsi"/>
          <w:lang w:val="en"/>
        </w:rPr>
        <w:t>-dimethoxy-1,4-benzoquinone</w:t>
      </w:r>
      <w:r w:rsidRPr="00866A26">
        <w:rPr>
          <w:rFonts w:eastAsiaTheme="minorHAnsi" w:hint="eastAsia"/>
          <w:lang w:val="en"/>
        </w:rPr>
        <w:t xml:space="preserve"> </w:t>
      </w:r>
      <w:r w:rsidRPr="00866A26">
        <w:rPr>
          <w:rFonts w:eastAsiaTheme="minorHAnsi"/>
          <w:lang w:val="en"/>
        </w:rPr>
        <w:t>and its structurally related analogues (2,6-dichloro-, 2,6-dimethyl-,2,5-dichloro-, and 2,5-dimethyl-) were evaluated at 0.5 mg/disc</w:t>
      </w:r>
    </w:p>
    <w:p w:rsidR="00677020" w:rsidRPr="00866A26" w:rsidRDefault="00866A26" w:rsidP="00866A26">
      <w:pPr>
        <w:wordWrap/>
        <w:adjustRightInd w:val="0"/>
        <w:jc w:val="left"/>
        <w:rPr>
          <w:rFonts w:eastAsiaTheme="minorHAnsi"/>
          <w:lang w:val="en"/>
        </w:rPr>
      </w:pPr>
      <w:proofErr w:type="gramStart"/>
      <w:r w:rsidRPr="00866A26">
        <w:rPr>
          <w:rFonts w:eastAsiaTheme="minorHAnsi"/>
          <w:lang w:val="en"/>
        </w:rPr>
        <w:t>against</w:t>
      </w:r>
      <w:proofErr w:type="gramEnd"/>
      <w:r w:rsidRPr="00866A26">
        <w:rPr>
          <w:rFonts w:eastAsiaTheme="minorHAnsi"/>
          <w:lang w:val="en"/>
        </w:rPr>
        <w:t xml:space="preserve"> seven food-borne bacteria. 2,6-Dimethoxy-1,4-benzoquinone</w:t>
      </w:r>
      <w:r w:rsidRPr="00866A26">
        <w:rPr>
          <w:rFonts w:eastAsiaTheme="minorHAnsi" w:hint="eastAsia"/>
          <w:lang w:val="en"/>
        </w:rPr>
        <w:t xml:space="preserve"> </w:t>
      </w:r>
      <w:r w:rsidRPr="00866A26">
        <w:rPr>
          <w:rFonts w:eastAsiaTheme="minorHAnsi"/>
          <w:lang w:val="en"/>
        </w:rPr>
        <w:t>showed antimicrobial activity against Staphylococcus intermedius</w:t>
      </w:r>
      <w:r w:rsidRPr="00866A26">
        <w:rPr>
          <w:rFonts w:eastAsiaTheme="minorHAnsi" w:hint="eastAsia"/>
          <w:lang w:val="en"/>
        </w:rPr>
        <w:t xml:space="preserve"> </w:t>
      </w:r>
      <w:r w:rsidRPr="00866A26">
        <w:rPr>
          <w:rFonts w:eastAsiaTheme="minorHAnsi"/>
          <w:lang w:val="en"/>
        </w:rPr>
        <w:t>(22.0 mm), Staphlococcus epidermidis (19.5 mm), Shigella sonnei</w:t>
      </w:r>
      <w:r w:rsidRPr="00866A26">
        <w:rPr>
          <w:rFonts w:eastAsiaTheme="minorHAnsi" w:hint="eastAsia"/>
          <w:lang w:val="en"/>
        </w:rPr>
        <w:t xml:space="preserve"> </w:t>
      </w:r>
      <w:r w:rsidRPr="00866A26">
        <w:rPr>
          <w:rFonts w:eastAsiaTheme="minorHAnsi"/>
          <w:lang w:val="en"/>
        </w:rPr>
        <w:t>(16.0 mm), and Listeria monocytogenes (15.0 mm). Furthermore,</w:t>
      </w:r>
      <w:r w:rsidRPr="00866A26">
        <w:rPr>
          <w:rFonts w:eastAsiaTheme="minorHAnsi" w:hint="eastAsia"/>
          <w:lang w:val="en"/>
        </w:rPr>
        <w:t xml:space="preserve"> </w:t>
      </w:r>
      <w:r w:rsidRPr="00866A26">
        <w:rPr>
          <w:rFonts w:eastAsiaTheme="minorHAnsi"/>
          <w:lang w:val="en"/>
        </w:rPr>
        <w:t xml:space="preserve">these structural analogues </w:t>
      </w:r>
      <w:r w:rsidRPr="00866A26">
        <w:rPr>
          <w:rFonts w:eastAsiaTheme="minorHAnsi"/>
          <w:lang w:val="en"/>
        </w:rPr>
        <w:lastRenderedPageBreak/>
        <w:t>exhibited antimicrobial activity against</w:t>
      </w:r>
      <w:r w:rsidRPr="00866A26">
        <w:rPr>
          <w:rFonts w:eastAsiaTheme="minorHAnsi" w:hint="eastAsia"/>
          <w:lang w:val="en"/>
        </w:rPr>
        <w:t xml:space="preserve"> </w:t>
      </w:r>
      <w:r w:rsidRPr="00866A26">
        <w:rPr>
          <w:rFonts w:eastAsiaTheme="minorHAnsi"/>
          <w:lang w:val="en"/>
        </w:rPr>
        <w:t>all tested food-borne bacteria except 2</w:t>
      </w:r>
      <w:proofErr w:type="gramStart"/>
      <w:r w:rsidRPr="00866A26">
        <w:rPr>
          <w:rFonts w:eastAsiaTheme="minorHAnsi"/>
          <w:lang w:val="en"/>
        </w:rPr>
        <w:t>,6</w:t>
      </w:r>
      <w:proofErr w:type="gramEnd"/>
      <w:r w:rsidRPr="00866A26">
        <w:rPr>
          <w:rFonts w:eastAsiaTheme="minorHAnsi"/>
          <w:lang w:val="en"/>
        </w:rPr>
        <w:t>-dichloro-1,4-benzoquinone.</w:t>
      </w:r>
      <w:r w:rsidRPr="00866A26">
        <w:rPr>
          <w:rFonts w:eastAsiaTheme="minorHAnsi" w:hint="eastAsia"/>
          <w:lang w:val="en"/>
        </w:rPr>
        <w:t xml:space="preserve"> </w:t>
      </w:r>
      <w:r w:rsidRPr="00866A26">
        <w:rPr>
          <w:rFonts w:eastAsiaTheme="minorHAnsi"/>
          <w:lang w:val="en"/>
        </w:rPr>
        <w:t>In conclusion, 2</w:t>
      </w:r>
      <w:proofErr w:type="gramStart"/>
      <w:r w:rsidRPr="00866A26">
        <w:rPr>
          <w:rFonts w:eastAsiaTheme="minorHAnsi"/>
          <w:lang w:val="en"/>
        </w:rPr>
        <w:t>,6</w:t>
      </w:r>
      <w:proofErr w:type="gramEnd"/>
      <w:r w:rsidRPr="00866A26">
        <w:rPr>
          <w:rFonts w:eastAsiaTheme="minorHAnsi"/>
          <w:lang w:val="en"/>
        </w:rPr>
        <w:t>-dimethoxy-1,4-benzoquinone and its structural</w:t>
      </w:r>
      <w:r w:rsidRPr="00866A26">
        <w:rPr>
          <w:rFonts w:eastAsiaTheme="minorHAnsi" w:hint="eastAsia"/>
          <w:lang w:val="en"/>
        </w:rPr>
        <w:t xml:space="preserve"> </w:t>
      </w:r>
      <w:r w:rsidRPr="00866A26">
        <w:rPr>
          <w:rFonts w:eastAsiaTheme="minorHAnsi"/>
          <w:lang w:val="en"/>
        </w:rPr>
        <w:t>analogues are useful as a source of food supplemental agents.</w:t>
      </w:r>
    </w:p>
    <w:p w:rsidR="0067007E" w:rsidRPr="00866A26" w:rsidRDefault="0067007E" w:rsidP="00B7043A">
      <w:pPr>
        <w:wordWrap/>
        <w:adjustRightInd w:val="0"/>
        <w:jc w:val="left"/>
        <w:rPr>
          <w:rFonts w:eastAsiaTheme="minorHAnsi"/>
          <w:lang w:val="en"/>
        </w:rPr>
      </w:pPr>
    </w:p>
    <w:p w:rsidR="00866A26" w:rsidRPr="00866A26" w:rsidRDefault="00866A26" w:rsidP="00866A26">
      <w:pPr>
        <w:wordWrap/>
        <w:adjustRightInd w:val="0"/>
        <w:jc w:val="left"/>
        <w:rPr>
          <w:rFonts w:eastAsiaTheme="minorHAnsi"/>
          <w:b/>
          <w:lang w:val="en"/>
        </w:rPr>
      </w:pPr>
      <w:r w:rsidRPr="00866A26">
        <w:rPr>
          <w:rFonts w:eastAsiaTheme="minorHAnsi" w:cs="TT3E73o00"/>
          <w:b/>
          <w:kern w:val="0"/>
          <w:szCs w:val="20"/>
        </w:rPr>
        <w:t>Nam Yeun Kim</w:t>
      </w:r>
      <w:r w:rsidRPr="00866A26">
        <w:rPr>
          <w:rFonts w:eastAsiaTheme="minorHAnsi" w:cs="TT3E73o00" w:hint="eastAsia"/>
          <w:b/>
          <w:kern w:val="0"/>
          <w:szCs w:val="20"/>
        </w:rPr>
        <w:t>,</w:t>
      </w:r>
      <w:r w:rsidRPr="00866A26">
        <w:rPr>
          <w:rFonts w:eastAsiaTheme="minorHAnsi" w:cs="TT3E73o00"/>
          <w:b/>
          <w:kern w:val="0"/>
          <w:szCs w:val="20"/>
        </w:rPr>
        <w:t xml:space="preserve"> Geun Eog Ji</w:t>
      </w:r>
      <w:r w:rsidRPr="00866A26">
        <w:rPr>
          <w:rFonts w:eastAsiaTheme="minorHAnsi" w:cs="TT3E73o00" w:hint="eastAsia"/>
          <w:b/>
          <w:kern w:val="0"/>
          <w:szCs w:val="20"/>
        </w:rPr>
        <w:t xml:space="preserve">. </w:t>
      </w:r>
      <w:proofErr w:type="gramStart"/>
      <w:r w:rsidRPr="00866A26">
        <w:rPr>
          <w:rFonts w:eastAsiaTheme="minorHAnsi" w:cs="TT3E73o00"/>
          <w:b/>
          <w:kern w:val="0"/>
          <w:szCs w:val="20"/>
        </w:rPr>
        <w:t>Characterization of Soybean Fermented by Aflatoxin Non-producing</w:t>
      </w:r>
      <w:r>
        <w:rPr>
          <w:rFonts w:eastAsiaTheme="minorHAnsi" w:cs="TT3E73o00" w:hint="eastAsia"/>
          <w:b/>
          <w:kern w:val="0"/>
          <w:szCs w:val="20"/>
        </w:rPr>
        <w:t xml:space="preserve"> </w:t>
      </w:r>
      <w:r w:rsidRPr="00866A26">
        <w:rPr>
          <w:rFonts w:eastAsiaTheme="minorHAnsi" w:cs="TT3E73o00"/>
          <w:b/>
          <w:i/>
          <w:kern w:val="0"/>
          <w:szCs w:val="20"/>
        </w:rPr>
        <w:t>Aspergillus oryzae</w:t>
      </w:r>
      <w:r w:rsidRPr="00866A26">
        <w:rPr>
          <w:rFonts w:eastAsiaTheme="minorHAnsi" w:cs="TT3E73o00"/>
          <w:b/>
          <w:kern w:val="0"/>
          <w:szCs w:val="20"/>
        </w:rPr>
        <w:t xml:space="preserve"> and γ-Aminobutyric Acid Producing</w:t>
      </w:r>
      <w:r w:rsidRPr="00866A26">
        <w:rPr>
          <w:rFonts w:eastAsiaTheme="minorHAnsi" w:cs="TT3E73o00" w:hint="eastAsia"/>
          <w:b/>
          <w:kern w:val="0"/>
          <w:szCs w:val="20"/>
        </w:rPr>
        <w:t xml:space="preserve"> </w:t>
      </w:r>
      <w:r w:rsidRPr="00866A26">
        <w:rPr>
          <w:rFonts w:eastAsiaTheme="minorHAnsi" w:cs="TT3E73o00"/>
          <w:b/>
          <w:i/>
          <w:kern w:val="0"/>
          <w:szCs w:val="20"/>
        </w:rPr>
        <w:t>Lactobacillus brevis</w:t>
      </w:r>
      <w:r w:rsidRPr="00866A26">
        <w:rPr>
          <w:rFonts w:eastAsiaTheme="minorHAnsi" w:cs="TT3E73o00" w:hint="eastAsia"/>
          <w:b/>
          <w:kern w:val="0"/>
          <w:szCs w:val="20"/>
        </w:rPr>
        <w:t>.</w:t>
      </w:r>
      <w:proofErr w:type="gramEnd"/>
      <w:r w:rsidRPr="00866A26">
        <w:rPr>
          <w:rFonts w:eastAsiaTheme="minorHAnsi" w:cs="TT3E73o00" w:hint="eastAsia"/>
          <w:b/>
          <w:kern w:val="0"/>
          <w:szCs w:val="20"/>
        </w:rPr>
        <w:t xml:space="preserve"> </w:t>
      </w:r>
      <w:r w:rsidRPr="00866A26">
        <w:rPr>
          <w:rFonts w:eastAsiaTheme="minorHAnsi"/>
          <w:b/>
          <w:szCs w:val="20"/>
        </w:rPr>
        <w:t>J. Korean Soc. Appl. Biol. Chem.</w:t>
      </w:r>
      <w:r w:rsidRPr="00866A26">
        <w:rPr>
          <w:rFonts w:eastAsiaTheme="minorHAnsi" w:hint="eastAsia"/>
          <w:b/>
          <w:szCs w:val="20"/>
        </w:rPr>
        <w:t xml:space="preserve"> </w:t>
      </w:r>
      <w:r w:rsidRPr="00866A26">
        <w:rPr>
          <w:rFonts w:eastAsiaTheme="minorHAnsi"/>
          <w:b/>
          <w:szCs w:val="20"/>
        </w:rPr>
        <w:t>5</w:t>
      </w:r>
      <w:r w:rsidRPr="00866A26">
        <w:rPr>
          <w:rFonts w:eastAsiaTheme="minorHAnsi" w:hint="eastAsia"/>
          <w:b/>
          <w:szCs w:val="20"/>
        </w:rPr>
        <w:t>7</w:t>
      </w:r>
      <w:r w:rsidRPr="00866A26">
        <w:rPr>
          <w:rFonts w:eastAsiaTheme="minorHAnsi"/>
          <w:b/>
          <w:szCs w:val="20"/>
        </w:rPr>
        <w:t>(</w:t>
      </w:r>
      <w:r w:rsidRPr="00866A26">
        <w:rPr>
          <w:rFonts w:eastAsiaTheme="minorHAnsi" w:hint="eastAsia"/>
          <w:b/>
          <w:szCs w:val="20"/>
        </w:rPr>
        <w:t>6</w:t>
      </w:r>
      <w:r w:rsidRPr="00866A26">
        <w:rPr>
          <w:rFonts w:eastAsiaTheme="minorHAnsi"/>
          <w:b/>
          <w:szCs w:val="20"/>
        </w:rPr>
        <w:t>):</w:t>
      </w:r>
      <w:r w:rsidRPr="00866A26">
        <w:rPr>
          <w:rFonts w:eastAsiaTheme="minorHAnsi" w:hint="eastAsia"/>
          <w:b/>
          <w:szCs w:val="20"/>
        </w:rPr>
        <w:t>703</w:t>
      </w:r>
      <w:r w:rsidRPr="00866A26">
        <w:rPr>
          <w:rFonts w:eastAsiaTheme="minorHAnsi"/>
          <w:b/>
          <w:szCs w:val="20"/>
        </w:rPr>
        <w:t>-</w:t>
      </w:r>
      <w:r w:rsidRPr="00866A26">
        <w:rPr>
          <w:rFonts w:eastAsiaTheme="minorHAnsi" w:hint="eastAsia"/>
          <w:b/>
          <w:szCs w:val="20"/>
        </w:rPr>
        <w:t>708</w:t>
      </w:r>
    </w:p>
    <w:p w:rsidR="00866A26" w:rsidRPr="00866A26" w:rsidRDefault="00866A26" w:rsidP="00866A26">
      <w:pPr>
        <w:wordWrap/>
        <w:adjustRightInd w:val="0"/>
        <w:jc w:val="left"/>
        <w:rPr>
          <w:rFonts w:eastAsiaTheme="minorHAnsi"/>
          <w:lang w:val="en"/>
        </w:rPr>
      </w:pPr>
      <w:r w:rsidRPr="00866A26">
        <w:rPr>
          <w:rFonts w:eastAsiaTheme="minorHAnsi"/>
          <w:lang w:val="en"/>
        </w:rPr>
        <w:t>Fermented soybean products may contain aflatoxins</w:t>
      </w:r>
      <w:r>
        <w:rPr>
          <w:rFonts w:eastAsiaTheme="minorHAnsi" w:hint="eastAsia"/>
          <w:lang w:val="en"/>
        </w:rPr>
        <w:t xml:space="preserve"> </w:t>
      </w:r>
      <w:r w:rsidRPr="00866A26">
        <w:rPr>
          <w:rFonts w:eastAsiaTheme="minorHAnsi"/>
          <w:lang w:val="en"/>
        </w:rPr>
        <w:t>due to the contamination of the aflatoxin producing mold during</w:t>
      </w:r>
      <w:r>
        <w:rPr>
          <w:rFonts w:eastAsiaTheme="minorHAnsi" w:hint="eastAsia"/>
          <w:lang w:val="en"/>
        </w:rPr>
        <w:t xml:space="preserve"> </w:t>
      </w:r>
      <w:r w:rsidRPr="00866A26">
        <w:rPr>
          <w:rFonts w:eastAsiaTheme="minorHAnsi"/>
          <w:lang w:val="en"/>
        </w:rPr>
        <w:t>natural fermentation or as a result of un-prudential use of starter</w:t>
      </w:r>
    </w:p>
    <w:p w:rsidR="0067007E" w:rsidRPr="00866A26" w:rsidRDefault="00866A26" w:rsidP="00866A26">
      <w:pPr>
        <w:wordWrap/>
        <w:adjustRightInd w:val="0"/>
        <w:jc w:val="left"/>
        <w:rPr>
          <w:rFonts w:eastAsiaTheme="minorHAnsi"/>
          <w:lang w:val="en"/>
        </w:rPr>
      </w:pPr>
      <w:proofErr w:type="gramStart"/>
      <w:r w:rsidRPr="00866A26">
        <w:rPr>
          <w:rFonts w:eastAsiaTheme="minorHAnsi"/>
          <w:lang w:val="en"/>
        </w:rPr>
        <w:t>strain</w:t>
      </w:r>
      <w:proofErr w:type="gramEnd"/>
      <w:r w:rsidRPr="00866A26">
        <w:rPr>
          <w:rFonts w:eastAsiaTheme="minorHAnsi"/>
          <w:lang w:val="en"/>
        </w:rPr>
        <w:t>. The aim of the present study was to develop and characterize</w:t>
      </w:r>
      <w:r>
        <w:rPr>
          <w:rFonts w:eastAsiaTheme="minorHAnsi" w:hint="eastAsia"/>
          <w:lang w:val="en"/>
        </w:rPr>
        <w:t xml:space="preserve"> </w:t>
      </w:r>
      <w:r w:rsidRPr="00866A26">
        <w:rPr>
          <w:rFonts w:eastAsiaTheme="minorHAnsi"/>
          <w:lang w:val="en"/>
        </w:rPr>
        <w:t>fermented soybean products with enhanced safety and bioactive</w:t>
      </w:r>
      <w:r>
        <w:rPr>
          <w:rFonts w:eastAsiaTheme="minorHAnsi" w:hint="eastAsia"/>
          <w:lang w:val="en"/>
        </w:rPr>
        <w:t xml:space="preserve"> </w:t>
      </w:r>
      <w:r w:rsidRPr="00866A26">
        <w:rPr>
          <w:rFonts w:eastAsiaTheme="minorHAnsi"/>
          <w:lang w:val="en"/>
        </w:rPr>
        <w:t xml:space="preserve">compound using aflatoxin non-producing </w:t>
      </w:r>
      <w:r w:rsidRPr="00866A26">
        <w:rPr>
          <w:rFonts w:eastAsiaTheme="minorHAnsi"/>
          <w:i/>
          <w:lang w:val="en"/>
        </w:rPr>
        <w:t>Aspergillus oryzae</w:t>
      </w:r>
      <w:r w:rsidRPr="00866A26">
        <w:rPr>
          <w:rFonts w:eastAsiaTheme="minorHAnsi"/>
          <w:lang w:val="en"/>
        </w:rPr>
        <w:t xml:space="preserve"> FMB</w:t>
      </w:r>
      <w:r>
        <w:rPr>
          <w:rFonts w:eastAsiaTheme="minorHAnsi" w:hint="eastAsia"/>
          <w:lang w:val="en"/>
        </w:rPr>
        <w:t xml:space="preserve"> </w:t>
      </w:r>
      <w:r w:rsidRPr="00866A26">
        <w:rPr>
          <w:rFonts w:eastAsiaTheme="minorHAnsi"/>
          <w:lang w:val="en"/>
        </w:rPr>
        <w:t xml:space="preserve">S46471 and γ-aminobutyric acid (GABA) producing </w:t>
      </w:r>
      <w:r w:rsidRPr="00866A26">
        <w:rPr>
          <w:rFonts w:eastAsiaTheme="minorHAnsi"/>
          <w:i/>
          <w:lang w:val="en"/>
        </w:rPr>
        <w:t>Lactobacillus</w:t>
      </w:r>
      <w:r>
        <w:rPr>
          <w:rFonts w:eastAsiaTheme="minorHAnsi" w:hint="eastAsia"/>
          <w:i/>
          <w:lang w:val="en"/>
        </w:rPr>
        <w:t xml:space="preserve"> </w:t>
      </w:r>
      <w:r w:rsidRPr="00866A26">
        <w:rPr>
          <w:rFonts w:eastAsiaTheme="minorHAnsi"/>
          <w:i/>
          <w:lang w:val="en"/>
        </w:rPr>
        <w:t xml:space="preserve">brevis </w:t>
      </w:r>
      <w:r w:rsidRPr="00866A26">
        <w:rPr>
          <w:rFonts w:eastAsiaTheme="minorHAnsi"/>
          <w:lang w:val="en"/>
        </w:rPr>
        <w:t>GABA 100. For fermentation, steam-processed soybeans</w:t>
      </w:r>
      <w:r>
        <w:rPr>
          <w:rFonts w:eastAsiaTheme="minorHAnsi" w:hint="eastAsia"/>
          <w:lang w:val="en"/>
        </w:rPr>
        <w:t xml:space="preserve"> </w:t>
      </w:r>
      <w:r w:rsidRPr="00866A26">
        <w:rPr>
          <w:rFonts w:eastAsiaTheme="minorHAnsi"/>
          <w:lang w:val="en"/>
        </w:rPr>
        <w:t>were inoculated with A. oryzae FMB S46471. The scaled-up</w:t>
      </w:r>
      <w:r>
        <w:rPr>
          <w:rFonts w:eastAsiaTheme="minorHAnsi" w:hint="eastAsia"/>
          <w:lang w:val="en"/>
        </w:rPr>
        <w:t xml:space="preserve"> </w:t>
      </w:r>
      <w:r w:rsidRPr="00866A26">
        <w:rPr>
          <w:rFonts w:eastAsiaTheme="minorHAnsi"/>
          <w:lang w:val="en"/>
        </w:rPr>
        <w:t>fermentation product was fermented for 17 days, including 12</w:t>
      </w:r>
      <w:r>
        <w:rPr>
          <w:rFonts w:eastAsiaTheme="minorHAnsi" w:hint="eastAsia"/>
          <w:lang w:val="en"/>
        </w:rPr>
        <w:t xml:space="preserve"> </w:t>
      </w:r>
      <w:r w:rsidRPr="00866A26">
        <w:rPr>
          <w:rFonts w:eastAsiaTheme="minorHAnsi"/>
          <w:lang w:val="en"/>
        </w:rPr>
        <w:t xml:space="preserve">days fermentation with </w:t>
      </w:r>
      <w:r w:rsidRPr="00866A26">
        <w:rPr>
          <w:rFonts w:eastAsiaTheme="minorHAnsi"/>
          <w:i/>
          <w:lang w:val="en"/>
        </w:rPr>
        <w:t>A. oryzae</w:t>
      </w:r>
      <w:r w:rsidRPr="00866A26">
        <w:rPr>
          <w:rFonts w:eastAsiaTheme="minorHAnsi"/>
          <w:lang w:val="en"/>
        </w:rPr>
        <w:t xml:space="preserve"> and 5 days with </w:t>
      </w:r>
      <w:r w:rsidRPr="00866A26">
        <w:rPr>
          <w:rFonts w:eastAsiaTheme="minorHAnsi"/>
          <w:i/>
          <w:lang w:val="en"/>
        </w:rPr>
        <w:t>L. brevis</w:t>
      </w:r>
      <w:r w:rsidRPr="00866A26">
        <w:rPr>
          <w:rFonts w:eastAsiaTheme="minorHAnsi"/>
          <w:lang w:val="en"/>
        </w:rPr>
        <w:t>, and</w:t>
      </w:r>
      <w:r>
        <w:rPr>
          <w:rFonts w:eastAsiaTheme="minorHAnsi" w:hint="eastAsia"/>
          <w:lang w:val="en"/>
        </w:rPr>
        <w:t xml:space="preserve"> </w:t>
      </w:r>
      <w:r w:rsidRPr="00866A26">
        <w:rPr>
          <w:rFonts w:eastAsiaTheme="minorHAnsi"/>
          <w:lang w:val="en"/>
        </w:rPr>
        <w:t>contained 6.5±0.3 g/kg of GABA and 45.7±0.3 g/kg of total free</w:t>
      </w:r>
      <w:r>
        <w:rPr>
          <w:rFonts w:eastAsiaTheme="minorHAnsi" w:hint="eastAsia"/>
          <w:lang w:val="en"/>
        </w:rPr>
        <w:t xml:space="preserve"> </w:t>
      </w:r>
      <w:r w:rsidRPr="00866A26">
        <w:rPr>
          <w:rFonts w:eastAsiaTheme="minorHAnsi"/>
          <w:lang w:val="en"/>
        </w:rPr>
        <w:t>amino acids. After ripening for 90 days, the fermented soybean</w:t>
      </w:r>
      <w:r>
        <w:rPr>
          <w:rFonts w:eastAsiaTheme="minorHAnsi" w:hint="eastAsia"/>
          <w:lang w:val="en"/>
        </w:rPr>
        <w:t xml:space="preserve"> </w:t>
      </w:r>
      <w:r w:rsidRPr="00866A26">
        <w:rPr>
          <w:rFonts w:eastAsiaTheme="minorHAnsi"/>
          <w:lang w:val="en"/>
        </w:rPr>
        <w:t>contained about 11.6±0.3 g/kg of GABA and 72.7±1.8 g/kg of</w:t>
      </w:r>
      <w:r>
        <w:rPr>
          <w:rFonts w:eastAsiaTheme="minorHAnsi" w:hint="eastAsia"/>
          <w:lang w:val="en"/>
        </w:rPr>
        <w:t xml:space="preserve"> </w:t>
      </w:r>
      <w:r w:rsidRPr="00866A26">
        <w:rPr>
          <w:rFonts w:eastAsiaTheme="minorHAnsi"/>
          <w:lang w:val="en"/>
        </w:rPr>
        <w:t>total free amino acids. Furthermore, aflatoxins were not detected</w:t>
      </w:r>
      <w:r>
        <w:rPr>
          <w:rFonts w:eastAsiaTheme="minorHAnsi" w:hint="eastAsia"/>
          <w:lang w:val="en"/>
        </w:rPr>
        <w:t xml:space="preserve"> </w:t>
      </w:r>
      <w:r w:rsidRPr="00866A26">
        <w:rPr>
          <w:rFonts w:eastAsiaTheme="minorHAnsi"/>
          <w:lang w:val="en"/>
        </w:rPr>
        <w:t>in both mature and immature soybean products. The soybean</w:t>
      </w:r>
      <w:r>
        <w:rPr>
          <w:rFonts w:eastAsiaTheme="minorHAnsi" w:hint="eastAsia"/>
          <w:lang w:val="en"/>
        </w:rPr>
        <w:t xml:space="preserve"> </w:t>
      </w:r>
      <w:r w:rsidRPr="00866A26">
        <w:rPr>
          <w:rFonts w:eastAsiaTheme="minorHAnsi"/>
          <w:lang w:val="en"/>
        </w:rPr>
        <w:t>product that fermented by an aflatoxin non-producer and a</w:t>
      </w:r>
      <w:r>
        <w:rPr>
          <w:rFonts w:eastAsiaTheme="minorHAnsi" w:hint="eastAsia"/>
          <w:lang w:val="en"/>
        </w:rPr>
        <w:t xml:space="preserve"> </w:t>
      </w:r>
      <w:r w:rsidRPr="00866A26">
        <w:rPr>
          <w:rFonts w:eastAsiaTheme="minorHAnsi"/>
          <w:lang w:val="en"/>
        </w:rPr>
        <w:t>powerful GABA producer will contribute to the development of</w:t>
      </w:r>
      <w:r>
        <w:rPr>
          <w:rFonts w:eastAsiaTheme="minorHAnsi" w:hint="eastAsia"/>
          <w:lang w:val="en"/>
        </w:rPr>
        <w:t xml:space="preserve"> </w:t>
      </w:r>
      <w:r w:rsidRPr="00866A26">
        <w:rPr>
          <w:rFonts w:eastAsiaTheme="minorHAnsi"/>
          <w:lang w:val="en"/>
        </w:rPr>
        <w:t>fermented foods with enhanced safety levels and functional</w:t>
      </w:r>
      <w:r>
        <w:rPr>
          <w:rFonts w:eastAsiaTheme="minorHAnsi" w:hint="eastAsia"/>
          <w:lang w:val="en"/>
        </w:rPr>
        <w:t xml:space="preserve"> </w:t>
      </w:r>
      <w:r w:rsidRPr="00866A26">
        <w:rPr>
          <w:rFonts w:eastAsiaTheme="minorHAnsi"/>
          <w:lang w:val="en"/>
        </w:rPr>
        <w:t>benefits of GABA.</w:t>
      </w:r>
    </w:p>
    <w:p w:rsidR="0067007E" w:rsidRPr="00866A26" w:rsidRDefault="0067007E" w:rsidP="00B7043A">
      <w:pPr>
        <w:wordWrap/>
        <w:adjustRightInd w:val="0"/>
        <w:jc w:val="left"/>
        <w:rPr>
          <w:rFonts w:eastAsiaTheme="minorHAnsi"/>
          <w:lang w:val="en"/>
        </w:rPr>
      </w:pPr>
    </w:p>
    <w:p w:rsidR="00866A26" w:rsidRPr="00866A26" w:rsidRDefault="00866A26" w:rsidP="00866A26">
      <w:pPr>
        <w:wordWrap/>
        <w:adjustRightInd w:val="0"/>
        <w:jc w:val="left"/>
        <w:rPr>
          <w:rFonts w:eastAsiaTheme="minorHAnsi"/>
          <w:b/>
          <w:lang w:val="en"/>
        </w:rPr>
      </w:pPr>
      <w:r w:rsidRPr="00866A26">
        <w:rPr>
          <w:rFonts w:eastAsiaTheme="minorHAnsi"/>
          <w:b/>
          <w:lang w:val="en"/>
        </w:rPr>
        <w:t>Dalrae Ahn</w:t>
      </w:r>
      <w:r w:rsidRPr="00866A26">
        <w:rPr>
          <w:rFonts w:eastAsiaTheme="minorHAnsi" w:hint="eastAsia"/>
          <w:b/>
          <w:lang w:val="en"/>
        </w:rPr>
        <w:t>,</w:t>
      </w:r>
      <w:r w:rsidRPr="00866A26">
        <w:rPr>
          <w:rFonts w:eastAsiaTheme="minorHAnsi"/>
          <w:b/>
          <w:lang w:val="en"/>
        </w:rPr>
        <w:t xml:space="preserve"> Eun Byeol Lee</w:t>
      </w:r>
      <w:r w:rsidRPr="00866A26">
        <w:rPr>
          <w:rFonts w:eastAsiaTheme="minorHAnsi" w:hint="eastAsia"/>
          <w:b/>
          <w:lang w:val="en"/>
        </w:rPr>
        <w:t>,</w:t>
      </w:r>
      <w:r w:rsidRPr="00866A26">
        <w:rPr>
          <w:rFonts w:eastAsiaTheme="minorHAnsi"/>
          <w:b/>
          <w:lang w:val="en"/>
        </w:rPr>
        <w:t xml:space="preserve"> Ban Ji Kim</w:t>
      </w:r>
      <w:r w:rsidRPr="00866A26">
        <w:rPr>
          <w:rFonts w:eastAsiaTheme="minorHAnsi" w:hint="eastAsia"/>
          <w:b/>
          <w:lang w:val="en"/>
        </w:rPr>
        <w:t>,</w:t>
      </w:r>
      <w:r w:rsidRPr="00866A26">
        <w:rPr>
          <w:rFonts w:eastAsiaTheme="minorHAnsi"/>
          <w:b/>
          <w:lang w:val="en"/>
        </w:rPr>
        <w:t xml:space="preserve"> So Yeon Lee</w:t>
      </w:r>
      <w:r w:rsidRPr="00866A26">
        <w:rPr>
          <w:rFonts w:eastAsiaTheme="minorHAnsi" w:hint="eastAsia"/>
          <w:b/>
          <w:lang w:val="en"/>
        </w:rPr>
        <w:t>,</w:t>
      </w:r>
      <w:r w:rsidRPr="00866A26">
        <w:rPr>
          <w:rFonts w:eastAsiaTheme="minorHAnsi"/>
          <w:b/>
          <w:lang w:val="en"/>
        </w:rPr>
        <w:t xml:space="preserve"> Tae Gwan Lee</w:t>
      </w:r>
      <w:r w:rsidRPr="00866A26">
        <w:rPr>
          <w:rFonts w:eastAsiaTheme="minorHAnsi" w:hint="eastAsia"/>
          <w:b/>
          <w:lang w:val="en"/>
        </w:rPr>
        <w:t>,</w:t>
      </w:r>
      <w:r w:rsidRPr="00866A26">
        <w:rPr>
          <w:rFonts w:eastAsiaTheme="minorHAnsi"/>
          <w:b/>
          <w:lang w:val="en"/>
        </w:rPr>
        <w:t xml:space="preserve"> Min-Sil Ahn</w:t>
      </w:r>
      <w:r w:rsidRPr="00866A26">
        <w:rPr>
          <w:rFonts w:eastAsiaTheme="minorHAnsi" w:hint="eastAsia"/>
          <w:b/>
          <w:lang w:val="en"/>
        </w:rPr>
        <w:t>,</w:t>
      </w:r>
      <w:r w:rsidRPr="00866A26">
        <w:rPr>
          <w:rFonts w:eastAsiaTheme="minorHAnsi"/>
          <w:b/>
          <w:lang w:val="en"/>
        </w:rPr>
        <w:t xml:space="preserve"> Hye Won Lim</w:t>
      </w:r>
      <w:r w:rsidRPr="00866A26">
        <w:rPr>
          <w:rFonts w:eastAsiaTheme="minorHAnsi" w:hint="eastAsia"/>
          <w:b/>
          <w:lang w:val="en"/>
        </w:rPr>
        <w:t>,</w:t>
      </w:r>
      <w:r>
        <w:rPr>
          <w:rFonts w:eastAsiaTheme="minorHAnsi" w:hint="eastAsia"/>
          <w:b/>
          <w:lang w:val="en"/>
        </w:rPr>
        <w:t xml:space="preserve"> </w:t>
      </w:r>
      <w:r w:rsidRPr="00866A26">
        <w:rPr>
          <w:rFonts w:eastAsiaTheme="minorHAnsi"/>
          <w:b/>
          <w:lang w:val="en"/>
        </w:rPr>
        <w:t>Dong Seok Cha</w:t>
      </w:r>
      <w:r w:rsidRPr="00866A26">
        <w:rPr>
          <w:rFonts w:eastAsiaTheme="minorHAnsi" w:hint="eastAsia"/>
          <w:b/>
          <w:lang w:val="en"/>
        </w:rPr>
        <w:t>,</w:t>
      </w:r>
      <w:r w:rsidRPr="00866A26">
        <w:rPr>
          <w:rFonts w:eastAsiaTheme="minorHAnsi"/>
          <w:b/>
          <w:lang w:val="en"/>
        </w:rPr>
        <w:t xml:space="preserve"> Hoon Jeon</w:t>
      </w:r>
      <w:r w:rsidRPr="00866A26">
        <w:rPr>
          <w:rFonts w:eastAsiaTheme="minorHAnsi" w:hint="eastAsia"/>
          <w:b/>
          <w:lang w:val="en"/>
        </w:rPr>
        <w:t>,</w:t>
      </w:r>
      <w:r w:rsidRPr="00866A26">
        <w:rPr>
          <w:rFonts w:eastAsiaTheme="minorHAnsi"/>
          <w:b/>
          <w:lang w:val="en"/>
        </w:rPr>
        <w:t xml:space="preserve"> Dae Keun Kim</w:t>
      </w:r>
      <w:r w:rsidRPr="00866A26">
        <w:rPr>
          <w:rFonts w:eastAsiaTheme="minorHAnsi" w:hint="eastAsia"/>
          <w:b/>
          <w:lang w:val="en"/>
        </w:rPr>
        <w:t xml:space="preserve">. </w:t>
      </w:r>
      <w:proofErr w:type="gramStart"/>
      <w:r w:rsidRPr="00866A26">
        <w:rPr>
          <w:rFonts w:eastAsiaTheme="minorHAnsi"/>
          <w:b/>
          <w:lang w:val="en"/>
        </w:rPr>
        <w:t>Antioxidant and Lifespan Extending Property of Quercetin-3-Odirhamnoside</w:t>
      </w:r>
      <w:r w:rsidRPr="00866A26">
        <w:rPr>
          <w:rFonts w:eastAsiaTheme="minorHAnsi" w:hint="eastAsia"/>
          <w:b/>
          <w:lang w:val="en"/>
        </w:rPr>
        <w:t xml:space="preserve"> </w:t>
      </w:r>
      <w:r w:rsidRPr="00866A26">
        <w:rPr>
          <w:rFonts w:eastAsiaTheme="minorHAnsi"/>
          <w:b/>
          <w:lang w:val="en"/>
        </w:rPr>
        <w:t xml:space="preserve">from </w:t>
      </w:r>
      <w:r w:rsidRPr="00866A26">
        <w:rPr>
          <w:rFonts w:eastAsiaTheme="minorHAnsi"/>
          <w:b/>
          <w:i/>
          <w:lang w:val="en"/>
        </w:rPr>
        <w:t>Curcuma longa</w:t>
      </w:r>
      <w:r w:rsidRPr="00866A26">
        <w:rPr>
          <w:rFonts w:eastAsiaTheme="minorHAnsi"/>
          <w:b/>
          <w:lang w:val="en"/>
        </w:rPr>
        <w:t xml:space="preserve"> L. in </w:t>
      </w:r>
      <w:r w:rsidRPr="00866A26">
        <w:rPr>
          <w:rFonts w:eastAsiaTheme="minorHAnsi"/>
          <w:b/>
          <w:i/>
          <w:lang w:val="en"/>
        </w:rPr>
        <w:t>Caenorhabditis elegans</w:t>
      </w:r>
      <w:r w:rsidRPr="00866A26">
        <w:rPr>
          <w:rFonts w:eastAsiaTheme="minorHAnsi" w:hint="eastAsia"/>
          <w:b/>
          <w:i/>
          <w:lang w:val="en"/>
        </w:rPr>
        <w:t>.</w:t>
      </w:r>
      <w:proofErr w:type="gramEnd"/>
      <w:r w:rsidRPr="00866A26">
        <w:rPr>
          <w:rFonts w:eastAsiaTheme="minorHAnsi" w:hint="eastAsia"/>
          <w:b/>
          <w:i/>
          <w:lang w:val="en"/>
        </w:rPr>
        <w:t xml:space="preserve"> </w:t>
      </w:r>
      <w:r w:rsidRPr="00866A26">
        <w:rPr>
          <w:rFonts w:eastAsiaTheme="minorHAnsi"/>
          <w:b/>
          <w:szCs w:val="20"/>
        </w:rPr>
        <w:t>J. Korean Soc. Appl. Biol. Chem.</w:t>
      </w:r>
      <w:r w:rsidRPr="00866A26">
        <w:rPr>
          <w:rFonts w:eastAsiaTheme="minorHAnsi" w:hint="eastAsia"/>
          <w:b/>
          <w:szCs w:val="20"/>
        </w:rPr>
        <w:t xml:space="preserve"> </w:t>
      </w:r>
      <w:r w:rsidRPr="00866A26">
        <w:rPr>
          <w:rFonts w:eastAsiaTheme="minorHAnsi"/>
          <w:b/>
          <w:szCs w:val="20"/>
        </w:rPr>
        <w:t>5</w:t>
      </w:r>
      <w:r w:rsidRPr="00866A26">
        <w:rPr>
          <w:rFonts w:eastAsiaTheme="minorHAnsi" w:hint="eastAsia"/>
          <w:b/>
          <w:szCs w:val="20"/>
        </w:rPr>
        <w:t>7</w:t>
      </w:r>
      <w:r w:rsidRPr="00866A26">
        <w:rPr>
          <w:rFonts w:eastAsiaTheme="minorHAnsi"/>
          <w:b/>
          <w:szCs w:val="20"/>
        </w:rPr>
        <w:t>(</w:t>
      </w:r>
      <w:r w:rsidRPr="00866A26">
        <w:rPr>
          <w:rFonts w:eastAsiaTheme="minorHAnsi" w:hint="eastAsia"/>
          <w:b/>
          <w:szCs w:val="20"/>
        </w:rPr>
        <w:t>6</w:t>
      </w:r>
      <w:r w:rsidRPr="00866A26">
        <w:rPr>
          <w:rFonts w:eastAsiaTheme="minorHAnsi"/>
          <w:b/>
          <w:szCs w:val="20"/>
        </w:rPr>
        <w:t>):</w:t>
      </w:r>
      <w:r w:rsidRPr="00866A26">
        <w:rPr>
          <w:rFonts w:eastAsiaTheme="minorHAnsi" w:hint="eastAsia"/>
          <w:b/>
          <w:szCs w:val="20"/>
        </w:rPr>
        <w:t>709</w:t>
      </w:r>
      <w:r w:rsidRPr="00866A26">
        <w:rPr>
          <w:rFonts w:eastAsiaTheme="minorHAnsi"/>
          <w:b/>
          <w:szCs w:val="20"/>
        </w:rPr>
        <w:t>-</w:t>
      </w:r>
      <w:r w:rsidRPr="00866A26">
        <w:rPr>
          <w:rFonts w:eastAsiaTheme="minorHAnsi" w:hint="eastAsia"/>
          <w:b/>
          <w:szCs w:val="20"/>
        </w:rPr>
        <w:t>714</w:t>
      </w:r>
    </w:p>
    <w:p w:rsidR="00866A26" w:rsidRPr="00866A26" w:rsidRDefault="00866A26" w:rsidP="00866A26">
      <w:pPr>
        <w:wordWrap/>
        <w:adjustRightInd w:val="0"/>
        <w:jc w:val="left"/>
        <w:rPr>
          <w:rFonts w:eastAsiaTheme="minorHAnsi"/>
          <w:lang w:val="en"/>
        </w:rPr>
      </w:pPr>
      <w:r w:rsidRPr="00866A26">
        <w:rPr>
          <w:rFonts w:eastAsiaTheme="minorHAnsi"/>
          <w:lang w:val="en"/>
        </w:rPr>
        <w:t>Quercetin-3-O-α-L-rhamnopyranosyl(1→2)-O-α-L-rhamnopyranoside</w:t>
      </w:r>
      <w:r>
        <w:rPr>
          <w:rFonts w:eastAsiaTheme="minorHAnsi" w:hint="eastAsia"/>
          <w:lang w:val="en"/>
        </w:rPr>
        <w:t xml:space="preserve"> </w:t>
      </w:r>
      <w:r w:rsidRPr="00866A26">
        <w:rPr>
          <w:rFonts w:eastAsiaTheme="minorHAnsi"/>
          <w:lang w:val="en"/>
        </w:rPr>
        <w:t>(QDR) was isolated from the remaining underground</w:t>
      </w:r>
      <w:r>
        <w:rPr>
          <w:rFonts w:eastAsiaTheme="minorHAnsi" w:hint="eastAsia"/>
          <w:lang w:val="en"/>
        </w:rPr>
        <w:t xml:space="preserve"> </w:t>
      </w:r>
      <w:r w:rsidRPr="00866A26">
        <w:rPr>
          <w:rFonts w:eastAsiaTheme="minorHAnsi"/>
          <w:lang w:val="en"/>
        </w:rPr>
        <w:t>parts of Curcuma longa after harvesting the medicinal parts, and</w:t>
      </w:r>
    </w:p>
    <w:p w:rsidR="00866A26" w:rsidRPr="00866A26" w:rsidRDefault="00866A26" w:rsidP="00866A26">
      <w:pPr>
        <w:wordWrap/>
        <w:adjustRightInd w:val="0"/>
        <w:jc w:val="left"/>
        <w:rPr>
          <w:rFonts w:eastAsiaTheme="minorHAnsi"/>
          <w:lang w:val="en"/>
        </w:rPr>
      </w:pPr>
      <w:proofErr w:type="gramStart"/>
      <w:r w:rsidRPr="00866A26">
        <w:rPr>
          <w:rFonts w:eastAsiaTheme="minorHAnsi"/>
          <w:lang w:val="en"/>
        </w:rPr>
        <w:t>the</w:t>
      </w:r>
      <w:proofErr w:type="gramEnd"/>
      <w:r w:rsidRPr="00866A26">
        <w:rPr>
          <w:rFonts w:eastAsiaTheme="minorHAnsi"/>
          <w:lang w:val="en"/>
        </w:rPr>
        <w:t xml:space="preserve"> antioxidant activities </w:t>
      </w:r>
      <w:r w:rsidRPr="00866A26">
        <w:rPr>
          <w:rFonts w:eastAsiaTheme="minorHAnsi"/>
          <w:i/>
          <w:lang w:val="en"/>
        </w:rPr>
        <w:t>in vitro</w:t>
      </w:r>
      <w:r w:rsidRPr="00866A26">
        <w:rPr>
          <w:rFonts w:eastAsiaTheme="minorHAnsi"/>
          <w:lang w:val="en"/>
        </w:rPr>
        <w:t xml:space="preserve"> and lifespan-extending effect of</w:t>
      </w:r>
      <w:r>
        <w:rPr>
          <w:rFonts w:eastAsiaTheme="minorHAnsi" w:hint="eastAsia"/>
          <w:lang w:val="en"/>
        </w:rPr>
        <w:t xml:space="preserve"> </w:t>
      </w:r>
      <w:r w:rsidRPr="00866A26">
        <w:rPr>
          <w:rFonts w:eastAsiaTheme="minorHAnsi"/>
          <w:lang w:val="en"/>
        </w:rPr>
        <w:t xml:space="preserve">QDR were elucidated using the </w:t>
      </w:r>
      <w:r w:rsidRPr="00866A26">
        <w:rPr>
          <w:rFonts w:eastAsiaTheme="minorHAnsi"/>
          <w:i/>
          <w:lang w:val="en"/>
        </w:rPr>
        <w:t>Caenorhabditis elegans</w:t>
      </w:r>
      <w:r w:rsidRPr="00866A26">
        <w:rPr>
          <w:rFonts w:eastAsiaTheme="minorHAnsi"/>
          <w:lang w:val="en"/>
        </w:rPr>
        <w:t xml:space="preserve"> model</w:t>
      </w:r>
      <w:r>
        <w:rPr>
          <w:rFonts w:eastAsiaTheme="minorHAnsi" w:hint="eastAsia"/>
          <w:lang w:val="en"/>
        </w:rPr>
        <w:t xml:space="preserve"> </w:t>
      </w:r>
      <w:r w:rsidRPr="00866A26">
        <w:rPr>
          <w:rFonts w:eastAsiaTheme="minorHAnsi"/>
          <w:lang w:val="en"/>
        </w:rPr>
        <w:t>system. The 1,1-diphenyl-2-picrylhydrazyl (DPPH) radical</w:t>
      </w:r>
      <w:r>
        <w:rPr>
          <w:rFonts w:eastAsiaTheme="minorHAnsi" w:hint="eastAsia"/>
          <w:lang w:val="en"/>
        </w:rPr>
        <w:t xml:space="preserve"> </w:t>
      </w:r>
      <w:r w:rsidRPr="00866A26">
        <w:rPr>
          <w:rFonts w:eastAsiaTheme="minorHAnsi"/>
          <w:lang w:val="en"/>
        </w:rPr>
        <w:t>scavenging effect of QDR showed similar potent activities in</w:t>
      </w:r>
      <w:r>
        <w:rPr>
          <w:rFonts w:eastAsiaTheme="minorHAnsi" w:hint="eastAsia"/>
          <w:lang w:val="en"/>
        </w:rPr>
        <w:t xml:space="preserve"> </w:t>
      </w:r>
      <w:r w:rsidRPr="00866A26">
        <w:rPr>
          <w:rFonts w:eastAsiaTheme="minorHAnsi"/>
          <w:lang w:val="en"/>
        </w:rPr>
        <w:t>comparison with vitamin C. QDR also showed strong superoxide</w:t>
      </w:r>
      <w:r>
        <w:rPr>
          <w:rFonts w:eastAsiaTheme="minorHAnsi" w:hint="eastAsia"/>
          <w:lang w:val="en"/>
        </w:rPr>
        <w:t xml:space="preserve"> </w:t>
      </w:r>
      <w:r w:rsidRPr="00866A26">
        <w:rPr>
          <w:rFonts w:eastAsiaTheme="minorHAnsi"/>
          <w:lang w:val="en"/>
        </w:rPr>
        <w:t>quenching activities as measured by the riboflavin- and xanthineoriginated</w:t>
      </w:r>
      <w:r>
        <w:rPr>
          <w:rFonts w:eastAsiaTheme="minorHAnsi" w:hint="eastAsia"/>
          <w:lang w:val="en"/>
        </w:rPr>
        <w:t xml:space="preserve"> </w:t>
      </w:r>
      <w:r w:rsidRPr="00866A26">
        <w:rPr>
          <w:rFonts w:eastAsiaTheme="minorHAnsi"/>
          <w:lang w:val="en"/>
        </w:rPr>
        <w:t>superoxide quenching activities. QDR demonstrated</w:t>
      </w:r>
      <w:r>
        <w:rPr>
          <w:rFonts w:eastAsiaTheme="minorHAnsi" w:hint="eastAsia"/>
          <w:lang w:val="en"/>
        </w:rPr>
        <w:t xml:space="preserve"> </w:t>
      </w:r>
      <w:r w:rsidRPr="00866A26">
        <w:rPr>
          <w:rFonts w:eastAsiaTheme="minorHAnsi"/>
          <w:lang w:val="en"/>
        </w:rPr>
        <w:t>potent lifespan extension of worms under normal culture</w:t>
      </w:r>
      <w:r>
        <w:rPr>
          <w:rFonts w:eastAsiaTheme="minorHAnsi" w:hint="eastAsia"/>
          <w:lang w:val="en"/>
        </w:rPr>
        <w:t xml:space="preserve"> </w:t>
      </w:r>
      <w:r w:rsidRPr="00866A26">
        <w:rPr>
          <w:rFonts w:eastAsiaTheme="minorHAnsi"/>
          <w:lang w:val="en"/>
        </w:rPr>
        <w:t>condition. Subsequently, the protective effect of QDR on the stress</w:t>
      </w:r>
    </w:p>
    <w:p w:rsidR="00866A26" w:rsidRPr="00866A26" w:rsidRDefault="00866A26" w:rsidP="00866A26">
      <w:pPr>
        <w:wordWrap/>
        <w:adjustRightInd w:val="0"/>
        <w:jc w:val="left"/>
        <w:rPr>
          <w:rFonts w:eastAsiaTheme="minorHAnsi"/>
          <w:lang w:val="en"/>
        </w:rPr>
      </w:pPr>
      <w:proofErr w:type="gramStart"/>
      <w:r w:rsidRPr="00866A26">
        <w:rPr>
          <w:rFonts w:eastAsiaTheme="minorHAnsi"/>
          <w:lang w:val="en"/>
        </w:rPr>
        <w:t>conditions</w:t>
      </w:r>
      <w:proofErr w:type="gramEnd"/>
      <w:r w:rsidRPr="00866A26">
        <w:rPr>
          <w:rFonts w:eastAsiaTheme="minorHAnsi"/>
          <w:lang w:val="en"/>
        </w:rPr>
        <w:t xml:space="preserve"> such as thermal and oxidative stresses was determined.</w:t>
      </w:r>
      <w:r>
        <w:rPr>
          <w:rFonts w:eastAsiaTheme="minorHAnsi" w:hint="eastAsia"/>
          <w:lang w:val="en"/>
        </w:rPr>
        <w:t xml:space="preserve"> </w:t>
      </w:r>
      <w:r w:rsidRPr="00866A26">
        <w:rPr>
          <w:rFonts w:eastAsiaTheme="minorHAnsi"/>
          <w:lang w:val="en"/>
        </w:rPr>
        <w:t>In the case of heat stress, QDR-treated worms exhibited enhanced</w:t>
      </w:r>
      <w:r>
        <w:rPr>
          <w:rFonts w:eastAsiaTheme="minorHAnsi" w:hint="eastAsia"/>
          <w:lang w:val="en"/>
        </w:rPr>
        <w:t xml:space="preserve"> </w:t>
      </w:r>
      <w:r w:rsidRPr="00866A26">
        <w:rPr>
          <w:rFonts w:eastAsiaTheme="minorHAnsi"/>
          <w:lang w:val="en"/>
        </w:rPr>
        <w:t>survival rate, as compared to control worms. In addition, QDR-fed</w:t>
      </w:r>
      <w:r>
        <w:rPr>
          <w:rFonts w:eastAsiaTheme="minorHAnsi" w:hint="eastAsia"/>
          <w:lang w:val="en"/>
        </w:rPr>
        <w:t xml:space="preserve"> </w:t>
      </w:r>
      <w:r w:rsidRPr="00866A26">
        <w:rPr>
          <w:rFonts w:eastAsiaTheme="minorHAnsi"/>
          <w:lang w:val="en"/>
        </w:rPr>
        <w:t>worms lived longer than control worms under oxidative stress</w:t>
      </w:r>
      <w:r>
        <w:rPr>
          <w:rFonts w:eastAsiaTheme="minorHAnsi" w:hint="eastAsia"/>
          <w:lang w:val="en"/>
        </w:rPr>
        <w:t xml:space="preserve"> </w:t>
      </w:r>
      <w:r w:rsidRPr="00866A26">
        <w:rPr>
          <w:rFonts w:eastAsiaTheme="minorHAnsi"/>
          <w:lang w:val="en"/>
        </w:rPr>
        <w:t>induced by paraquat. To verify the possible mechanism of QDRmediated</w:t>
      </w:r>
      <w:r>
        <w:rPr>
          <w:rFonts w:eastAsiaTheme="minorHAnsi" w:hint="eastAsia"/>
          <w:lang w:val="en"/>
        </w:rPr>
        <w:t xml:space="preserve"> </w:t>
      </w:r>
      <w:r w:rsidRPr="00866A26">
        <w:rPr>
          <w:rFonts w:eastAsiaTheme="minorHAnsi"/>
          <w:lang w:val="en"/>
        </w:rPr>
        <w:t>increased lifespan and stress resistance of worms, we</w:t>
      </w:r>
      <w:r>
        <w:rPr>
          <w:rFonts w:eastAsiaTheme="minorHAnsi" w:hint="eastAsia"/>
          <w:lang w:val="en"/>
        </w:rPr>
        <w:t xml:space="preserve"> </w:t>
      </w:r>
      <w:r w:rsidRPr="00866A26">
        <w:rPr>
          <w:rFonts w:eastAsiaTheme="minorHAnsi"/>
          <w:lang w:val="en"/>
        </w:rPr>
        <w:t>investigated whether QDR might alter superoxide dismutase</w:t>
      </w:r>
      <w:r>
        <w:rPr>
          <w:rFonts w:eastAsiaTheme="minorHAnsi" w:hint="eastAsia"/>
          <w:lang w:val="en"/>
        </w:rPr>
        <w:t xml:space="preserve"> </w:t>
      </w:r>
      <w:r w:rsidRPr="00866A26">
        <w:rPr>
          <w:rFonts w:eastAsiaTheme="minorHAnsi"/>
          <w:lang w:val="en"/>
        </w:rPr>
        <w:t>(SOD) activity and intracellular reactive oxygen species (ROS)</w:t>
      </w:r>
      <w:r>
        <w:rPr>
          <w:rFonts w:eastAsiaTheme="minorHAnsi" w:hint="eastAsia"/>
          <w:lang w:val="en"/>
        </w:rPr>
        <w:t xml:space="preserve"> </w:t>
      </w:r>
      <w:r w:rsidRPr="00866A26">
        <w:rPr>
          <w:rFonts w:eastAsiaTheme="minorHAnsi"/>
          <w:lang w:val="en"/>
        </w:rPr>
        <w:t>levels. Our results showed that QDR was able to elevate SOD</w:t>
      </w:r>
    </w:p>
    <w:p w:rsidR="00B7043A" w:rsidRDefault="00866A26" w:rsidP="00866A26">
      <w:pPr>
        <w:wordWrap/>
        <w:adjustRightInd w:val="0"/>
        <w:jc w:val="left"/>
        <w:rPr>
          <w:rFonts w:eastAsiaTheme="minorHAnsi"/>
          <w:lang w:val="en"/>
        </w:rPr>
      </w:pPr>
      <w:proofErr w:type="gramStart"/>
      <w:r w:rsidRPr="00866A26">
        <w:rPr>
          <w:rFonts w:eastAsiaTheme="minorHAnsi"/>
          <w:lang w:val="en"/>
        </w:rPr>
        <w:lastRenderedPageBreak/>
        <w:t>activity</w:t>
      </w:r>
      <w:proofErr w:type="gramEnd"/>
      <w:r w:rsidRPr="00866A26">
        <w:rPr>
          <w:rFonts w:eastAsiaTheme="minorHAnsi"/>
          <w:lang w:val="en"/>
        </w:rPr>
        <w:t xml:space="preserve"> of worms and reduce intracellular ROS accumulation in a</w:t>
      </w:r>
      <w:r>
        <w:rPr>
          <w:rFonts w:eastAsiaTheme="minorHAnsi" w:hint="eastAsia"/>
          <w:lang w:val="en"/>
        </w:rPr>
        <w:t xml:space="preserve"> </w:t>
      </w:r>
      <w:r w:rsidRPr="00866A26">
        <w:rPr>
          <w:rFonts w:eastAsiaTheme="minorHAnsi"/>
          <w:lang w:val="en"/>
        </w:rPr>
        <w:t>dose-dependent manner.</w:t>
      </w:r>
    </w:p>
    <w:p w:rsidR="00866A26" w:rsidRDefault="00866A26" w:rsidP="00866A26">
      <w:pPr>
        <w:wordWrap/>
        <w:adjustRightInd w:val="0"/>
        <w:jc w:val="left"/>
        <w:rPr>
          <w:rFonts w:eastAsiaTheme="minorHAnsi"/>
          <w:lang w:val="en"/>
        </w:rPr>
      </w:pPr>
    </w:p>
    <w:p w:rsidR="003D57ED" w:rsidRPr="00866A26" w:rsidRDefault="00866A26" w:rsidP="003D57ED">
      <w:pPr>
        <w:wordWrap/>
        <w:adjustRightInd w:val="0"/>
        <w:jc w:val="left"/>
        <w:rPr>
          <w:rFonts w:eastAsiaTheme="minorHAnsi"/>
          <w:b/>
          <w:lang w:val="en"/>
        </w:rPr>
      </w:pPr>
      <w:r w:rsidRPr="003D57ED">
        <w:rPr>
          <w:rFonts w:eastAsiaTheme="minorHAnsi"/>
          <w:b/>
          <w:lang w:val="en"/>
        </w:rPr>
        <w:t>Tianyi Yang</w:t>
      </w:r>
      <w:r w:rsidRPr="003D57ED">
        <w:rPr>
          <w:rFonts w:eastAsiaTheme="minorHAnsi" w:hint="eastAsia"/>
          <w:b/>
          <w:lang w:val="en"/>
        </w:rPr>
        <w:t>,</w:t>
      </w:r>
      <w:r w:rsidRPr="003D57ED">
        <w:rPr>
          <w:rFonts w:eastAsiaTheme="minorHAnsi"/>
          <w:b/>
          <w:lang w:val="en"/>
        </w:rPr>
        <w:t xml:space="preserve"> Jiaojiao Li</w:t>
      </w:r>
      <w:r w:rsidRPr="003D57ED">
        <w:rPr>
          <w:rFonts w:eastAsiaTheme="minorHAnsi" w:hint="eastAsia"/>
          <w:b/>
          <w:lang w:val="en"/>
        </w:rPr>
        <w:t>,</w:t>
      </w:r>
      <w:r w:rsidRPr="003D57ED">
        <w:rPr>
          <w:rFonts w:eastAsiaTheme="minorHAnsi"/>
          <w:b/>
          <w:lang w:val="en"/>
        </w:rPr>
        <w:t xml:space="preserve"> Liangzhi Li</w:t>
      </w:r>
      <w:r w:rsidRPr="003D57ED">
        <w:rPr>
          <w:rFonts w:eastAsiaTheme="minorHAnsi" w:hint="eastAsia"/>
          <w:b/>
          <w:lang w:val="en"/>
        </w:rPr>
        <w:t>,</w:t>
      </w:r>
      <w:r w:rsidRPr="003D57ED">
        <w:rPr>
          <w:rFonts w:eastAsiaTheme="minorHAnsi"/>
          <w:b/>
          <w:lang w:val="en"/>
        </w:rPr>
        <w:t xml:space="preserve"> Haiyang Zhang</w:t>
      </w:r>
      <w:r w:rsidRPr="003D57ED">
        <w:rPr>
          <w:rFonts w:eastAsiaTheme="minorHAnsi" w:hint="eastAsia"/>
          <w:b/>
          <w:lang w:val="en"/>
        </w:rPr>
        <w:t>,</w:t>
      </w:r>
      <w:r w:rsidRPr="003D57ED">
        <w:rPr>
          <w:rFonts w:eastAsiaTheme="minorHAnsi"/>
          <w:b/>
          <w:lang w:val="en"/>
        </w:rPr>
        <w:t xml:space="preserve"> Jing Ma</w:t>
      </w:r>
      <w:r w:rsidRPr="003D57ED">
        <w:rPr>
          <w:rFonts w:eastAsiaTheme="minorHAnsi" w:hint="eastAsia"/>
          <w:b/>
          <w:lang w:val="en"/>
        </w:rPr>
        <w:t>,</w:t>
      </w:r>
      <w:r w:rsidRPr="003D57ED">
        <w:rPr>
          <w:rFonts w:eastAsiaTheme="minorHAnsi"/>
          <w:b/>
          <w:lang w:val="en"/>
        </w:rPr>
        <w:t xml:space="preserve"> Zhi Chen</w:t>
      </w:r>
      <w:r w:rsidRPr="003D57ED">
        <w:rPr>
          <w:rFonts w:eastAsiaTheme="minorHAnsi" w:hint="eastAsia"/>
          <w:b/>
          <w:lang w:val="en"/>
        </w:rPr>
        <w:t>,</w:t>
      </w:r>
      <w:r w:rsidRPr="003D57ED">
        <w:rPr>
          <w:rFonts w:eastAsiaTheme="minorHAnsi"/>
          <w:b/>
          <w:lang w:val="en"/>
        </w:rPr>
        <w:t xml:space="preserve"> Cuiying Hu</w:t>
      </w:r>
      <w:r w:rsidRPr="003D57ED">
        <w:rPr>
          <w:rFonts w:eastAsiaTheme="minorHAnsi" w:hint="eastAsia"/>
          <w:b/>
          <w:lang w:val="en"/>
        </w:rPr>
        <w:t>,</w:t>
      </w:r>
      <w:r w:rsidRPr="003D57ED">
        <w:rPr>
          <w:rFonts w:eastAsiaTheme="minorHAnsi"/>
          <w:b/>
          <w:lang w:val="en"/>
        </w:rPr>
        <w:t xml:space="preserve"> Xin Ju</w:t>
      </w:r>
      <w:r w:rsidRPr="003D57ED">
        <w:rPr>
          <w:rFonts w:eastAsiaTheme="minorHAnsi" w:hint="eastAsia"/>
          <w:b/>
          <w:lang w:val="en"/>
        </w:rPr>
        <w:t>,</w:t>
      </w:r>
      <w:r w:rsidRPr="003D57ED">
        <w:rPr>
          <w:rFonts w:eastAsiaTheme="minorHAnsi"/>
          <w:b/>
          <w:lang w:val="en"/>
        </w:rPr>
        <w:t xml:space="preserve"> Jiaolong Fu</w:t>
      </w:r>
      <w:r w:rsidRPr="003D57ED">
        <w:rPr>
          <w:rFonts w:eastAsiaTheme="minorHAnsi" w:hint="eastAsia"/>
          <w:b/>
          <w:lang w:val="en"/>
        </w:rPr>
        <w:t xml:space="preserve">. </w:t>
      </w:r>
      <w:proofErr w:type="gramStart"/>
      <w:r w:rsidRPr="003D57ED">
        <w:rPr>
          <w:rFonts w:eastAsiaTheme="minorHAnsi"/>
          <w:b/>
          <w:lang w:val="en"/>
        </w:rPr>
        <w:t>Improvement of FK506 Production by Selection of 4-Aminobutyric</w:t>
      </w:r>
      <w:r w:rsidR="003D57ED" w:rsidRPr="003D57ED">
        <w:rPr>
          <w:rFonts w:eastAsiaTheme="minorHAnsi" w:hint="eastAsia"/>
          <w:b/>
          <w:lang w:val="en"/>
        </w:rPr>
        <w:t xml:space="preserve"> </w:t>
      </w:r>
      <w:r w:rsidRPr="003D57ED">
        <w:rPr>
          <w:rFonts w:eastAsiaTheme="minorHAnsi"/>
          <w:b/>
          <w:lang w:val="en"/>
        </w:rPr>
        <w:t>Acid-tolerant Mutant and Optimization of its Fermentation</w:t>
      </w:r>
      <w:r w:rsidR="003D57ED" w:rsidRPr="003D57ED">
        <w:rPr>
          <w:rFonts w:eastAsiaTheme="minorHAnsi" w:hint="eastAsia"/>
          <w:b/>
          <w:lang w:val="en"/>
        </w:rPr>
        <w:t xml:space="preserve"> </w:t>
      </w:r>
      <w:r w:rsidRPr="003D57ED">
        <w:rPr>
          <w:rFonts w:eastAsiaTheme="minorHAnsi"/>
          <w:b/>
          <w:lang w:val="en"/>
        </w:rPr>
        <w:t>Using Response Surface Methodology</w:t>
      </w:r>
      <w:r w:rsidR="003D57ED" w:rsidRPr="003D57ED">
        <w:rPr>
          <w:rFonts w:eastAsiaTheme="minorHAnsi" w:hint="eastAsia"/>
          <w:b/>
          <w:lang w:val="en"/>
        </w:rPr>
        <w:t>.</w:t>
      </w:r>
      <w:proofErr w:type="gramEnd"/>
      <w:r w:rsidR="003D57ED" w:rsidRPr="003D57ED">
        <w:rPr>
          <w:rFonts w:eastAsiaTheme="minorHAnsi" w:hint="eastAsia"/>
          <w:b/>
          <w:lang w:val="en"/>
        </w:rPr>
        <w:t xml:space="preserve"> </w:t>
      </w:r>
      <w:r w:rsidR="003D57ED" w:rsidRPr="003D57ED">
        <w:rPr>
          <w:rFonts w:eastAsiaTheme="minorHAnsi"/>
          <w:b/>
          <w:szCs w:val="20"/>
        </w:rPr>
        <w:t>J. Korean Soc. Appl. Biol.</w:t>
      </w:r>
      <w:r w:rsidR="003D57ED" w:rsidRPr="00866A26">
        <w:rPr>
          <w:rFonts w:eastAsiaTheme="minorHAnsi"/>
          <w:b/>
          <w:szCs w:val="20"/>
        </w:rPr>
        <w:t xml:space="preserve"> Chem.</w:t>
      </w:r>
      <w:r w:rsidR="003D57ED" w:rsidRPr="00866A26">
        <w:rPr>
          <w:rFonts w:eastAsiaTheme="minorHAnsi" w:hint="eastAsia"/>
          <w:b/>
          <w:szCs w:val="20"/>
        </w:rPr>
        <w:t xml:space="preserve"> </w:t>
      </w:r>
      <w:r w:rsidR="003D57ED" w:rsidRPr="00866A26">
        <w:rPr>
          <w:rFonts w:eastAsiaTheme="minorHAnsi"/>
          <w:b/>
          <w:szCs w:val="20"/>
        </w:rPr>
        <w:t>5</w:t>
      </w:r>
      <w:r w:rsidR="003D57ED" w:rsidRPr="00866A26">
        <w:rPr>
          <w:rFonts w:eastAsiaTheme="minorHAnsi" w:hint="eastAsia"/>
          <w:b/>
          <w:szCs w:val="20"/>
        </w:rPr>
        <w:t>7</w:t>
      </w:r>
      <w:r w:rsidR="003D57ED" w:rsidRPr="00866A26">
        <w:rPr>
          <w:rFonts w:eastAsiaTheme="minorHAnsi"/>
          <w:b/>
          <w:szCs w:val="20"/>
        </w:rPr>
        <w:t>(</w:t>
      </w:r>
      <w:r w:rsidR="003D57ED" w:rsidRPr="00866A26">
        <w:rPr>
          <w:rFonts w:eastAsiaTheme="minorHAnsi" w:hint="eastAsia"/>
          <w:b/>
          <w:szCs w:val="20"/>
        </w:rPr>
        <w:t>6</w:t>
      </w:r>
      <w:r w:rsidR="003D57ED" w:rsidRPr="00866A26">
        <w:rPr>
          <w:rFonts w:eastAsiaTheme="minorHAnsi"/>
          <w:b/>
          <w:szCs w:val="20"/>
        </w:rPr>
        <w:t>):</w:t>
      </w:r>
      <w:r w:rsidR="003D57ED" w:rsidRPr="00866A26">
        <w:rPr>
          <w:rFonts w:eastAsiaTheme="minorHAnsi" w:hint="eastAsia"/>
          <w:b/>
          <w:szCs w:val="20"/>
        </w:rPr>
        <w:t>7</w:t>
      </w:r>
      <w:r w:rsidR="003D57ED">
        <w:rPr>
          <w:rFonts w:eastAsiaTheme="minorHAnsi" w:hint="eastAsia"/>
          <w:b/>
          <w:szCs w:val="20"/>
        </w:rPr>
        <w:t>15</w:t>
      </w:r>
      <w:r w:rsidR="003D57ED" w:rsidRPr="00866A26">
        <w:rPr>
          <w:rFonts w:eastAsiaTheme="minorHAnsi"/>
          <w:b/>
          <w:szCs w:val="20"/>
        </w:rPr>
        <w:t>-</w:t>
      </w:r>
      <w:r w:rsidR="003D57ED">
        <w:rPr>
          <w:rFonts w:eastAsiaTheme="minorHAnsi" w:hint="eastAsia"/>
          <w:b/>
          <w:szCs w:val="20"/>
        </w:rPr>
        <w:t>722</w:t>
      </w:r>
    </w:p>
    <w:p w:rsidR="003D57ED" w:rsidRPr="003D57ED" w:rsidRDefault="003D57ED" w:rsidP="003D57ED">
      <w:pPr>
        <w:wordWrap/>
        <w:adjustRightInd w:val="0"/>
        <w:jc w:val="left"/>
        <w:rPr>
          <w:rFonts w:eastAsiaTheme="minorHAnsi"/>
          <w:lang w:val="en"/>
        </w:rPr>
      </w:pPr>
      <w:r w:rsidRPr="003D57ED">
        <w:rPr>
          <w:rFonts w:eastAsiaTheme="minorHAnsi"/>
          <w:lang w:val="en"/>
        </w:rPr>
        <w:t>Tacrolimus (FK506), a 23-membered polyketide</w:t>
      </w:r>
      <w:r>
        <w:rPr>
          <w:rFonts w:eastAsiaTheme="minorHAnsi" w:hint="eastAsia"/>
          <w:lang w:val="en"/>
        </w:rPr>
        <w:t xml:space="preserve"> </w:t>
      </w:r>
      <w:r w:rsidRPr="003D57ED">
        <w:rPr>
          <w:rFonts w:eastAsiaTheme="minorHAnsi"/>
          <w:lang w:val="en"/>
        </w:rPr>
        <w:t>macrolide with immunosuppressant activity, can be produced by</w:t>
      </w:r>
      <w:r>
        <w:rPr>
          <w:rFonts w:eastAsiaTheme="minorHAnsi" w:hint="eastAsia"/>
          <w:lang w:val="en"/>
        </w:rPr>
        <w:t xml:space="preserve"> </w:t>
      </w:r>
      <w:r w:rsidRPr="003D57ED">
        <w:rPr>
          <w:rFonts w:eastAsiaTheme="minorHAnsi"/>
          <w:i/>
          <w:lang w:val="en"/>
        </w:rPr>
        <w:t>Streptomyces tsukubaensis</w:t>
      </w:r>
      <w:r w:rsidRPr="003D57ED">
        <w:rPr>
          <w:rFonts w:eastAsiaTheme="minorHAnsi"/>
          <w:lang w:val="en"/>
        </w:rPr>
        <w:t>. We studied a variety of mutant strains</w:t>
      </w:r>
      <w:r>
        <w:rPr>
          <w:rFonts w:eastAsiaTheme="minorHAnsi" w:hint="eastAsia"/>
          <w:lang w:val="en"/>
        </w:rPr>
        <w:t xml:space="preserve"> </w:t>
      </w:r>
      <w:r w:rsidRPr="003D57ED">
        <w:rPr>
          <w:rFonts w:eastAsiaTheme="minorHAnsi"/>
          <w:lang w:val="en"/>
        </w:rPr>
        <w:t xml:space="preserve">of S. </w:t>
      </w:r>
      <w:r w:rsidRPr="003D57ED">
        <w:rPr>
          <w:rFonts w:eastAsiaTheme="minorHAnsi"/>
          <w:i/>
          <w:lang w:val="en"/>
        </w:rPr>
        <w:t>tsukubaensis</w:t>
      </w:r>
      <w:r w:rsidRPr="003D57ED">
        <w:rPr>
          <w:rFonts w:eastAsiaTheme="minorHAnsi"/>
          <w:lang w:val="en"/>
        </w:rPr>
        <w:t xml:space="preserve"> for the microbial production of FK506. The</w:t>
      </w:r>
      <w:r>
        <w:rPr>
          <w:rFonts w:eastAsiaTheme="minorHAnsi" w:hint="eastAsia"/>
          <w:lang w:val="en"/>
        </w:rPr>
        <w:t xml:space="preserve"> </w:t>
      </w:r>
      <w:r w:rsidRPr="003D57ED">
        <w:rPr>
          <w:rFonts w:eastAsiaTheme="minorHAnsi"/>
          <w:lang w:val="en"/>
        </w:rPr>
        <w:t>best strain (CZ-19) was obtained from the parent strain LLZ-1 by</w:t>
      </w:r>
      <w:r>
        <w:rPr>
          <w:rFonts w:eastAsiaTheme="minorHAnsi" w:hint="eastAsia"/>
          <w:lang w:val="en"/>
        </w:rPr>
        <w:t xml:space="preserve"> </w:t>
      </w:r>
      <w:r w:rsidRPr="003D57ED">
        <w:rPr>
          <w:rFonts w:eastAsiaTheme="minorHAnsi"/>
          <w:lang w:val="en"/>
        </w:rPr>
        <w:t>nitrosoguanidine mutation and 4-Aminobutyric acid (FK506</w:t>
      </w:r>
      <w:r>
        <w:rPr>
          <w:rFonts w:eastAsiaTheme="minorHAnsi" w:hint="eastAsia"/>
          <w:lang w:val="en"/>
        </w:rPr>
        <w:t xml:space="preserve"> </w:t>
      </w:r>
      <w:r w:rsidRPr="003D57ED">
        <w:rPr>
          <w:rFonts w:eastAsiaTheme="minorHAnsi"/>
          <w:lang w:val="en"/>
        </w:rPr>
        <w:t>precursor structure analogs) adaption. In the shake-flask experiments,</w:t>
      </w:r>
      <w:r>
        <w:rPr>
          <w:rFonts w:eastAsiaTheme="minorHAnsi" w:hint="eastAsia"/>
          <w:lang w:val="en"/>
        </w:rPr>
        <w:t xml:space="preserve"> </w:t>
      </w:r>
      <w:r w:rsidRPr="003D57ED">
        <w:rPr>
          <w:rFonts w:eastAsiaTheme="minorHAnsi"/>
          <w:lang w:val="en"/>
        </w:rPr>
        <w:t>titer of FK506 by CZ-19 was 532.44 mg/L, increased by 65.13%</w:t>
      </w:r>
      <w:r>
        <w:rPr>
          <w:rFonts w:eastAsiaTheme="minorHAnsi" w:hint="eastAsia"/>
          <w:lang w:val="en"/>
        </w:rPr>
        <w:t xml:space="preserve"> </w:t>
      </w:r>
      <w:r w:rsidRPr="003D57ED">
        <w:rPr>
          <w:rFonts w:eastAsiaTheme="minorHAnsi"/>
          <w:lang w:val="en"/>
        </w:rPr>
        <w:t>compared to that of the parent strain. Through single factor</w:t>
      </w:r>
      <w:r>
        <w:rPr>
          <w:rFonts w:eastAsiaTheme="minorHAnsi" w:hint="eastAsia"/>
          <w:lang w:val="en"/>
        </w:rPr>
        <w:t xml:space="preserve"> </w:t>
      </w:r>
      <w:r w:rsidRPr="003D57ED">
        <w:rPr>
          <w:rFonts w:eastAsiaTheme="minorHAnsi"/>
          <w:lang w:val="en"/>
        </w:rPr>
        <w:t>experiments and response surface methodology, we further</w:t>
      </w:r>
      <w:r>
        <w:rPr>
          <w:rFonts w:eastAsiaTheme="minorHAnsi" w:hint="eastAsia"/>
          <w:lang w:val="en"/>
        </w:rPr>
        <w:t xml:space="preserve"> </w:t>
      </w:r>
      <w:r w:rsidRPr="003D57ED">
        <w:rPr>
          <w:rFonts w:eastAsiaTheme="minorHAnsi"/>
          <w:lang w:val="en"/>
        </w:rPr>
        <w:t>optimized the medium for improved FK506 production by CZ-19</w:t>
      </w:r>
    </w:p>
    <w:p w:rsidR="003D57ED" w:rsidRPr="003D57ED" w:rsidRDefault="003D57ED" w:rsidP="003D57ED">
      <w:pPr>
        <w:wordWrap/>
        <w:adjustRightInd w:val="0"/>
        <w:jc w:val="left"/>
        <w:rPr>
          <w:rFonts w:eastAsiaTheme="minorHAnsi"/>
          <w:lang w:val="en"/>
        </w:rPr>
      </w:pPr>
      <w:proofErr w:type="gramStart"/>
      <w:r w:rsidRPr="003D57ED">
        <w:rPr>
          <w:rFonts w:eastAsiaTheme="minorHAnsi"/>
          <w:lang w:val="en"/>
        </w:rPr>
        <w:t>in</w:t>
      </w:r>
      <w:proofErr w:type="gramEnd"/>
      <w:r w:rsidRPr="003D57ED">
        <w:rPr>
          <w:rFonts w:eastAsiaTheme="minorHAnsi"/>
          <w:lang w:val="en"/>
        </w:rPr>
        <w:t xml:space="preserve"> shake flask culture. The optimal medium for enhanced FK506</w:t>
      </w:r>
      <w:r>
        <w:rPr>
          <w:rFonts w:eastAsiaTheme="minorHAnsi" w:hint="eastAsia"/>
          <w:lang w:val="en"/>
        </w:rPr>
        <w:t xml:space="preserve"> </w:t>
      </w:r>
      <w:r w:rsidRPr="003D57ED">
        <w:rPr>
          <w:rFonts w:eastAsiaTheme="minorHAnsi"/>
          <w:lang w:val="en"/>
        </w:rPr>
        <w:t>production was as follows: 17.19 g/L corn starch, 21.78 g/L</w:t>
      </w:r>
      <w:r>
        <w:rPr>
          <w:rFonts w:eastAsiaTheme="minorHAnsi" w:hint="eastAsia"/>
          <w:lang w:val="en"/>
        </w:rPr>
        <w:t xml:space="preserve"> </w:t>
      </w:r>
      <w:r w:rsidRPr="003D57ED">
        <w:rPr>
          <w:rFonts w:eastAsiaTheme="minorHAnsi"/>
          <w:lang w:val="en"/>
        </w:rPr>
        <w:t>glucose, 8.06 g/L peptone, and 18.98 mg/L 4-aminobutyric acid.</w:t>
      </w:r>
    </w:p>
    <w:p w:rsidR="003D57ED" w:rsidRPr="003D57ED" w:rsidRDefault="003D57ED" w:rsidP="003D57ED">
      <w:pPr>
        <w:wordWrap/>
        <w:adjustRightInd w:val="0"/>
        <w:jc w:val="left"/>
        <w:rPr>
          <w:rFonts w:eastAsiaTheme="minorHAnsi"/>
          <w:lang w:val="en"/>
        </w:rPr>
      </w:pPr>
      <w:r w:rsidRPr="003D57ED">
        <w:rPr>
          <w:rFonts w:eastAsiaTheme="minorHAnsi"/>
          <w:lang w:val="en"/>
        </w:rPr>
        <w:t>The predicted FK506 titer was 906.49 mg/L, and the experimental</w:t>
      </w:r>
      <w:r>
        <w:rPr>
          <w:rFonts w:eastAsiaTheme="minorHAnsi" w:hint="eastAsia"/>
          <w:lang w:val="en"/>
        </w:rPr>
        <w:t xml:space="preserve"> </w:t>
      </w:r>
      <w:r w:rsidRPr="003D57ED">
        <w:rPr>
          <w:rFonts w:eastAsiaTheme="minorHAnsi"/>
          <w:lang w:val="en"/>
        </w:rPr>
        <w:t>data confirmed the validity of the model. The present study</w:t>
      </w:r>
      <w:r>
        <w:rPr>
          <w:rFonts w:eastAsiaTheme="minorHAnsi" w:hint="eastAsia"/>
          <w:lang w:val="en"/>
        </w:rPr>
        <w:t xml:space="preserve"> </w:t>
      </w:r>
      <w:r w:rsidRPr="003D57ED">
        <w:rPr>
          <w:rFonts w:eastAsiaTheme="minorHAnsi"/>
          <w:lang w:val="en"/>
        </w:rPr>
        <w:t xml:space="preserve">demonstrates that S. </w:t>
      </w:r>
      <w:r w:rsidRPr="003D57ED">
        <w:rPr>
          <w:rFonts w:eastAsiaTheme="minorHAnsi"/>
          <w:i/>
          <w:lang w:val="en"/>
        </w:rPr>
        <w:t>tsukubaensis</w:t>
      </w:r>
      <w:r w:rsidRPr="003D57ED">
        <w:rPr>
          <w:rFonts w:eastAsiaTheme="minorHAnsi"/>
          <w:lang w:val="en"/>
        </w:rPr>
        <w:t xml:space="preserve"> CZ-19 is a promising strain for</w:t>
      </w:r>
    </w:p>
    <w:p w:rsidR="00866A26" w:rsidRDefault="003D57ED" w:rsidP="003D57ED">
      <w:pPr>
        <w:wordWrap/>
        <w:adjustRightInd w:val="0"/>
        <w:jc w:val="left"/>
        <w:rPr>
          <w:rFonts w:eastAsiaTheme="minorHAnsi"/>
          <w:lang w:val="en"/>
        </w:rPr>
      </w:pPr>
      <w:proofErr w:type="gramStart"/>
      <w:r w:rsidRPr="003D57ED">
        <w:rPr>
          <w:rFonts w:eastAsiaTheme="minorHAnsi"/>
          <w:lang w:val="en"/>
        </w:rPr>
        <w:t>industrial</w:t>
      </w:r>
      <w:proofErr w:type="gramEnd"/>
      <w:r w:rsidRPr="003D57ED">
        <w:rPr>
          <w:rFonts w:eastAsiaTheme="minorHAnsi"/>
          <w:lang w:val="en"/>
        </w:rPr>
        <w:t xml:space="preserve"> production of FK506.</w:t>
      </w:r>
    </w:p>
    <w:p w:rsidR="003D57ED" w:rsidRDefault="003D57ED" w:rsidP="003D57ED">
      <w:pPr>
        <w:wordWrap/>
        <w:adjustRightInd w:val="0"/>
        <w:jc w:val="left"/>
        <w:rPr>
          <w:rFonts w:eastAsiaTheme="minorHAnsi"/>
          <w:lang w:val="en"/>
        </w:rPr>
      </w:pPr>
    </w:p>
    <w:p w:rsidR="003D57ED" w:rsidRPr="00866A26" w:rsidRDefault="003D57ED" w:rsidP="003D57ED">
      <w:pPr>
        <w:wordWrap/>
        <w:adjustRightInd w:val="0"/>
        <w:jc w:val="left"/>
        <w:rPr>
          <w:rFonts w:eastAsiaTheme="minorHAnsi"/>
          <w:b/>
          <w:lang w:val="en"/>
        </w:rPr>
      </w:pPr>
      <w:r w:rsidRPr="003D57ED">
        <w:rPr>
          <w:rFonts w:eastAsiaTheme="minorHAnsi"/>
          <w:b/>
          <w:lang w:val="en"/>
        </w:rPr>
        <w:t>Xiangpeng Meng</w:t>
      </w:r>
      <w:r w:rsidRPr="003D57ED">
        <w:rPr>
          <w:rFonts w:eastAsiaTheme="minorHAnsi" w:hint="eastAsia"/>
          <w:b/>
          <w:lang w:val="en"/>
        </w:rPr>
        <w:t>,</w:t>
      </w:r>
      <w:r w:rsidRPr="003D57ED">
        <w:rPr>
          <w:rFonts w:eastAsiaTheme="minorHAnsi"/>
          <w:b/>
          <w:lang w:val="en"/>
        </w:rPr>
        <w:t xml:space="preserve"> Saehoon Kim</w:t>
      </w:r>
      <w:r w:rsidRPr="003D57ED">
        <w:rPr>
          <w:rFonts w:eastAsiaTheme="minorHAnsi" w:hint="eastAsia"/>
          <w:b/>
          <w:lang w:val="en"/>
        </w:rPr>
        <w:t>,</w:t>
      </w:r>
      <w:r w:rsidRPr="003D57ED">
        <w:rPr>
          <w:rFonts w:eastAsiaTheme="minorHAnsi"/>
          <w:b/>
          <w:lang w:val="en"/>
        </w:rPr>
        <w:t xml:space="preserve"> Pradeep Puligundla</w:t>
      </w:r>
      <w:r w:rsidRPr="003D57ED">
        <w:rPr>
          <w:rFonts w:eastAsiaTheme="minorHAnsi" w:hint="eastAsia"/>
          <w:b/>
          <w:lang w:val="en"/>
        </w:rPr>
        <w:t>,</w:t>
      </w:r>
      <w:r w:rsidRPr="003D57ED">
        <w:rPr>
          <w:rFonts w:eastAsiaTheme="minorHAnsi"/>
          <w:b/>
          <w:lang w:val="en"/>
        </w:rPr>
        <w:t xml:space="preserve"> Sanghoon </w:t>
      </w:r>
      <w:proofErr w:type="gramStart"/>
      <w:r w:rsidRPr="003D57ED">
        <w:rPr>
          <w:rFonts w:eastAsiaTheme="minorHAnsi"/>
          <w:b/>
          <w:lang w:val="en"/>
        </w:rPr>
        <w:t>Ko</w:t>
      </w:r>
      <w:proofErr w:type="gramEnd"/>
      <w:r w:rsidRPr="003D57ED">
        <w:rPr>
          <w:rFonts w:eastAsiaTheme="minorHAnsi" w:hint="eastAsia"/>
          <w:b/>
          <w:lang w:val="en"/>
        </w:rPr>
        <w:t xml:space="preserve">. </w:t>
      </w:r>
      <w:proofErr w:type="gramStart"/>
      <w:r w:rsidRPr="003D57ED">
        <w:rPr>
          <w:rFonts w:eastAsiaTheme="minorHAnsi"/>
          <w:b/>
          <w:lang w:val="en"/>
        </w:rPr>
        <w:t>Carbon Dioxide and Oxygen Gas Sensors-Possible Application for</w:t>
      </w:r>
      <w:r w:rsidRPr="003D57ED">
        <w:rPr>
          <w:rFonts w:eastAsiaTheme="minorHAnsi" w:hint="eastAsia"/>
          <w:b/>
          <w:lang w:val="en"/>
        </w:rPr>
        <w:t xml:space="preserve"> </w:t>
      </w:r>
      <w:r w:rsidRPr="003D57ED">
        <w:rPr>
          <w:rFonts w:eastAsiaTheme="minorHAnsi"/>
          <w:b/>
          <w:lang w:val="en"/>
        </w:rPr>
        <w:t>Monitoring Quality, Freshness, and Safety of Agricultural and</w:t>
      </w:r>
      <w:r>
        <w:rPr>
          <w:rFonts w:eastAsiaTheme="minorHAnsi" w:hint="eastAsia"/>
          <w:b/>
          <w:lang w:val="en"/>
        </w:rPr>
        <w:t xml:space="preserve"> </w:t>
      </w:r>
      <w:r w:rsidRPr="003D57ED">
        <w:rPr>
          <w:rFonts w:eastAsiaTheme="minorHAnsi"/>
          <w:b/>
          <w:lang w:val="en"/>
        </w:rPr>
        <w:t>Food Products with Emphasis on Importance of Analytical Signals</w:t>
      </w:r>
      <w:r w:rsidRPr="003D57ED">
        <w:rPr>
          <w:rFonts w:eastAsiaTheme="minorHAnsi" w:hint="eastAsia"/>
          <w:b/>
          <w:lang w:val="en"/>
        </w:rPr>
        <w:t xml:space="preserve"> </w:t>
      </w:r>
      <w:r w:rsidRPr="003D57ED">
        <w:rPr>
          <w:rFonts w:eastAsiaTheme="minorHAnsi"/>
          <w:b/>
          <w:lang w:val="en"/>
        </w:rPr>
        <w:t>and Their Transformation</w:t>
      </w:r>
      <w:r w:rsidRPr="003D57ED">
        <w:rPr>
          <w:rFonts w:eastAsiaTheme="minorHAnsi" w:hint="eastAsia"/>
          <w:b/>
          <w:lang w:val="en"/>
        </w:rPr>
        <w:t>.</w:t>
      </w:r>
      <w:proofErr w:type="gramEnd"/>
      <w:r w:rsidRPr="003D57ED">
        <w:rPr>
          <w:rFonts w:eastAsiaTheme="minorHAnsi" w:hint="eastAsia"/>
          <w:b/>
          <w:lang w:val="en"/>
        </w:rPr>
        <w:t xml:space="preserve"> </w:t>
      </w:r>
      <w:r w:rsidRPr="003D57ED">
        <w:rPr>
          <w:rFonts w:eastAsiaTheme="minorHAnsi"/>
          <w:b/>
          <w:szCs w:val="20"/>
        </w:rPr>
        <w:t>J. Korean Soc. Appl. Biol.</w:t>
      </w:r>
      <w:r w:rsidRPr="00866A26">
        <w:rPr>
          <w:rFonts w:eastAsiaTheme="minorHAnsi"/>
          <w:b/>
          <w:szCs w:val="20"/>
        </w:rPr>
        <w:t xml:space="preserve"> Chem.</w:t>
      </w:r>
      <w:r w:rsidRPr="00866A26">
        <w:rPr>
          <w:rFonts w:eastAsiaTheme="minorHAnsi" w:hint="eastAsia"/>
          <w:b/>
          <w:szCs w:val="20"/>
        </w:rPr>
        <w:t xml:space="preserve"> </w:t>
      </w:r>
      <w:r w:rsidRPr="00866A26">
        <w:rPr>
          <w:rFonts w:eastAsiaTheme="minorHAnsi"/>
          <w:b/>
          <w:szCs w:val="20"/>
        </w:rPr>
        <w:t>5</w:t>
      </w:r>
      <w:r w:rsidRPr="00866A26">
        <w:rPr>
          <w:rFonts w:eastAsiaTheme="minorHAnsi" w:hint="eastAsia"/>
          <w:b/>
          <w:szCs w:val="20"/>
        </w:rPr>
        <w:t>7</w:t>
      </w:r>
      <w:r w:rsidRPr="00866A26">
        <w:rPr>
          <w:rFonts w:eastAsiaTheme="minorHAnsi"/>
          <w:b/>
          <w:szCs w:val="20"/>
        </w:rPr>
        <w:t>(</w:t>
      </w:r>
      <w:r w:rsidRPr="00866A26">
        <w:rPr>
          <w:rFonts w:eastAsiaTheme="minorHAnsi" w:hint="eastAsia"/>
          <w:b/>
          <w:szCs w:val="20"/>
        </w:rPr>
        <w:t>6</w:t>
      </w:r>
      <w:r w:rsidRPr="00866A26">
        <w:rPr>
          <w:rFonts w:eastAsiaTheme="minorHAnsi"/>
          <w:b/>
          <w:szCs w:val="20"/>
        </w:rPr>
        <w:t>):</w:t>
      </w:r>
      <w:r w:rsidRPr="00866A26">
        <w:rPr>
          <w:rFonts w:eastAsiaTheme="minorHAnsi" w:hint="eastAsia"/>
          <w:b/>
          <w:szCs w:val="20"/>
        </w:rPr>
        <w:t>7</w:t>
      </w:r>
      <w:r>
        <w:rPr>
          <w:rFonts w:eastAsiaTheme="minorHAnsi" w:hint="eastAsia"/>
          <w:b/>
          <w:szCs w:val="20"/>
        </w:rPr>
        <w:t>23</w:t>
      </w:r>
      <w:r w:rsidRPr="00866A26">
        <w:rPr>
          <w:rFonts w:eastAsiaTheme="minorHAnsi"/>
          <w:b/>
          <w:szCs w:val="20"/>
        </w:rPr>
        <w:t>-</w:t>
      </w:r>
      <w:r>
        <w:rPr>
          <w:rFonts w:eastAsiaTheme="minorHAnsi" w:hint="eastAsia"/>
          <w:b/>
          <w:szCs w:val="20"/>
        </w:rPr>
        <w:t>733</w:t>
      </w:r>
    </w:p>
    <w:p w:rsidR="003D57ED" w:rsidRPr="003D57ED" w:rsidRDefault="003D57ED" w:rsidP="003D57ED">
      <w:pPr>
        <w:wordWrap/>
        <w:adjustRightInd w:val="0"/>
        <w:jc w:val="left"/>
        <w:rPr>
          <w:rFonts w:eastAsiaTheme="minorHAnsi"/>
          <w:lang w:val="en"/>
        </w:rPr>
      </w:pPr>
      <w:r w:rsidRPr="003D57ED">
        <w:rPr>
          <w:rFonts w:eastAsiaTheme="minorHAnsi"/>
          <w:lang w:val="en"/>
        </w:rPr>
        <w:t>Intelligent packaging technologies are rapidly gaining</w:t>
      </w:r>
      <w:r>
        <w:rPr>
          <w:rFonts w:eastAsiaTheme="minorHAnsi" w:hint="eastAsia"/>
          <w:lang w:val="en"/>
        </w:rPr>
        <w:t xml:space="preserve"> </w:t>
      </w:r>
      <w:r w:rsidRPr="003D57ED">
        <w:rPr>
          <w:rFonts w:eastAsiaTheme="minorHAnsi"/>
          <w:lang w:val="en"/>
        </w:rPr>
        <w:t>interest in the agriculture and food industries. Intelligent packaging</w:t>
      </w:r>
      <w:r>
        <w:rPr>
          <w:rFonts w:eastAsiaTheme="minorHAnsi" w:hint="eastAsia"/>
          <w:lang w:val="en"/>
        </w:rPr>
        <w:t xml:space="preserve"> </w:t>
      </w:r>
      <w:r w:rsidRPr="003D57ED">
        <w:rPr>
          <w:rFonts w:eastAsiaTheme="minorHAnsi"/>
          <w:lang w:val="en"/>
        </w:rPr>
        <w:t>for agricultural and food products has great potential to improve</w:t>
      </w:r>
    </w:p>
    <w:p w:rsidR="003D57ED" w:rsidRPr="003D57ED" w:rsidRDefault="003D57ED" w:rsidP="003D57ED">
      <w:pPr>
        <w:wordWrap/>
        <w:adjustRightInd w:val="0"/>
        <w:jc w:val="left"/>
        <w:rPr>
          <w:rFonts w:eastAsiaTheme="minorHAnsi"/>
          <w:lang w:val="en"/>
        </w:rPr>
      </w:pPr>
      <w:proofErr w:type="gramStart"/>
      <w:r w:rsidRPr="003D57ED">
        <w:rPr>
          <w:rFonts w:eastAsiaTheme="minorHAnsi"/>
          <w:lang w:val="en"/>
        </w:rPr>
        <w:t>the</w:t>
      </w:r>
      <w:proofErr w:type="gramEnd"/>
      <w:r w:rsidRPr="003D57ED">
        <w:rPr>
          <w:rFonts w:eastAsiaTheme="minorHAnsi"/>
          <w:lang w:val="en"/>
        </w:rPr>
        <w:t xml:space="preserve"> shelf life and safety of agricultural and food products apart</w:t>
      </w:r>
      <w:r>
        <w:rPr>
          <w:rFonts w:eastAsiaTheme="minorHAnsi" w:hint="eastAsia"/>
          <w:lang w:val="en"/>
        </w:rPr>
        <w:t xml:space="preserve"> </w:t>
      </w:r>
      <w:r w:rsidRPr="003D57ED">
        <w:rPr>
          <w:rFonts w:eastAsiaTheme="minorHAnsi"/>
          <w:lang w:val="en"/>
        </w:rPr>
        <w:t>from its basic functions of keeping the products clean and</w:t>
      </w:r>
      <w:r>
        <w:rPr>
          <w:rFonts w:eastAsiaTheme="minorHAnsi" w:hint="eastAsia"/>
          <w:lang w:val="en"/>
        </w:rPr>
        <w:t xml:space="preserve"> </w:t>
      </w:r>
      <w:r w:rsidRPr="003D57ED">
        <w:rPr>
          <w:rFonts w:eastAsiaTheme="minorHAnsi"/>
          <w:lang w:val="en"/>
        </w:rPr>
        <w:t>protecting against unwanted physical and chemical changes.</w:t>
      </w:r>
    </w:p>
    <w:p w:rsidR="003D57ED" w:rsidRPr="003D57ED" w:rsidRDefault="003D57ED" w:rsidP="003D57ED">
      <w:pPr>
        <w:wordWrap/>
        <w:adjustRightInd w:val="0"/>
        <w:jc w:val="left"/>
        <w:rPr>
          <w:rFonts w:eastAsiaTheme="minorHAnsi"/>
          <w:lang w:val="en"/>
        </w:rPr>
      </w:pPr>
      <w:r w:rsidRPr="003D57ED">
        <w:rPr>
          <w:rFonts w:eastAsiaTheme="minorHAnsi"/>
          <w:lang w:val="en"/>
        </w:rPr>
        <w:t>Intelligent packaging components are not limited to radio</w:t>
      </w:r>
      <w:r>
        <w:rPr>
          <w:rFonts w:eastAsiaTheme="minorHAnsi" w:hint="eastAsia"/>
          <w:lang w:val="en"/>
        </w:rPr>
        <w:t xml:space="preserve"> </w:t>
      </w:r>
      <w:r w:rsidRPr="003D57ED">
        <w:rPr>
          <w:rFonts w:eastAsiaTheme="minorHAnsi"/>
          <w:lang w:val="en"/>
        </w:rPr>
        <w:t>frequency identification (RFID) sensors, time-temperature indicators,</w:t>
      </w:r>
      <w:r>
        <w:rPr>
          <w:rFonts w:eastAsiaTheme="minorHAnsi" w:hint="eastAsia"/>
          <w:lang w:val="en"/>
        </w:rPr>
        <w:t xml:space="preserve"> </w:t>
      </w:r>
      <w:r w:rsidRPr="003D57ED">
        <w:rPr>
          <w:rFonts w:eastAsiaTheme="minorHAnsi"/>
          <w:lang w:val="en"/>
        </w:rPr>
        <w:t>ripeness indicators, and biosensors. Carbon dioxide, oxygen gas</w:t>
      </w:r>
    </w:p>
    <w:p w:rsidR="003D57ED" w:rsidRPr="003D57ED" w:rsidRDefault="003D57ED" w:rsidP="003D57ED">
      <w:pPr>
        <w:wordWrap/>
        <w:adjustRightInd w:val="0"/>
        <w:jc w:val="left"/>
        <w:rPr>
          <w:rFonts w:eastAsiaTheme="minorHAnsi"/>
          <w:lang w:val="en"/>
        </w:rPr>
      </w:pPr>
      <w:proofErr w:type="gramStart"/>
      <w:r w:rsidRPr="003D57ED">
        <w:rPr>
          <w:rFonts w:eastAsiaTheme="minorHAnsi"/>
          <w:lang w:val="en"/>
        </w:rPr>
        <w:t>sensors</w:t>
      </w:r>
      <w:proofErr w:type="gramEnd"/>
      <w:r w:rsidRPr="003D57ED">
        <w:rPr>
          <w:rFonts w:eastAsiaTheme="minorHAnsi"/>
          <w:lang w:val="en"/>
        </w:rPr>
        <w:t xml:space="preserve"> and nanobiosensor can be used for real-time monitoring of</w:t>
      </w:r>
      <w:r>
        <w:rPr>
          <w:rFonts w:eastAsiaTheme="minorHAnsi" w:hint="eastAsia"/>
          <w:lang w:val="en"/>
        </w:rPr>
        <w:t xml:space="preserve"> </w:t>
      </w:r>
      <w:r w:rsidRPr="003D57ED">
        <w:rPr>
          <w:rFonts w:eastAsiaTheme="minorHAnsi"/>
          <w:lang w:val="en"/>
        </w:rPr>
        <w:t>freshness or quality for agricultural and food products. In this</w:t>
      </w:r>
      <w:r>
        <w:rPr>
          <w:rFonts w:eastAsiaTheme="minorHAnsi" w:hint="eastAsia"/>
          <w:lang w:val="en"/>
        </w:rPr>
        <w:t xml:space="preserve"> </w:t>
      </w:r>
      <w:r w:rsidRPr="003D57ED">
        <w:rPr>
          <w:rFonts w:eastAsiaTheme="minorHAnsi"/>
          <w:lang w:val="en"/>
        </w:rPr>
        <w:t>review, details of different sensors that are primarily used for</w:t>
      </w:r>
      <w:r>
        <w:rPr>
          <w:rFonts w:eastAsiaTheme="minorHAnsi" w:hint="eastAsia"/>
          <w:lang w:val="en"/>
        </w:rPr>
        <w:t xml:space="preserve"> </w:t>
      </w:r>
      <w:r w:rsidRPr="003D57ED">
        <w:rPr>
          <w:rFonts w:eastAsiaTheme="minorHAnsi"/>
          <w:lang w:val="en"/>
        </w:rPr>
        <w:t>carbon dioxide or oxygen gas sensing and their possible potential</w:t>
      </w:r>
      <w:r>
        <w:rPr>
          <w:rFonts w:eastAsiaTheme="minorHAnsi" w:hint="eastAsia"/>
          <w:lang w:val="en"/>
        </w:rPr>
        <w:t xml:space="preserve"> </w:t>
      </w:r>
      <w:r w:rsidRPr="003D57ED">
        <w:rPr>
          <w:rFonts w:eastAsiaTheme="minorHAnsi"/>
          <w:lang w:val="en"/>
        </w:rPr>
        <w:t>to be incorporated into agricultural and food packaging for</w:t>
      </w:r>
      <w:r>
        <w:rPr>
          <w:rFonts w:eastAsiaTheme="minorHAnsi" w:hint="eastAsia"/>
          <w:lang w:val="en"/>
        </w:rPr>
        <w:t xml:space="preserve"> </w:t>
      </w:r>
      <w:r w:rsidRPr="003D57ED">
        <w:rPr>
          <w:rFonts w:eastAsiaTheme="minorHAnsi"/>
          <w:lang w:val="en"/>
        </w:rPr>
        <w:t>product quality monitoring are discussed. In addition, special</w:t>
      </w:r>
    </w:p>
    <w:p w:rsidR="003D57ED" w:rsidRPr="003D57ED" w:rsidRDefault="003D57ED" w:rsidP="003D57ED">
      <w:pPr>
        <w:wordWrap/>
        <w:adjustRightInd w:val="0"/>
        <w:jc w:val="left"/>
        <w:rPr>
          <w:rFonts w:eastAsiaTheme="minorHAnsi"/>
          <w:lang w:val="en"/>
        </w:rPr>
      </w:pPr>
      <w:proofErr w:type="gramStart"/>
      <w:r w:rsidRPr="003D57ED">
        <w:rPr>
          <w:rFonts w:eastAsiaTheme="minorHAnsi"/>
          <w:lang w:val="en"/>
        </w:rPr>
        <w:t>emphasis</w:t>
      </w:r>
      <w:proofErr w:type="gramEnd"/>
      <w:r w:rsidRPr="003D57ED">
        <w:rPr>
          <w:rFonts w:eastAsiaTheme="minorHAnsi"/>
          <w:lang w:val="en"/>
        </w:rPr>
        <w:t xml:space="preserve"> is placed on detailing the importance of analytical</w:t>
      </w:r>
      <w:r>
        <w:rPr>
          <w:rFonts w:eastAsiaTheme="minorHAnsi" w:hint="eastAsia"/>
          <w:lang w:val="en"/>
        </w:rPr>
        <w:t xml:space="preserve"> </w:t>
      </w:r>
      <w:r w:rsidRPr="003D57ED">
        <w:rPr>
          <w:rFonts w:eastAsiaTheme="minorHAnsi"/>
          <w:lang w:val="en"/>
        </w:rPr>
        <w:t>signals and their transformation, because these aspects play crucial</w:t>
      </w:r>
      <w:r>
        <w:rPr>
          <w:rFonts w:eastAsiaTheme="minorHAnsi" w:hint="eastAsia"/>
          <w:lang w:val="en"/>
        </w:rPr>
        <w:t xml:space="preserve"> </w:t>
      </w:r>
      <w:r w:rsidRPr="003D57ED">
        <w:rPr>
          <w:rFonts w:eastAsiaTheme="minorHAnsi"/>
          <w:lang w:val="en"/>
        </w:rPr>
        <w:t>role in monitoring the quality and freshness of agricultural and</w:t>
      </w:r>
    </w:p>
    <w:p w:rsidR="003D57ED" w:rsidRDefault="003D57ED" w:rsidP="003D57ED">
      <w:pPr>
        <w:wordWrap/>
        <w:adjustRightInd w:val="0"/>
        <w:jc w:val="left"/>
        <w:rPr>
          <w:rFonts w:eastAsiaTheme="minorHAnsi"/>
          <w:lang w:val="en"/>
        </w:rPr>
      </w:pPr>
      <w:proofErr w:type="gramStart"/>
      <w:r w:rsidRPr="003D57ED">
        <w:rPr>
          <w:rFonts w:eastAsiaTheme="minorHAnsi"/>
          <w:lang w:val="en"/>
        </w:rPr>
        <w:t>food</w:t>
      </w:r>
      <w:proofErr w:type="gramEnd"/>
      <w:r w:rsidRPr="003D57ED">
        <w:rPr>
          <w:rFonts w:eastAsiaTheme="minorHAnsi"/>
          <w:lang w:val="en"/>
        </w:rPr>
        <w:t xml:space="preserve"> products via intelligent packaging systems. Signal transducers</w:t>
      </w:r>
      <w:r>
        <w:rPr>
          <w:rFonts w:eastAsiaTheme="minorHAnsi" w:hint="eastAsia"/>
          <w:lang w:val="en"/>
        </w:rPr>
        <w:t xml:space="preserve"> </w:t>
      </w:r>
      <w:r w:rsidRPr="003D57ED">
        <w:rPr>
          <w:rFonts w:eastAsiaTheme="minorHAnsi"/>
          <w:lang w:val="en"/>
        </w:rPr>
        <w:t>contribute to the establishment of communication between the</w:t>
      </w:r>
      <w:r>
        <w:rPr>
          <w:rFonts w:eastAsiaTheme="minorHAnsi" w:hint="eastAsia"/>
          <w:lang w:val="en"/>
        </w:rPr>
        <w:t xml:space="preserve"> </w:t>
      </w:r>
      <w:r w:rsidRPr="003D57ED">
        <w:rPr>
          <w:rFonts w:eastAsiaTheme="minorHAnsi"/>
          <w:lang w:val="en"/>
        </w:rPr>
        <w:t>product quality sensor and the communication components such</w:t>
      </w:r>
      <w:r>
        <w:rPr>
          <w:rFonts w:eastAsiaTheme="minorHAnsi" w:hint="eastAsia"/>
          <w:lang w:val="en"/>
        </w:rPr>
        <w:t xml:space="preserve"> </w:t>
      </w:r>
      <w:r w:rsidRPr="003D57ED">
        <w:rPr>
          <w:rFonts w:eastAsiaTheme="minorHAnsi"/>
          <w:lang w:val="en"/>
        </w:rPr>
        <w:t>as RFID sensors in smart packaging systems by converting a</w:t>
      </w:r>
      <w:r>
        <w:rPr>
          <w:rFonts w:eastAsiaTheme="minorHAnsi" w:hint="eastAsia"/>
          <w:lang w:val="en"/>
        </w:rPr>
        <w:t xml:space="preserve"> </w:t>
      </w:r>
      <w:r w:rsidRPr="003D57ED">
        <w:rPr>
          <w:rFonts w:eastAsiaTheme="minorHAnsi"/>
          <w:lang w:val="en"/>
        </w:rPr>
        <w:t>signal in one form of energy to another form.</w:t>
      </w:r>
    </w:p>
    <w:p w:rsidR="003D57ED" w:rsidRPr="00866A26" w:rsidRDefault="003D57ED" w:rsidP="003D57ED">
      <w:pPr>
        <w:wordWrap/>
        <w:adjustRightInd w:val="0"/>
        <w:jc w:val="left"/>
        <w:rPr>
          <w:rFonts w:eastAsiaTheme="minorHAnsi"/>
          <w:b/>
          <w:lang w:val="en"/>
        </w:rPr>
      </w:pPr>
      <w:r w:rsidRPr="003D57ED">
        <w:rPr>
          <w:rFonts w:eastAsiaTheme="minorHAnsi"/>
          <w:b/>
          <w:lang w:val="en"/>
        </w:rPr>
        <w:lastRenderedPageBreak/>
        <w:t>Sang Keun Han</w:t>
      </w:r>
      <w:r w:rsidRPr="003D57ED">
        <w:rPr>
          <w:rFonts w:eastAsiaTheme="minorHAnsi" w:hint="eastAsia"/>
          <w:b/>
          <w:lang w:val="en"/>
        </w:rPr>
        <w:t>,</w:t>
      </w:r>
      <w:r w:rsidRPr="003D57ED">
        <w:rPr>
          <w:rFonts w:eastAsiaTheme="minorHAnsi"/>
          <w:b/>
          <w:lang w:val="en"/>
        </w:rPr>
        <w:t xml:space="preserve"> Yun Gi Kim</w:t>
      </w:r>
      <w:r w:rsidRPr="003D57ED">
        <w:rPr>
          <w:rFonts w:eastAsiaTheme="minorHAnsi" w:hint="eastAsia"/>
          <w:b/>
          <w:lang w:val="en"/>
        </w:rPr>
        <w:t>,</w:t>
      </w:r>
      <w:r w:rsidRPr="003D57ED">
        <w:rPr>
          <w:rFonts w:eastAsiaTheme="minorHAnsi"/>
          <w:b/>
          <w:lang w:val="en"/>
        </w:rPr>
        <w:t xml:space="preserve"> Hee Cheol Kang</w:t>
      </w:r>
      <w:r w:rsidRPr="003D57ED">
        <w:rPr>
          <w:rFonts w:eastAsiaTheme="minorHAnsi" w:hint="eastAsia"/>
          <w:b/>
          <w:lang w:val="en"/>
        </w:rPr>
        <w:t>,</w:t>
      </w:r>
      <w:r w:rsidRPr="003D57ED">
        <w:rPr>
          <w:rFonts w:eastAsiaTheme="minorHAnsi"/>
          <w:b/>
          <w:lang w:val="en"/>
        </w:rPr>
        <w:t xml:space="preserve"> Jeong Ran Huh</w:t>
      </w:r>
      <w:r w:rsidRPr="003D57ED">
        <w:rPr>
          <w:rFonts w:eastAsiaTheme="minorHAnsi" w:hint="eastAsia"/>
          <w:b/>
          <w:lang w:val="en"/>
        </w:rPr>
        <w:t>,</w:t>
      </w:r>
      <w:r w:rsidRPr="003D57ED">
        <w:rPr>
          <w:rFonts w:eastAsiaTheme="minorHAnsi"/>
          <w:b/>
          <w:lang w:val="en"/>
        </w:rPr>
        <w:t xml:space="preserve"> Ji Yeoung Kim</w:t>
      </w:r>
      <w:r w:rsidRPr="003D57ED">
        <w:rPr>
          <w:rFonts w:eastAsiaTheme="minorHAnsi" w:hint="eastAsia"/>
          <w:b/>
          <w:lang w:val="en"/>
        </w:rPr>
        <w:t>,</w:t>
      </w:r>
      <w:r w:rsidRPr="003D57ED">
        <w:rPr>
          <w:rFonts w:eastAsiaTheme="minorHAnsi"/>
          <w:b/>
          <w:lang w:val="en"/>
        </w:rPr>
        <w:t xml:space="preserve"> Nam-In Baek</w:t>
      </w:r>
      <w:r w:rsidRPr="003D57ED">
        <w:rPr>
          <w:rFonts w:eastAsiaTheme="minorHAnsi" w:hint="eastAsia"/>
          <w:b/>
          <w:lang w:val="en"/>
        </w:rPr>
        <w:t xml:space="preserve">, </w:t>
      </w:r>
      <w:r w:rsidRPr="003D57ED">
        <w:rPr>
          <w:rFonts w:eastAsiaTheme="minorHAnsi"/>
          <w:b/>
          <w:lang w:val="en"/>
        </w:rPr>
        <w:t>Dong-Kyu Lee</w:t>
      </w:r>
      <w:r w:rsidRPr="003D57ED">
        <w:rPr>
          <w:rFonts w:eastAsiaTheme="minorHAnsi" w:hint="eastAsia"/>
          <w:b/>
          <w:lang w:val="en"/>
        </w:rPr>
        <w:t>,</w:t>
      </w:r>
      <w:r w:rsidRPr="003D57ED">
        <w:rPr>
          <w:rFonts w:eastAsiaTheme="minorHAnsi"/>
          <w:b/>
          <w:lang w:val="en"/>
        </w:rPr>
        <w:t xml:space="preserve"> Dong-Geol Lee</w:t>
      </w:r>
      <w:r w:rsidRPr="003D57ED">
        <w:rPr>
          <w:rFonts w:eastAsiaTheme="minorHAnsi" w:hint="eastAsia"/>
          <w:b/>
          <w:lang w:val="en"/>
        </w:rPr>
        <w:t xml:space="preserve">. </w:t>
      </w:r>
      <w:r w:rsidRPr="003D57ED">
        <w:rPr>
          <w:rFonts w:eastAsiaTheme="minorHAnsi"/>
          <w:b/>
          <w:lang w:val="en"/>
        </w:rPr>
        <w:t>Oleanolic Acid from Fragaria ananassa calyx Leads to Inhibition of</w:t>
      </w:r>
      <w:r>
        <w:rPr>
          <w:rFonts w:eastAsiaTheme="minorHAnsi" w:hint="eastAsia"/>
          <w:b/>
          <w:lang w:val="en"/>
        </w:rPr>
        <w:t xml:space="preserve"> </w:t>
      </w:r>
      <w:r w:rsidRPr="003D57ED">
        <w:rPr>
          <w:rFonts w:eastAsiaTheme="minorHAnsi" w:hint="eastAsia"/>
          <w:b/>
          <w:lang w:val="en"/>
        </w:rPr>
        <w:t>α</w:t>
      </w:r>
      <w:r w:rsidRPr="003D57ED">
        <w:rPr>
          <w:rFonts w:eastAsiaTheme="minorHAnsi"/>
          <w:b/>
          <w:lang w:val="en"/>
        </w:rPr>
        <w:t>-MSH-induced Melanogenesis in B16-F10 Melanoma Cells</w:t>
      </w:r>
      <w:r w:rsidRPr="003D57ED">
        <w:rPr>
          <w:rFonts w:eastAsiaTheme="minorHAnsi" w:hint="eastAsia"/>
          <w:b/>
          <w:lang w:val="en"/>
        </w:rPr>
        <w:t xml:space="preserve">. </w:t>
      </w:r>
      <w:r w:rsidRPr="003D57ED">
        <w:rPr>
          <w:rFonts w:eastAsiaTheme="minorHAnsi"/>
          <w:b/>
          <w:szCs w:val="20"/>
        </w:rPr>
        <w:t>J. Korean Soc. Appl. Biol. Chem.</w:t>
      </w:r>
      <w:r w:rsidRPr="00866A26">
        <w:rPr>
          <w:rFonts w:eastAsiaTheme="minorHAnsi" w:hint="eastAsia"/>
          <w:b/>
          <w:szCs w:val="20"/>
        </w:rPr>
        <w:t xml:space="preserve"> </w:t>
      </w:r>
      <w:r w:rsidRPr="00866A26">
        <w:rPr>
          <w:rFonts w:eastAsiaTheme="minorHAnsi"/>
          <w:b/>
          <w:szCs w:val="20"/>
        </w:rPr>
        <w:t>5</w:t>
      </w:r>
      <w:r w:rsidRPr="00866A26">
        <w:rPr>
          <w:rFonts w:eastAsiaTheme="minorHAnsi" w:hint="eastAsia"/>
          <w:b/>
          <w:szCs w:val="20"/>
        </w:rPr>
        <w:t>7</w:t>
      </w:r>
      <w:r w:rsidRPr="00866A26">
        <w:rPr>
          <w:rFonts w:eastAsiaTheme="minorHAnsi"/>
          <w:b/>
          <w:szCs w:val="20"/>
        </w:rPr>
        <w:t>(</w:t>
      </w:r>
      <w:r w:rsidRPr="00866A26">
        <w:rPr>
          <w:rFonts w:eastAsiaTheme="minorHAnsi" w:hint="eastAsia"/>
          <w:b/>
          <w:szCs w:val="20"/>
        </w:rPr>
        <w:t>6</w:t>
      </w:r>
      <w:r w:rsidRPr="00866A26">
        <w:rPr>
          <w:rFonts w:eastAsiaTheme="minorHAnsi"/>
          <w:b/>
          <w:szCs w:val="20"/>
        </w:rPr>
        <w:t>):</w:t>
      </w:r>
      <w:r w:rsidRPr="00866A26">
        <w:rPr>
          <w:rFonts w:eastAsiaTheme="minorHAnsi" w:hint="eastAsia"/>
          <w:b/>
          <w:szCs w:val="20"/>
        </w:rPr>
        <w:t>7</w:t>
      </w:r>
      <w:r>
        <w:rPr>
          <w:rFonts w:eastAsiaTheme="minorHAnsi" w:hint="eastAsia"/>
          <w:b/>
          <w:szCs w:val="20"/>
        </w:rPr>
        <w:t>35</w:t>
      </w:r>
      <w:r w:rsidRPr="00866A26">
        <w:rPr>
          <w:rFonts w:eastAsiaTheme="minorHAnsi"/>
          <w:b/>
          <w:szCs w:val="20"/>
        </w:rPr>
        <w:t>-</w:t>
      </w:r>
      <w:r>
        <w:rPr>
          <w:rFonts w:eastAsiaTheme="minorHAnsi" w:hint="eastAsia"/>
          <w:b/>
          <w:szCs w:val="20"/>
        </w:rPr>
        <w:t>742</w:t>
      </w:r>
    </w:p>
    <w:p w:rsidR="003D57ED" w:rsidRPr="003D57ED" w:rsidRDefault="003D57ED" w:rsidP="003D57ED">
      <w:pPr>
        <w:wordWrap/>
        <w:adjustRightInd w:val="0"/>
        <w:jc w:val="left"/>
        <w:rPr>
          <w:rFonts w:eastAsiaTheme="minorHAnsi"/>
          <w:lang w:val="en"/>
        </w:rPr>
      </w:pPr>
      <w:r w:rsidRPr="003D57ED">
        <w:rPr>
          <w:rFonts w:eastAsiaTheme="minorHAnsi"/>
          <w:lang w:val="en"/>
        </w:rPr>
        <w:t>Natural products with non-toxic and environmentally</w:t>
      </w:r>
      <w:r>
        <w:rPr>
          <w:rFonts w:eastAsiaTheme="minorHAnsi" w:hint="eastAsia"/>
          <w:lang w:val="en"/>
        </w:rPr>
        <w:t xml:space="preserve"> </w:t>
      </w:r>
      <w:r w:rsidRPr="003D57ED">
        <w:rPr>
          <w:rFonts w:eastAsiaTheme="minorHAnsi"/>
          <w:lang w:val="en"/>
        </w:rPr>
        <w:t>friendly properties are good sources for skin-whitening and</w:t>
      </w:r>
      <w:r>
        <w:rPr>
          <w:rFonts w:eastAsiaTheme="minorHAnsi" w:hint="eastAsia"/>
          <w:lang w:val="en"/>
        </w:rPr>
        <w:t xml:space="preserve"> </w:t>
      </w:r>
      <w:r w:rsidRPr="003D57ED">
        <w:rPr>
          <w:rFonts w:eastAsiaTheme="minorHAnsi"/>
          <w:lang w:val="en"/>
        </w:rPr>
        <w:t>brightening cosmetic agents. Strawberries (</w:t>
      </w:r>
      <w:r w:rsidRPr="003D57ED">
        <w:rPr>
          <w:rFonts w:eastAsiaTheme="minorHAnsi"/>
          <w:i/>
          <w:lang w:val="en"/>
        </w:rPr>
        <w:t>Fragaria ananassa</w:t>
      </w:r>
      <w:r w:rsidRPr="003D57ED">
        <w:rPr>
          <w:rFonts w:eastAsiaTheme="minorHAnsi"/>
          <w:lang w:val="en"/>
        </w:rPr>
        <w:t>),</w:t>
      </w:r>
      <w:r>
        <w:rPr>
          <w:rFonts w:eastAsiaTheme="minorHAnsi" w:hint="eastAsia"/>
          <w:lang w:val="en"/>
        </w:rPr>
        <w:t xml:space="preserve"> </w:t>
      </w:r>
      <w:r w:rsidRPr="003D57ED">
        <w:rPr>
          <w:rFonts w:eastAsiaTheme="minorHAnsi"/>
          <w:lang w:val="en"/>
        </w:rPr>
        <w:t>and their parts are used as cosmetic agents, because they contain</w:t>
      </w:r>
      <w:r>
        <w:rPr>
          <w:rFonts w:eastAsiaTheme="minorHAnsi" w:hint="eastAsia"/>
          <w:lang w:val="en"/>
        </w:rPr>
        <w:t xml:space="preserve"> </w:t>
      </w:r>
      <w:r w:rsidRPr="003D57ED">
        <w:rPr>
          <w:rFonts w:eastAsiaTheme="minorHAnsi"/>
          <w:lang w:val="en"/>
        </w:rPr>
        <w:t>high levels of bioactive substances. We isolated and identified</w:t>
      </w:r>
      <w:r>
        <w:rPr>
          <w:rFonts w:eastAsiaTheme="minorHAnsi" w:hint="eastAsia"/>
          <w:lang w:val="en"/>
        </w:rPr>
        <w:t xml:space="preserve"> </w:t>
      </w:r>
      <w:r w:rsidRPr="003D57ED">
        <w:rPr>
          <w:rFonts w:eastAsiaTheme="minorHAnsi"/>
          <w:lang w:val="en"/>
        </w:rPr>
        <w:t xml:space="preserve">compounds from </w:t>
      </w:r>
      <w:r w:rsidRPr="003D57ED">
        <w:rPr>
          <w:rFonts w:eastAsiaTheme="minorHAnsi"/>
          <w:i/>
          <w:lang w:val="en"/>
        </w:rPr>
        <w:t>F. ananassa</w:t>
      </w:r>
      <w:r w:rsidRPr="003D57ED">
        <w:rPr>
          <w:rFonts w:eastAsiaTheme="minorHAnsi"/>
          <w:lang w:val="en"/>
        </w:rPr>
        <w:t xml:space="preserve"> calyx. Oleanolic acid has multiple</w:t>
      </w:r>
      <w:r>
        <w:rPr>
          <w:rFonts w:eastAsiaTheme="minorHAnsi" w:hint="eastAsia"/>
          <w:lang w:val="en"/>
        </w:rPr>
        <w:t xml:space="preserve"> </w:t>
      </w:r>
      <w:r w:rsidRPr="003D57ED">
        <w:rPr>
          <w:rFonts w:eastAsiaTheme="minorHAnsi"/>
          <w:lang w:val="en"/>
        </w:rPr>
        <w:t>biological activities, including anti-tumor, anti-angiogenic, antiinflammatory,</w:t>
      </w:r>
      <w:r>
        <w:rPr>
          <w:rFonts w:eastAsiaTheme="minorHAnsi" w:hint="eastAsia"/>
          <w:lang w:val="en"/>
        </w:rPr>
        <w:t xml:space="preserve"> </w:t>
      </w:r>
      <w:r w:rsidRPr="003D57ED">
        <w:rPr>
          <w:rFonts w:eastAsiaTheme="minorHAnsi"/>
          <w:lang w:val="en"/>
        </w:rPr>
        <w:t>anti-oxidant, and pro-apoptotic effects. However,</w:t>
      </w:r>
      <w:r>
        <w:rPr>
          <w:rFonts w:eastAsiaTheme="minorHAnsi" w:hint="eastAsia"/>
          <w:lang w:val="en"/>
        </w:rPr>
        <w:t xml:space="preserve"> </w:t>
      </w:r>
      <w:r w:rsidRPr="003D57ED">
        <w:rPr>
          <w:rFonts w:eastAsiaTheme="minorHAnsi"/>
          <w:lang w:val="en"/>
        </w:rPr>
        <w:t>no study has investigated the influence of oleanolic acid on</w:t>
      </w:r>
      <w:r>
        <w:rPr>
          <w:rFonts w:eastAsiaTheme="minorHAnsi" w:hint="eastAsia"/>
          <w:lang w:val="en"/>
        </w:rPr>
        <w:t xml:space="preserve"> </w:t>
      </w:r>
      <w:r w:rsidRPr="003D57ED">
        <w:rPr>
          <w:rFonts w:eastAsiaTheme="minorHAnsi"/>
          <w:lang w:val="en"/>
        </w:rPr>
        <w:t>melanin synthesis in B16-F10 melanoma cells. In the present</w:t>
      </w:r>
      <w:r>
        <w:rPr>
          <w:rFonts w:eastAsiaTheme="minorHAnsi" w:hint="eastAsia"/>
          <w:lang w:val="en"/>
        </w:rPr>
        <w:t xml:space="preserve"> </w:t>
      </w:r>
      <w:r w:rsidRPr="003D57ED">
        <w:rPr>
          <w:rFonts w:eastAsiaTheme="minorHAnsi"/>
          <w:lang w:val="en"/>
        </w:rPr>
        <w:t>study, we investigated the effect of oleanolic acid on melanin</w:t>
      </w:r>
      <w:r>
        <w:rPr>
          <w:rFonts w:eastAsiaTheme="minorHAnsi" w:hint="eastAsia"/>
          <w:lang w:val="en"/>
        </w:rPr>
        <w:t xml:space="preserve"> </w:t>
      </w:r>
      <w:r w:rsidRPr="003D57ED">
        <w:rPr>
          <w:rFonts w:eastAsiaTheme="minorHAnsi"/>
          <w:lang w:val="en"/>
        </w:rPr>
        <w:t>biosynthesis in B16-F10 melanoma cells stimulated with α-melanocyte stimulating hormone (α-MSH). Oleanolic acid-mediated</w:t>
      </w:r>
      <w:r>
        <w:rPr>
          <w:rFonts w:eastAsiaTheme="minorHAnsi" w:hint="eastAsia"/>
          <w:lang w:val="en"/>
        </w:rPr>
        <w:t xml:space="preserve"> </w:t>
      </w:r>
      <w:r w:rsidRPr="003D57ED">
        <w:rPr>
          <w:rFonts w:eastAsiaTheme="minorHAnsi"/>
          <w:lang w:val="en"/>
        </w:rPr>
        <w:t>melanogenesis inhibition was studied by measuring intracellular</w:t>
      </w:r>
      <w:r>
        <w:rPr>
          <w:rFonts w:eastAsiaTheme="minorHAnsi" w:hint="eastAsia"/>
          <w:lang w:val="en"/>
        </w:rPr>
        <w:t xml:space="preserve"> </w:t>
      </w:r>
      <w:r w:rsidRPr="003D57ED">
        <w:rPr>
          <w:rFonts w:eastAsiaTheme="minorHAnsi"/>
          <w:lang w:val="en"/>
        </w:rPr>
        <w:t>and secreted melanin levels and by using Western blot and semiquantitative</w:t>
      </w:r>
    </w:p>
    <w:p w:rsidR="003D57ED" w:rsidRDefault="003D57ED" w:rsidP="003D57ED">
      <w:pPr>
        <w:wordWrap/>
        <w:adjustRightInd w:val="0"/>
        <w:jc w:val="left"/>
        <w:rPr>
          <w:rFonts w:eastAsiaTheme="minorHAnsi"/>
          <w:lang w:val="en"/>
        </w:rPr>
      </w:pPr>
      <w:proofErr w:type="gramStart"/>
      <w:r w:rsidRPr="003D57ED">
        <w:rPr>
          <w:rFonts w:eastAsiaTheme="minorHAnsi"/>
          <w:lang w:val="en"/>
        </w:rPr>
        <w:t>reverse</w:t>
      </w:r>
      <w:proofErr w:type="gramEnd"/>
      <w:r w:rsidRPr="003D57ED">
        <w:rPr>
          <w:rFonts w:eastAsiaTheme="minorHAnsi"/>
          <w:lang w:val="en"/>
        </w:rPr>
        <w:t xml:space="preserve"> transcriptase-polymerase chain reaction analyses.</w:t>
      </w:r>
      <w:r>
        <w:rPr>
          <w:rFonts w:eastAsiaTheme="minorHAnsi" w:hint="eastAsia"/>
          <w:lang w:val="en"/>
        </w:rPr>
        <w:t xml:space="preserve"> </w:t>
      </w:r>
      <w:r w:rsidRPr="003D57ED">
        <w:rPr>
          <w:rFonts w:eastAsiaTheme="minorHAnsi"/>
          <w:lang w:val="en"/>
        </w:rPr>
        <w:t>Oleanolic acid suppressed melanin release and expression, resulting</w:t>
      </w:r>
      <w:r>
        <w:rPr>
          <w:rFonts w:eastAsiaTheme="minorHAnsi" w:hint="eastAsia"/>
          <w:lang w:val="en"/>
        </w:rPr>
        <w:t xml:space="preserve"> </w:t>
      </w:r>
      <w:r w:rsidRPr="003D57ED">
        <w:rPr>
          <w:rFonts w:eastAsiaTheme="minorHAnsi"/>
          <w:lang w:val="en"/>
        </w:rPr>
        <w:t>in a significant dose-dependent decrease in secreted and intracellular</w:t>
      </w:r>
      <w:r>
        <w:rPr>
          <w:rFonts w:eastAsiaTheme="minorHAnsi" w:hint="eastAsia"/>
          <w:lang w:val="en"/>
        </w:rPr>
        <w:t xml:space="preserve"> </w:t>
      </w:r>
      <w:r w:rsidRPr="003D57ED">
        <w:rPr>
          <w:rFonts w:eastAsiaTheme="minorHAnsi"/>
          <w:lang w:val="en"/>
        </w:rPr>
        <w:t>melanin levels and cellular tyrosinase activity. Furthermore, it</w:t>
      </w:r>
      <w:r>
        <w:rPr>
          <w:rFonts w:eastAsiaTheme="minorHAnsi" w:hint="eastAsia"/>
          <w:lang w:val="en"/>
        </w:rPr>
        <w:t xml:space="preserve"> </w:t>
      </w:r>
      <w:r w:rsidRPr="003D57ED">
        <w:rPr>
          <w:rFonts w:eastAsiaTheme="minorHAnsi"/>
          <w:lang w:val="en"/>
        </w:rPr>
        <w:t>inhibited the expression of melanogenesis-associated factors,</w:t>
      </w:r>
      <w:r>
        <w:rPr>
          <w:rFonts w:eastAsiaTheme="minorHAnsi" w:hint="eastAsia"/>
          <w:lang w:val="en"/>
        </w:rPr>
        <w:t xml:space="preserve"> </w:t>
      </w:r>
      <w:r w:rsidRPr="003D57ED">
        <w:rPr>
          <w:rFonts w:eastAsiaTheme="minorHAnsi"/>
          <w:lang w:val="en"/>
        </w:rPr>
        <w:t>including tyrosinase, tyrosinase-related proteins-1 and -2, and</w:t>
      </w:r>
      <w:r>
        <w:rPr>
          <w:rFonts w:eastAsiaTheme="minorHAnsi" w:hint="eastAsia"/>
          <w:lang w:val="en"/>
        </w:rPr>
        <w:t xml:space="preserve"> </w:t>
      </w:r>
      <w:r w:rsidRPr="003D57ED">
        <w:rPr>
          <w:rFonts w:eastAsiaTheme="minorHAnsi"/>
          <w:lang w:val="en"/>
        </w:rPr>
        <w:t>microphthalmia-associated transcription factor, in α-MSH-stimulated</w:t>
      </w:r>
      <w:r>
        <w:rPr>
          <w:rFonts w:eastAsiaTheme="minorHAnsi" w:hint="eastAsia"/>
          <w:lang w:val="en"/>
        </w:rPr>
        <w:t xml:space="preserve"> </w:t>
      </w:r>
      <w:r w:rsidRPr="003D57ED">
        <w:rPr>
          <w:rFonts w:eastAsiaTheme="minorHAnsi"/>
          <w:lang w:val="en"/>
        </w:rPr>
        <w:t>B16-F10 melanoma cells. The results of the present study can</w:t>
      </w:r>
      <w:r>
        <w:rPr>
          <w:rFonts w:eastAsiaTheme="minorHAnsi" w:hint="eastAsia"/>
          <w:lang w:val="en"/>
        </w:rPr>
        <w:t xml:space="preserve"> </w:t>
      </w:r>
      <w:r w:rsidRPr="003D57ED">
        <w:rPr>
          <w:rFonts w:eastAsiaTheme="minorHAnsi"/>
          <w:lang w:val="en"/>
        </w:rPr>
        <w:t>contribute to the development of cosmetic agents utilizing the skin</w:t>
      </w:r>
      <w:r>
        <w:rPr>
          <w:rFonts w:eastAsiaTheme="minorHAnsi" w:hint="eastAsia"/>
          <w:lang w:val="en"/>
        </w:rPr>
        <w:t xml:space="preserve"> </w:t>
      </w:r>
      <w:r w:rsidRPr="003D57ED">
        <w:rPr>
          <w:rFonts w:eastAsiaTheme="minorHAnsi"/>
          <w:lang w:val="en"/>
        </w:rPr>
        <w:t>whitening and brightening effect of oleanolic acid, which will</w:t>
      </w:r>
      <w:r>
        <w:rPr>
          <w:rFonts w:eastAsiaTheme="minorHAnsi" w:hint="eastAsia"/>
          <w:lang w:val="en"/>
        </w:rPr>
        <w:t xml:space="preserve"> </w:t>
      </w:r>
      <w:r w:rsidRPr="003D57ED">
        <w:rPr>
          <w:rFonts w:eastAsiaTheme="minorHAnsi"/>
          <w:lang w:val="en"/>
        </w:rPr>
        <w:t>likely have a wide range of applications in the cosmetic industry</w:t>
      </w:r>
      <w:r>
        <w:rPr>
          <w:rFonts w:eastAsiaTheme="minorHAnsi" w:hint="eastAsia"/>
          <w:lang w:val="en"/>
        </w:rPr>
        <w:t xml:space="preserve"> </w:t>
      </w:r>
      <w:r w:rsidRPr="003D57ED">
        <w:rPr>
          <w:rFonts w:eastAsiaTheme="minorHAnsi"/>
          <w:lang w:val="en"/>
        </w:rPr>
        <w:t>and/or clinical practice in the future.</w:t>
      </w:r>
    </w:p>
    <w:p w:rsidR="003D57ED" w:rsidRPr="003D57ED" w:rsidRDefault="003D57ED" w:rsidP="003D57ED">
      <w:pPr>
        <w:wordWrap/>
        <w:adjustRightInd w:val="0"/>
        <w:jc w:val="left"/>
        <w:rPr>
          <w:rFonts w:eastAsiaTheme="minorHAnsi"/>
          <w:lang w:val="en"/>
        </w:rPr>
      </w:pPr>
    </w:p>
    <w:p w:rsidR="003D57ED" w:rsidRDefault="003D57ED" w:rsidP="003D57ED">
      <w:pPr>
        <w:wordWrap/>
        <w:adjustRightInd w:val="0"/>
        <w:jc w:val="left"/>
        <w:rPr>
          <w:rFonts w:eastAsiaTheme="minorHAnsi"/>
          <w:b/>
          <w:szCs w:val="20"/>
        </w:rPr>
      </w:pPr>
      <w:r w:rsidRPr="00556042">
        <w:rPr>
          <w:rFonts w:eastAsiaTheme="minorHAnsi"/>
          <w:b/>
          <w:lang w:val="en"/>
        </w:rPr>
        <w:t>Su Jin Kim</w:t>
      </w:r>
      <w:r w:rsidRPr="00556042">
        <w:rPr>
          <w:rFonts w:eastAsiaTheme="minorHAnsi" w:hint="eastAsia"/>
          <w:b/>
          <w:lang w:val="en"/>
        </w:rPr>
        <w:t>,</w:t>
      </w:r>
      <w:r w:rsidRPr="00556042">
        <w:rPr>
          <w:rFonts w:eastAsiaTheme="minorHAnsi"/>
          <w:b/>
          <w:lang w:val="en"/>
        </w:rPr>
        <w:t xml:space="preserve"> Bong Keun Song</w:t>
      </w:r>
      <w:r w:rsidRPr="00556042">
        <w:rPr>
          <w:rFonts w:eastAsiaTheme="minorHAnsi" w:hint="eastAsia"/>
          <w:b/>
          <w:lang w:val="en"/>
        </w:rPr>
        <w:t>,</w:t>
      </w:r>
      <w:r w:rsidRPr="00556042">
        <w:rPr>
          <w:rFonts w:eastAsiaTheme="minorHAnsi"/>
          <w:b/>
          <w:lang w:val="en"/>
        </w:rPr>
        <w:t xml:space="preserve"> Young Je Yoo</w:t>
      </w:r>
      <w:r w:rsidRPr="00556042">
        <w:rPr>
          <w:rFonts w:eastAsiaTheme="minorHAnsi" w:hint="eastAsia"/>
          <w:b/>
          <w:lang w:val="en"/>
        </w:rPr>
        <w:t>,</w:t>
      </w:r>
      <w:r w:rsidRPr="00556042">
        <w:rPr>
          <w:rFonts w:eastAsiaTheme="minorHAnsi"/>
          <w:b/>
          <w:lang w:val="en"/>
        </w:rPr>
        <w:t xml:space="preserve"> Yong Hwan Kim</w:t>
      </w:r>
      <w:r w:rsidRPr="00556042">
        <w:rPr>
          <w:rFonts w:eastAsiaTheme="minorHAnsi" w:hint="eastAsia"/>
          <w:b/>
          <w:lang w:val="en"/>
        </w:rPr>
        <w:t xml:space="preserve">. </w:t>
      </w:r>
      <w:proofErr w:type="gramStart"/>
      <w:r w:rsidRPr="00556042">
        <w:rPr>
          <w:rFonts w:eastAsiaTheme="minorHAnsi"/>
          <w:b/>
          <w:lang w:val="en"/>
        </w:rPr>
        <w:t>Peroxidase Inactivation by Covalent Modification with</w:t>
      </w:r>
      <w:r w:rsidRPr="00556042">
        <w:rPr>
          <w:rFonts w:eastAsiaTheme="minorHAnsi" w:hint="eastAsia"/>
          <w:b/>
          <w:lang w:val="en"/>
        </w:rPr>
        <w:t xml:space="preserve"> </w:t>
      </w:r>
      <w:r w:rsidRPr="00556042">
        <w:rPr>
          <w:rFonts w:eastAsiaTheme="minorHAnsi"/>
          <w:b/>
          <w:lang w:val="en"/>
        </w:rPr>
        <w:t>Phenoxyl Radical during Phenol Oxidation</w:t>
      </w:r>
      <w:r w:rsidRPr="00556042">
        <w:rPr>
          <w:rFonts w:eastAsiaTheme="minorHAnsi" w:hint="eastAsia"/>
          <w:b/>
          <w:lang w:val="en"/>
        </w:rPr>
        <w:t>.</w:t>
      </w:r>
      <w:proofErr w:type="gramEnd"/>
      <w:r w:rsidRPr="00556042">
        <w:rPr>
          <w:rFonts w:eastAsiaTheme="minorHAnsi" w:hint="eastAsia"/>
          <w:b/>
          <w:lang w:val="en"/>
        </w:rPr>
        <w:t xml:space="preserve"> </w:t>
      </w:r>
      <w:r w:rsidRPr="00556042">
        <w:rPr>
          <w:rFonts w:eastAsiaTheme="minorHAnsi"/>
          <w:b/>
          <w:szCs w:val="20"/>
        </w:rPr>
        <w:t>J. Korean Soc. Appl. Biol. Chem.</w:t>
      </w:r>
      <w:r w:rsidRPr="00866A26">
        <w:rPr>
          <w:rFonts w:eastAsiaTheme="minorHAnsi" w:hint="eastAsia"/>
          <w:b/>
          <w:szCs w:val="20"/>
        </w:rPr>
        <w:t xml:space="preserve"> </w:t>
      </w:r>
      <w:r w:rsidRPr="00866A26">
        <w:rPr>
          <w:rFonts w:eastAsiaTheme="minorHAnsi"/>
          <w:b/>
          <w:szCs w:val="20"/>
        </w:rPr>
        <w:t>5</w:t>
      </w:r>
      <w:r w:rsidRPr="00866A26">
        <w:rPr>
          <w:rFonts w:eastAsiaTheme="minorHAnsi" w:hint="eastAsia"/>
          <w:b/>
          <w:szCs w:val="20"/>
        </w:rPr>
        <w:t>7</w:t>
      </w:r>
      <w:r w:rsidRPr="00866A26">
        <w:rPr>
          <w:rFonts w:eastAsiaTheme="minorHAnsi"/>
          <w:b/>
          <w:szCs w:val="20"/>
        </w:rPr>
        <w:t>(</w:t>
      </w:r>
      <w:r w:rsidRPr="00866A26">
        <w:rPr>
          <w:rFonts w:eastAsiaTheme="minorHAnsi" w:hint="eastAsia"/>
          <w:b/>
          <w:szCs w:val="20"/>
        </w:rPr>
        <w:t>6</w:t>
      </w:r>
      <w:r w:rsidRPr="00866A26">
        <w:rPr>
          <w:rFonts w:eastAsiaTheme="minorHAnsi"/>
          <w:b/>
          <w:szCs w:val="20"/>
        </w:rPr>
        <w:t>):</w:t>
      </w:r>
      <w:r w:rsidRPr="00866A26">
        <w:rPr>
          <w:rFonts w:eastAsiaTheme="minorHAnsi" w:hint="eastAsia"/>
          <w:b/>
          <w:szCs w:val="20"/>
        </w:rPr>
        <w:t>7</w:t>
      </w:r>
      <w:r>
        <w:rPr>
          <w:rFonts w:eastAsiaTheme="minorHAnsi" w:hint="eastAsia"/>
          <w:b/>
          <w:szCs w:val="20"/>
        </w:rPr>
        <w:t>43</w:t>
      </w:r>
      <w:r w:rsidRPr="00866A26">
        <w:rPr>
          <w:rFonts w:eastAsiaTheme="minorHAnsi"/>
          <w:b/>
          <w:szCs w:val="20"/>
        </w:rPr>
        <w:t>-</w:t>
      </w:r>
      <w:r>
        <w:rPr>
          <w:rFonts w:eastAsiaTheme="minorHAnsi" w:hint="eastAsia"/>
          <w:b/>
          <w:szCs w:val="20"/>
        </w:rPr>
        <w:t>747</w:t>
      </w:r>
    </w:p>
    <w:p w:rsidR="003D57ED" w:rsidRPr="003D57ED" w:rsidRDefault="003D57ED" w:rsidP="003D57ED">
      <w:pPr>
        <w:wordWrap/>
        <w:adjustRightInd w:val="0"/>
        <w:jc w:val="left"/>
        <w:rPr>
          <w:rFonts w:eastAsiaTheme="minorHAnsi"/>
          <w:lang w:val="en"/>
        </w:rPr>
      </w:pPr>
      <w:r w:rsidRPr="003D57ED">
        <w:rPr>
          <w:rFonts w:eastAsiaTheme="minorHAnsi"/>
          <w:lang w:val="en"/>
        </w:rPr>
        <w:t>The mechanism-based inactivation of peroxidases</w:t>
      </w:r>
      <w:r w:rsidRPr="003D57ED">
        <w:rPr>
          <w:rFonts w:eastAsiaTheme="minorHAnsi" w:hint="eastAsia"/>
          <w:lang w:val="en"/>
        </w:rPr>
        <w:t xml:space="preserve"> </w:t>
      </w:r>
      <w:r w:rsidRPr="003D57ED">
        <w:rPr>
          <w:rFonts w:eastAsiaTheme="minorHAnsi"/>
          <w:lang w:val="en"/>
        </w:rPr>
        <w:t>limits the usefulness of these versatile enzymes. In this study, we</w:t>
      </w:r>
      <w:r>
        <w:rPr>
          <w:rFonts w:eastAsiaTheme="minorHAnsi" w:hint="eastAsia"/>
          <w:lang w:val="en"/>
        </w:rPr>
        <w:t xml:space="preserve"> </w:t>
      </w:r>
      <w:r w:rsidRPr="003D57ED">
        <w:rPr>
          <w:rFonts w:eastAsiaTheme="minorHAnsi"/>
          <w:lang w:val="en"/>
        </w:rPr>
        <w:t>propose a dominant inactivation mechanism for peroxidase during</w:t>
      </w:r>
      <w:r>
        <w:rPr>
          <w:rFonts w:eastAsiaTheme="minorHAnsi" w:hint="eastAsia"/>
          <w:lang w:val="en"/>
        </w:rPr>
        <w:t xml:space="preserve"> </w:t>
      </w:r>
      <w:r w:rsidRPr="003D57ED">
        <w:rPr>
          <w:rFonts w:eastAsiaTheme="minorHAnsi"/>
          <w:lang w:val="en"/>
        </w:rPr>
        <w:t xml:space="preserve">phenol oxidation. Two peroxidases, </w:t>
      </w:r>
      <w:r w:rsidRPr="003D57ED">
        <w:rPr>
          <w:rFonts w:eastAsiaTheme="minorHAnsi"/>
          <w:i/>
          <w:lang w:val="en"/>
        </w:rPr>
        <w:t>Coprinus cinereus</w:t>
      </w:r>
      <w:r w:rsidRPr="003D57ED">
        <w:rPr>
          <w:rFonts w:eastAsiaTheme="minorHAnsi"/>
          <w:lang w:val="en"/>
        </w:rPr>
        <w:t xml:space="preserve"> peroxidase</w:t>
      </w:r>
      <w:r>
        <w:rPr>
          <w:rFonts w:eastAsiaTheme="minorHAnsi" w:hint="eastAsia"/>
          <w:lang w:val="en"/>
        </w:rPr>
        <w:t xml:space="preserve"> </w:t>
      </w:r>
      <w:r w:rsidRPr="003D57ED">
        <w:rPr>
          <w:rFonts w:eastAsiaTheme="minorHAnsi"/>
          <w:lang w:val="en"/>
        </w:rPr>
        <w:t>(CiP) and horseradish peroxidase isozyme C (HRPC) showed</w:t>
      </w:r>
      <w:r>
        <w:rPr>
          <w:rFonts w:eastAsiaTheme="minorHAnsi" w:hint="eastAsia"/>
          <w:lang w:val="en"/>
        </w:rPr>
        <w:t xml:space="preserve"> </w:t>
      </w:r>
      <w:r w:rsidRPr="003D57ED">
        <w:rPr>
          <w:rFonts w:eastAsiaTheme="minorHAnsi"/>
          <w:lang w:val="en"/>
        </w:rPr>
        <w:t>much higher inactivation rates after simultaneous addition of</w:t>
      </w:r>
    </w:p>
    <w:p w:rsidR="003D57ED" w:rsidRPr="003D57ED" w:rsidRDefault="003D57ED" w:rsidP="003D57ED">
      <w:pPr>
        <w:wordWrap/>
        <w:adjustRightInd w:val="0"/>
        <w:jc w:val="left"/>
        <w:rPr>
          <w:rFonts w:eastAsiaTheme="minorHAnsi"/>
          <w:lang w:val="en"/>
        </w:rPr>
      </w:pPr>
      <w:proofErr w:type="gramStart"/>
      <w:r w:rsidRPr="003D57ED">
        <w:rPr>
          <w:rFonts w:eastAsiaTheme="minorHAnsi"/>
          <w:lang w:val="en"/>
        </w:rPr>
        <w:t>phenol</w:t>
      </w:r>
      <w:proofErr w:type="gramEnd"/>
      <w:r w:rsidRPr="003D57ED">
        <w:rPr>
          <w:rFonts w:eastAsiaTheme="minorHAnsi"/>
          <w:lang w:val="en"/>
        </w:rPr>
        <w:t xml:space="preserve"> and hydrogen peroxide, whereas addition of hydrogen</w:t>
      </w:r>
      <w:r>
        <w:rPr>
          <w:rFonts w:eastAsiaTheme="minorHAnsi" w:hint="eastAsia"/>
          <w:lang w:val="en"/>
        </w:rPr>
        <w:t xml:space="preserve"> </w:t>
      </w:r>
      <w:r w:rsidRPr="003D57ED">
        <w:rPr>
          <w:rFonts w:eastAsiaTheme="minorHAnsi"/>
          <w:lang w:val="en"/>
        </w:rPr>
        <w:t>peroxide alone or polymeric products had relatively little impact</w:t>
      </w:r>
      <w:r>
        <w:rPr>
          <w:rFonts w:eastAsiaTheme="minorHAnsi" w:hint="eastAsia"/>
          <w:lang w:val="en"/>
        </w:rPr>
        <w:t xml:space="preserve"> </w:t>
      </w:r>
      <w:r w:rsidRPr="003D57ED">
        <w:rPr>
          <w:rFonts w:eastAsiaTheme="minorHAnsi"/>
          <w:lang w:val="en"/>
        </w:rPr>
        <w:t>on peroxidase activity. During the oxidation of a phenol substrate,</w:t>
      </w:r>
      <w:r>
        <w:rPr>
          <w:rFonts w:eastAsiaTheme="minorHAnsi" w:hint="eastAsia"/>
          <w:lang w:val="en"/>
        </w:rPr>
        <w:t xml:space="preserve"> </w:t>
      </w:r>
      <w:r w:rsidRPr="003D57ED">
        <w:rPr>
          <w:rFonts w:eastAsiaTheme="minorHAnsi"/>
          <w:lang w:val="en"/>
        </w:rPr>
        <w:t>the molecular weights of polypeptides originating from inactivated</w:t>
      </w:r>
      <w:r>
        <w:rPr>
          <w:rFonts w:eastAsiaTheme="minorHAnsi" w:hint="eastAsia"/>
          <w:lang w:val="en"/>
        </w:rPr>
        <w:t xml:space="preserve"> </w:t>
      </w:r>
      <w:r w:rsidRPr="003D57ED">
        <w:rPr>
          <w:rFonts w:eastAsiaTheme="minorHAnsi"/>
          <w:lang w:val="en"/>
        </w:rPr>
        <w:t>peroxidases were slightly increased, and a large fraction of CiP</w:t>
      </w:r>
      <w:r>
        <w:rPr>
          <w:rFonts w:eastAsiaTheme="minorHAnsi" w:hint="eastAsia"/>
          <w:lang w:val="en"/>
        </w:rPr>
        <w:t xml:space="preserve"> </w:t>
      </w:r>
      <w:r w:rsidRPr="003D57ED">
        <w:rPr>
          <w:rFonts w:eastAsiaTheme="minorHAnsi"/>
          <w:lang w:val="en"/>
        </w:rPr>
        <w:t>and HRPC hemes remained intact even after phenoxyl radical</w:t>
      </w:r>
      <w:r>
        <w:rPr>
          <w:rFonts w:eastAsiaTheme="minorHAnsi" w:hint="eastAsia"/>
          <w:lang w:val="en"/>
        </w:rPr>
        <w:t xml:space="preserve"> </w:t>
      </w:r>
      <w:r w:rsidRPr="003D57ED">
        <w:rPr>
          <w:rFonts w:eastAsiaTheme="minorHAnsi"/>
          <w:lang w:val="en"/>
        </w:rPr>
        <w:t>coupling. Our study strongly supports the hypothesis that the</w:t>
      </w:r>
      <w:r>
        <w:rPr>
          <w:rFonts w:eastAsiaTheme="minorHAnsi" w:hint="eastAsia"/>
          <w:lang w:val="en"/>
        </w:rPr>
        <w:t xml:space="preserve"> </w:t>
      </w:r>
      <w:r w:rsidRPr="003D57ED">
        <w:rPr>
          <w:rFonts w:eastAsiaTheme="minorHAnsi"/>
          <w:lang w:val="en"/>
        </w:rPr>
        <w:t>inactivation of a peroxidase during the oxidation of phenolic</w:t>
      </w:r>
      <w:r>
        <w:rPr>
          <w:rFonts w:eastAsiaTheme="minorHAnsi" w:hint="eastAsia"/>
          <w:lang w:val="en"/>
        </w:rPr>
        <w:t xml:space="preserve"> </w:t>
      </w:r>
      <w:r w:rsidRPr="003D57ED">
        <w:rPr>
          <w:rFonts w:eastAsiaTheme="minorHAnsi"/>
          <w:lang w:val="en"/>
        </w:rPr>
        <w:t>compounds occurs by a covalent modification of the peroxidase</w:t>
      </w:r>
      <w:r>
        <w:rPr>
          <w:rFonts w:eastAsiaTheme="minorHAnsi" w:hint="eastAsia"/>
          <w:lang w:val="en"/>
        </w:rPr>
        <w:t xml:space="preserve"> </w:t>
      </w:r>
      <w:r w:rsidRPr="003D57ED">
        <w:rPr>
          <w:rFonts w:eastAsiaTheme="minorHAnsi"/>
          <w:lang w:val="en"/>
        </w:rPr>
        <w:t>polypeptide chain with a phenoxyl radical. These findings will</w:t>
      </w:r>
      <w:r>
        <w:rPr>
          <w:rFonts w:eastAsiaTheme="minorHAnsi" w:hint="eastAsia"/>
          <w:lang w:val="en"/>
        </w:rPr>
        <w:t xml:space="preserve"> </w:t>
      </w:r>
      <w:r w:rsidRPr="003D57ED">
        <w:rPr>
          <w:rFonts w:eastAsiaTheme="minorHAnsi"/>
          <w:lang w:val="en"/>
        </w:rPr>
        <w:t>elucidate the method of inactivation for peroxidase and other</w:t>
      </w:r>
      <w:r>
        <w:rPr>
          <w:rFonts w:eastAsiaTheme="minorHAnsi" w:hint="eastAsia"/>
          <w:lang w:val="en"/>
        </w:rPr>
        <w:t xml:space="preserve"> </w:t>
      </w:r>
      <w:r w:rsidRPr="003D57ED">
        <w:rPr>
          <w:rFonts w:eastAsiaTheme="minorHAnsi"/>
          <w:lang w:val="en"/>
        </w:rPr>
        <w:t>heme proteins.</w:t>
      </w:r>
    </w:p>
    <w:p w:rsidR="003D57ED" w:rsidRPr="003D57ED" w:rsidRDefault="003D57ED" w:rsidP="003D57ED">
      <w:pPr>
        <w:wordWrap/>
        <w:adjustRightInd w:val="0"/>
        <w:jc w:val="left"/>
        <w:rPr>
          <w:rFonts w:eastAsiaTheme="minorHAnsi"/>
          <w:lang w:val="en"/>
        </w:rPr>
      </w:pPr>
    </w:p>
    <w:p w:rsidR="00556042" w:rsidRDefault="00556042" w:rsidP="00556042">
      <w:pPr>
        <w:wordWrap/>
        <w:adjustRightInd w:val="0"/>
        <w:jc w:val="left"/>
        <w:rPr>
          <w:rFonts w:eastAsiaTheme="minorHAnsi"/>
          <w:b/>
          <w:szCs w:val="20"/>
        </w:rPr>
      </w:pPr>
      <w:r w:rsidRPr="00556042">
        <w:rPr>
          <w:rFonts w:eastAsiaTheme="minorHAnsi"/>
          <w:b/>
          <w:lang w:val="en"/>
        </w:rPr>
        <w:lastRenderedPageBreak/>
        <w:t>Yus Azila Yahaya</w:t>
      </w:r>
      <w:r w:rsidRPr="00556042">
        <w:rPr>
          <w:rFonts w:eastAsiaTheme="minorHAnsi" w:hint="eastAsia"/>
          <w:b/>
          <w:lang w:val="en"/>
        </w:rPr>
        <w:t>,</w:t>
      </w:r>
      <w:r w:rsidRPr="00556042">
        <w:rPr>
          <w:rFonts w:eastAsiaTheme="minorHAnsi"/>
          <w:b/>
          <w:lang w:val="en"/>
        </w:rPr>
        <w:t xml:space="preserve"> Mashitah Mat Don</w:t>
      </w:r>
      <w:r w:rsidRPr="00556042">
        <w:rPr>
          <w:rFonts w:eastAsiaTheme="minorHAnsi" w:hint="eastAsia"/>
          <w:b/>
          <w:lang w:val="en"/>
        </w:rPr>
        <w:t xml:space="preserve">. </w:t>
      </w:r>
      <w:r w:rsidRPr="00556042">
        <w:rPr>
          <w:rFonts w:eastAsiaTheme="minorHAnsi"/>
          <w:b/>
          <w:lang w:val="en"/>
        </w:rPr>
        <w:t xml:space="preserve">Flavonoid Production by T. lactinea: Screening of Culture Conditions </w:t>
      </w:r>
      <w:proofErr w:type="gramStart"/>
      <w:r w:rsidRPr="00556042">
        <w:rPr>
          <w:rFonts w:eastAsiaTheme="minorHAnsi"/>
          <w:b/>
          <w:lang w:val="en"/>
        </w:rPr>
        <w:t>Via</w:t>
      </w:r>
      <w:proofErr w:type="gramEnd"/>
      <w:r w:rsidRPr="00556042">
        <w:rPr>
          <w:rFonts w:eastAsiaTheme="minorHAnsi"/>
          <w:b/>
          <w:lang w:val="en"/>
        </w:rPr>
        <w:t xml:space="preserve"> OFAT and Optimization Using Response Surface Methodology (RSM)</w:t>
      </w:r>
      <w:r w:rsidRPr="00556042">
        <w:rPr>
          <w:rFonts w:eastAsiaTheme="minorHAnsi" w:hint="eastAsia"/>
          <w:b/>
          <w:lang w:val="en"/>
        </w:rPr>
        <w:t xml:space="preserve">. </w:t>
      </w:r>
      <w:r w:rsidRPr="00556042">
        <w:rPr>
          <w:rFonts w:eastAsiaTheme="minorHAnsi"/>
          <w:b/>
          <w:szCs w:val="20"/>
        </w:rPr>
        <w:t>J. Korean</w:t>
      </w:r>
      <w:r w:rsidRPr="003D57ED">
        <w:rPr>
          <w:rFonts w:eastAsiaTheme="minorHAnsi"/>
          <w:b/>
          <w:szCs w:val="20"/>
        </w:rPr>
        <w:t xml:space="preserve"> Soc. Appl. Biol. Chem.</w:t>
      </w:r>
      <w:r w:rsidRPr="00866A26">
        <w:rPr>
          <w:rFonts w:eastAsiaTheme="minorHAnsi" w:hint="eastAsia"/>
          <w:b/>
          <w:szCs w:val="20"/>
        </w:rPr>
        <w:t xml:space="preserve"> </w:t>
      </w:r>
      <w:r w:rsidRPr="00866A26">
        <w:rPr>
          <w:rFonts w:eastAsiaTheme="minorHAnsi"/>
          <w:b/>
          <w:szCs w:val="20"/>
        </w:rPr>
        <w:t>5</w:t>
      </w:r>
      <w:r w:rsidRPr="00866A26">
        <w:rPr>
          <w:rFonts w:eastAsiaTheme="minorHAnsi" w:hint="eastAsia"/>
          <w:b/>
          <w:szCs w:val="20"/>
        </w:rPr>
        <w:t>7</w:t>
      </w:r>
      <w:r w:rsidRPr="00866A26">
        <w:rPr>
          <w:rFonts w:eastAsiaTheme="minorHAnsi"/>
          <w:b/>
          <w:szCs w:val="20"/>
        </w:rPr>
        <w:t>(</w:t>
      </w:r>
      <w:r w:rsidRPr="00866A26">
        <w:rPr>
          <w:rFonts w:eastAsiaTheme="minorHAnsi" w:hint="eastAsia"/>
          <w:b/>
          <w:szCs w:val="20"/>
        </w:rPr>
        <w:t>6</w:t>
      </w:r>
      <w:r w:rsidRPr="00866A26">
        <w:rPr>
          <w:rFonts w:eastAsiaTheme="minorHAnsi"/>
          <w:b/>
          <w:szCs w:val="20"/>
        </w:rPr>
        <w:t>):</w:t>
      </w:r>
      <w:r w:rsidRPr="00866A26">
        <w:rPr>
          <w:rFonts w:eastAsiaTheme="minorHAnsi" w:hint="eastAsia"/>
          <w:b/>
          <w:szCs w:val="20"/>
        </w:rPr>
        <w:t>7</w:t>
      </w:r>
      <w:r>
        <w:rPr>
          <w:rFonts w:eastAsiaTheme="minorHAnsi" w:hint="eastAsia"/>
          <w:b/>
          <w:szCs w:val="20"/>
        </w:rPr>
        <w:t>49</w:t>
      </w:r>
      <w:r w:rsidRPr="00866A26">
        <w:rPr>
          <w:rFonts w:eastAsiaTheme="minorHAnsi"/>
          <w:b/>
          <w:szCs w:val="20"/>
        </w:rPr>
        <w:t>-</w:t>
      </w:r>
      <w:r>
        <w:rPr>
          <w:rFonts w:eastAsiaTheme="minorHAnsi" w:hint="eastAsia"/>
          <w:b/>
          <w:szCs w:val="20"/>
        </w:rPr>
        <w:t>757</w:t>
      </w:r>
    </w:p>
    <w:p w:rsidR="00556042" w:rsidRPr="00556042" w:rsidRDefault="00556042" w:rsidP="00556042">
      <w:pPr>
        <w:wordWrap/>
        <w:adjustRightInd w:val="0"/>
        <w:jc w:val="left"/>
        <w:rPr>
          <w:rFonts w:eastAsiaTheme="minorHAnsi" w:cs="TT43DCo00"/>
          <w:kern w:val="0"/>
          <w:szCs w:val="20"/>
        </w:rPr>
      </w:pPr>
      <w:r w:rsidRPr="00556042">
        <w:rPr>
          <w:rFonts w:eastAsiaTheme="minorHAnsi" w:cs="TT43DCo00"/>
          <w:kern w:val="0"/>
          <w:szCs w:val="20"/>
        </w:rPr>
        <w:t>The culture conditions for flavonoid production by the</w:t>
      </w:r>
      <w:r>
        <w:rPr>
          <w:rFonts w:eastAsiaTheme="minorHAnsi" w:cs="TT43DCo00" w:hint="eastAsia"/>
          <w:kern w:val="0"/>
          <w:szCs w:val="20"/>
        </w:rPr>
        <w:t xml:space="preserve"> </w:t>
      </w:r>
      <w:r w:rsidRPr="00556042">
        <w:rPr>
          <w:rFonts w:eastAsiaTheme="minorHAnsi" w:cs="TT43DCo00"/>
          <w:kern w:val="0"/>
          <w:szCs w:val="20"/>
        </w:rPr>
        <w:t xml:space="preserve">fungus </w:t>
      </w:r>
      <w:r w:rsidRPr="00556042">
        <w:rPr>
          <w:rFonts w:eastAsiaTheme="minorHAnsi" w:cs="TT43DDo00"/>
          <w:kern w:val="0"/>
          <w:szCs w:val="20"/>
        </w:rPr>
        <w:t xml:space="preserve">Trametes lactinea </w:t>
      </w:r>
      <w:r w:rsidRPr="00556042">
        <w:rPr>
          <w:rFonts w:eastAsiaTheme="minorHAnsi" w:cs="TT43DCo00"/>
          <w:kern w:val="0"/>
          <w:szCs w:val="20"/>
        </w:rPr>
        <w:t>was screened using one-factor-at-a-time</w:t>
      </w:r>
      <w:r>
        <w:rPr>
          <w:rFonts w:eastAsiaTheme="minorHAnsi" w:cs="TT43DCo00" w:hint="eastAsia"/>
          <w:kern w:val="0"/>
          <w:szCs w:val="20"/>
        </w:rPr>
        <w:t xml:space="preserve"> </w:t>
      </w:r>
      <w:r w:rsidRPr="00556042">
        <w:rPr>
          <w:rFonts w:eastAsiaTheme="minorHAnsi" w:cs="TT43DCo00"/>
          <w:kern w:val="0"/>
          <w:szCs w:val="20"/>
        </w:rPr>
        <w:t xml:space="preserve">(OFAT) and optimized with response surface methodology. </w:t>
      </w:r>
      <w:r w:rsidRPr="00556042">
        <w:rPr>
          <w:rFonts w:eastAsiaTheme="minorHAnsi" w:cs="TT43DDo00"/>
          <w:i/>
          <w:kern w:val="0"/>
          <w:szCs w:val="20"/>
        </w:rPr>
        <w:t>T.</w:t>
      </w:r>
      <w:r>
        <w:rPr>
          <w:rFonts w:eastAsiaTheme="minorHAnsi" w:cs="TT43DDo00" w:hint="eastAsia"/>
          <w:i/>
          <w:kern w:val="0"/>
          <w:szCs w:val="20"/>
        </w:rPr>
        <w:t xml:space="preserve"> </w:t>
      </w:r>
      <w:r w:rsidRPr="00556042">
        <w:rPr>
          <w:rFonts w:eastAsiaTheme="minorHAnsi" w:cs="TT43DDo00"/>
          <w:i/>
          <w:kern w:val="0"/>
          <w:szCs w:val="20"/>
        </w:rPr>
        <w:t>Lactinea</w:t>
      </w:r>
      <w:r w:rsidRPr="00556042">
        <w:rPr>
          <w:rFonts w:eastAsiaTheme="minorHAnsi" w:cs="TT43DDo00"/>
          <w:kern w:val="0"/>
          <w:szCs w:val="20"/>
        </w:rPr>
        <w:t xml:space="preserve"> </w:t>
      </w:r>
      <w:r w:rsidRPr="00556042">
        <w:rPr>
          <w:rFonts w:eastAsiaTheme="minorHAnsi" w:cs="TT43DCo00"/>
          <w:kern w:val="0"/>
          <w:szCs w:val="20"/>
        </w:rPr>
        <w:t>was found to grow well in Medium 3, and the highest</w:t>
      </w:r>
      <w:r>
        <w:rPr>
          <w:rFonts w:eastAsiaTheme="minorHAnsi" w:cs="TT43DCo00" w:hint="eastAsia"/>
          <w:kern w:val="0"/>
          <w:szCs w:val="20"/>
        </w:rPr>
        <w:t xml:space="preserve"> </w:t>
      </w:r>
      <w:r w:rsidRPr="00556042">
        <w:rPr>
          <w:rFonts w:eastAsiaTheme="minorHAnsi" w:cs="TT43DCo00"/>
          <w:kern w:val="0"/>
          <w:szCs w:val="20"/>
        </w:rPr>
        <w:t>flavonoid was produced in Medium 2. Medium 2 contains yeast</w:t>
      </w:r>
      <w:r>
        <w:rPr>
          <w:rFonts w:eastAsiaTheme="minorHAnsi" w:cs="TT43DCo00" w:hint="eastAsia"/>
          <w:kern w:val="0"/>
          <w:szCs w:val="20"/>
        </w:rPr>
        <w:t xml:space="preserve"> </w:t>
      </w:r>
      <w:r w:rsidRPr="00556042">
        <w:rPr>
          <w:rFonts w:eastAsiaTheme="minorHAnsi" w:cs="TT43DCo00"/>
          <w:kern w:val="0"/>
          <w:szCs w:val="20"/>
        </w:rPr>
        <w:t>extract, glucose, KH</w:t>
      </w:r>
      <w:r w:rsidRPr="00556042">
        <w:rPr>
          <w:rFonts w:eastAsiaTheme="minorHAnsi" w:cs="TT43DEo00"/>
          <w:kern w:val="0"/>
          <w:szCs w:val="20"/>
          <w:vertAlign w:val="subscript"/>
        </w:rPr>
        <w:t>2</w:t>
      </w:r>
      <w:r w:rsidRPr="00556042">
        <w:rPr>
          <w:rFonts w:eastAsiaTheme="minorHAnsi" w:cs="TT43DCo00"/>
          <w:kern w:val="0"/>
          <w:szCs w:val="20"/>
        </w:rPr>
        <w:t>PO</w:t>
      </w:r>
      <w:r w:rsidRPr="00556042">
        <w:rPr>
          <w:rFonts w:eastAsiaTheme="minorHAnsi" w:cs="TT43DEo00"/>
          <w:kern w:val="0"/>
          <w:szCs w:val="20"/>
          <w:vertAlign w:val="subscript"/>
        </w:rPr>
        <w:t>4</w:t>
      </w:r>
      <w:r w:rsidRPr="00556042">
        <w:rPr>
          <w:rFonts w:eastAsiaTheme="minorHAnsi" w:cs="TT43DCo00"/>
          <w:kern w:val="0"/>
          <w:szCs w:val="20"/>
        </w:rPr>
        <w:t>, Na</w:t>
      </w:r>
      <w:r w:rsidRPr="00556042">
        <w:rPr>
          <w:rFonts w:eastAsiaTheme="minorHAnsi" w:cs="TT43DEo00"/>
          <w:kern w:val="0"/>
          <w:szCs w:val="20"/>
          <w:vertAlign w:val="subscript"/>
        </w:rPr>
        <w:t>2</w:t>
      </w:r>
      <w:r w:rsidRPr="00556042">
        <w:rPr>
          <w:rFonts w:eastAsiaTheme="minorHAnsi" w:cs="TT43DCo00"/>
          <w:kern w:val="0"/>
          <w:szCs w:val="20"/>
        </w:rPr>
        <w:t>HPO</w:t>
      </w:r>
      <w:r w:rsidRPr="00556042">
        <w:rPr>
          <w:rFonts w:eastAsiaTheme="minorHAnsi" w:cs="TT43DEo00"/>
          <w:kern w:val="0"/>
          <w:szCs w:val="20"/>
          <w:vertAlign w:val="subscript"/>
        </w:rPr>
        <w:t>4</w:t>
      </w:r>
      <w:r w:rsidRPr="00556042">
        <w:rPr>
          <w:rFonts w:eastAsiaTheme="minorHAnsi" w:cs="TT43DEo00"/>
          <w:kern w:val="0"/>
          <w:szCs w:val="20"/>
        </w:rPr>
        <w:t xml:space="preserve"> </w:t>
      </w:r>
      <w:r w:rsidRPr="00556042">
        <w:rPr>
          <w:rFonts w:eastAsiaTheme="minorHAnsi" w:cs="TT43DCo00"/>
          <w:kern w:val="0"/>
          <w:szCs w:val="20"/>
        </w:rPr>
        <w:t>· 12H</w:t>
      </w:r>
      <w:r w:rsidRPr="00556042">
        <w:rPr>
          <w:rFonts w:eastAsiaTheme="minorHAnsi" w:cs="TT43DEo00"/>
          <w:kern w:val="0"/>
          <w:szCs w:val="20"/>
          <w:vertAlign w:val="subscript"/>
        </w:rPr>
        <w:t>2</w:t>
      </w:r>
      <w:r w:rsidRPr="00556042">
        <w:rPr>
          <w:rFonts w:eastAsiaTheme="minorHAnsi" w:cs="TT43DCo00"/>
          <w:kern w:val="0"/>
          <w:szCs w:val="20"/>
        </w:rPr>
        <w:t>O, MgSO</w:t>
      </w:r>
      <w:r w:rsidRPr="00556042">
        <w:rPr>
          <w:rFonts w:eastAsiaTheme="minorHAnsi" w:cs="TT43DEo00"/>
          <w:kern w:val="0"/>
          <w:szCs w:val="20"/>
          <w:vertAlign w:val="subscript"/>
        </w:rPr>
        <w:t>4</w:t>
      </w:r>
      <w:r w:rsidRPr="00556042">
        <w:rPr>
          <w:rFonts w:eastAsiaTheme="minorHAnsi" w:cs="TT43DEo00"/>
          <w:kern w:val="0"/>
          <w:szCs w:val="20"/>
        </w:rPr>
        <w:t xml:space="preserve"> </w:t>
      </w:r>
      <w:r w:rsidRPr="00556042">
        <w:rPr>
          <w:rFonts w:eastAsiaTheme="minorHAnsi" w:cs="TT43DCo00"/>
          <w:kern w:val="0"/>
          <w:szCs w:val="20"/>
        </w:rPr>
        <w:t>· 7H</w:t>
      </w:r>
      <w:r w:rsidRPr="00556042">
        <w:rPr>
          <w:rFonts w:eastAsiaTheme="minorHAnsi" w:cs="TT43DEo00"/>
          <w:kern w:val="0"/>
          <w:szCs w:val="20"/>
          <w:vertAlign w:val="subscript"/>
        </w:rPr>
        <w:t>2</w:t>
      </w:r>
      <w:r w:rsidRPr="00556042">
        <w:rPr>
          <w:rFonts w:eastAsiaTheme="minorHAnsi" w:cs="TT43DCo00"/>
          <w:kern w:val="0"/>
          <w:szCs w:val="20"/>
        </w:rPr>
        <w:t>O, and</w:t>
      </w:r>
    </w:p>
    <w:p w:rsidR="00556042" w:rsidRPr="00556042" w:rsidRDefault="00556042" w:rsidP="00556042">
      <w:pPr>
        <w:wordWrap/>
        <w:adjustRightInd w:val="0"/>
        <w:jc w:val="left"/>
        <w:rPr>
          <w:rFonts w:eastAsiaTheme="minorHAnsi" w:cs="TT43DCo00"/>
          <w:kern w:val="0"/>
          <w:szCs w:val="20"/>
        </w:rPr>
      </w:pPr>
      <w:proofErr w:type="gramStart"/>
      <w:r w:rsidRPr="00556042">
        <w:rPr>
          <w:rFonts w:eastAsiaTheme="minorHAnsi" w:cs="TT43DCo00"/>
          <w:kern w:val="0"/>
          <w:szCs w:val="20"/>
        </w:rPr>
        <w:t>(NH</w:t>
      </w:r>
      <w:r w:rsidRPr="00556042">
        <w:rPr>
          <w:rFonts w:eastAsiaTheme="minorHAnsi" w:cs="TT43DEo00"/>
          <w:kern w:val="0"/>
          <w:szCs w:val="20"/>
          <w:vertAlign w:val="subscript"/>
        </w:rPr>
        <w:t>4</w:t>
      </w:r>
      <w:r w:rsidRPr="00556042">
        <w:rPr>
          <w:rFonts w:eastAsiaTheme="minorHAnsi" w:cs="TT43DCo00"/>
          <w:kern w:val="0"/>
          <w:szCs w:val="20"/>
        </w:rPr>
        <w:t>)</w:t>
      </w:r>
      <w:r w:rsidRPr="00556042">
        <w:rPr>
          <w:rFonts w:eastAsiaTheme="minorHAnsi" w:cs="TT43DEo00"/>
          <w:kern w:val="0"/>
          <w:szCs w:val="20"/>
          <w:vertAlign w:val="subscript"/>
        </w:rPr>
        <w:t>2</w:t>
      </w:r>
      <w:r w:rsidRPr="00556042">
        <w:rPr>
          <w:rFonts w:eastAsiaTheme="minorHAnsi" w:cs="TT43DEo00"/>
          <w:kern w:val="0"/>
          <w:szCs w:val="20"/>
        </w:rPr>
        <w:t xml:space="preserve"> </w:t>
      </w:r>
      <w:r w:rsidRPr="00556042">
        <w:rPr>
          <w:rFonts w:eastAsiaTheme="minorHAnsi" w:cs="TT43DCo00"/>
          <w:kern w:val="0"/>
          <w:szCs w:val="20"/>
        </w:rPr>
        <w:t>· SO</w:t>
      </w:r>
      <w:r w:rsidRPr="00556042">
        <w:rPr>
          <w:rFonts w:eastAsiaTheme="minorHAnsi" w:cs="TT43DEo00"/>
          <w:kern w:val="0"/>
          <w:szCs w:val="20"/>
          <w:vertAlign w:val="subscript"/>
        </w:rPr>
        <w:t>4</w:t>
      </w:r>
      <w:r w:rsidRPr="00556042">
        <w:rPr>
          <w:rFonts w:eastAsiaTheme="minorHAnsi" w:cs="TT43DCo00"/>
          <w:kern w:val="0"/>
          <w:szCs w:val="20"/>
        </w:rPr>
        <w:t>, whereas Medium 3 contains yeast extract, glucose</w:t>
      </w:r>
      <w:r>
        <w:rPr>
          <w:rFonts w:eastAsiaTheme="minorHAnsi" w:cs="TT43DCo00" w:hint="eastAsia"/>
          <w:kern w:val="0"/>
          <w:szCs w:val="20"/>
        </w:rPr>
        <w:t xml:space="preserve"> </w:t>
      </w:r>
      <w:r w:rsidRPr="00556042">
        <w:rPr>
          <w:rFonts w:eastAsiaTheme="minorHAnsi" w:cs="TT43DCo00"/>
          <w:kern w:val="0"/>
          <w:szCs w:val="20"/>
        </w:rPr>
        <w:t>and peptone.</w:t>
      </w:r>
      <w:proofErr w:type="gramEnd"/>
      <w:r w:rsidRPr="00556042">
        <w:rPr>
          <w:rFonts w:eastAsiaTheme="minorHAnsi" w:cs="TT43DCo00"/>
          <w:kern w:val="0"/>
          <w:szCs w:val="20"/>
        </w:rPr>
        <w:t xml:space="preserve"> Four selected parameters in OFAT were further</w:t>
      </w:r>
      <w:r>
        <w:rPr>
          <w:rFonts w:eastAsiaTheme="minorHAnsi" w:cs="TT43DCo00" w:hint="eastAsia"/>
          <w:kern w:val="0"/>
          <w:szCs w:val="20"/>
        </w:rPr>
        <w:t xml:space="preserve"> </w:t>
      </w:r>
      <w:r w:rsidRPr="00556042">
        <w:rPr>
          <w:rFonts w:eastAsiaTheme="minorHAnsi" w:cs="TT43DCo00"/>
          <w:kern w:val="0"/>
          <w:szCs w:val="20"/>
        </w:rPr>
        <w:t xml:space="preserve">optimized for flavonoid production by </w:t>
      </w:r>
      <w:r w:rsidRPr="00556042">
        <w:rPr>
          <w:rFonts w:eastAsiaTheme="minorHAnsi" w:cs="TT43DDo00"/>
          <w:i/>
          <w:kern w:val="0"/>
          <w:szCs w:val="20"/>
        </w:rPr>
        <w:t>T. lactinea</w:t>
      </w:r>
      <w:r w:rsidRPr="00556042">
        <w:rPr>
          <w:rFonts w:eastAsiaTheme="minorHAnsi" w:cs="TT43DDo00"/>
          <w:kern w:val="0"/>
          <w:szCs w:val="20"/>
        </w:rPr>
        <w:t xml:space="preserve"> </w:t>
      </w:r>
      <w:r w:rsidRPr="00556042">
        <w:rPr>
          <w:rFonts w:eastAsiaTheme="minorHAnsi" w:cs="TT43DCo00"/>
          <w:kern w:val="0"/>
          <w:szCs w:val="20"/>
        </w:rPr>
        <w:t>using response</w:t>
      </w:r>
    </w:p>
    <w:p w:rsidR="003D57ED" w:rsidRPr="00556042" w:rsidRDefault="00556042" w:rsidP="00556042">
      <w:pPr>
        <w:wordWrap/>
        <w:adjustRightInd w:val="0"/>
        <w:jc w:val="left"/>
        <w:rPr>
          <w:rFonts w:eastAsiaTheme="minorHAnsi"/>
          <w:szCs w:val="20"/>
          <w:lang w:val="en"/>
        </w:rPr>
      </w:pPr>
      <w:proofErr w:type="gramStart"/>
      <w:r w:rsidRPr="00556042">
        <w:rPr>
          <w:rFonts w:eastAsiaTheme="minorHAnsi" w:cs="TT43DCo00"/>
          <w:kern w:val="0"/>
          <w:szCs w:val="20"/>
        </w:rPr>
        <w:t>surface</w:t>
      </w:r>
      <w:proofErr w:type="gramEnd"/>
      <w:r w:rsidRPr="00556042">
        <w:rPr>
          <w:rFonts w:eastAsiaTheme="minorHAnsi" w:cs="TT43DCo00"/>
          <w:kern w:val="0"/>
          <w:szCs w:val="20"/>
        </w:rPr>
        <w:t xml:space="preserve"> methodology via Box Behnken design (BBD). Interactions</w:t>
      </w:r>
      <w:r>
        <w:rPr>
          <w:rFonts w:eastAsiaTheme="minorHAnsi" w:cs="TT43DCo00" w:hint="eastAsia"/>
          <w:kern w:val="0"/>
          <w:szCs w:val="20"/>
        </w:rPr>
        <w:t xml:space="preserve"> </w:t>
      </w:r>
      <w:r w:rsidRPr="00556042">
        <w:rPr>
          <w:rFonts w:eastAsiaTheme="minorHAnsi" w:cs="TT43DCo00"/>
          <w:kern w:val="0"/>
          <w:szCs w:val="20"/>
        </w:rPr>
        <w:t>of culture conditions and optimization of the system were then</w:t>
      </w:r>
      <w:r>
        <w:rPr>
          <w:rFonts w:eastAsiaTheme="minorHAnsi" w:cs="TT43DCo00" w:hint="eastAsia"/>
          <w:kern w:val="0"/>
          <w:szCs w:val="20"/>
        </w:rPr>
        <w:t xml:space="preserve"> </w:t>
      </w:r>
      <w:r w:rsidRPr="00556042">
        <w:rPr>
          <w:rFonts w:eastAsiaTheme="minorHAnsi" w:cs="TT43DCo00"/>
          <w:kern w:val="0"/>
          <w:szCs w:val="20"/>
        </w:rPr>
        <w:t>studied using BBD with four levels of the four variables in a batch</w:t>
      </w:r>
      <w:r>
        <w:rPr>
          <w:rFonts w:eastAsiaTheme="minorHAnsi" w:cs="TT43DCo00" w:hint="eastAsia"/>
          <w:kern w:val="0"/>
          <w:szCs w:val="20"/>
        </w:rPr>
        <w:t xml:space="preserve"> </w:t>
      </w:r>
      <w:r w:rsidRPr="00556042">
        <w:rPr>
          <w:rFonts w:eastAsiaTheme="minorHAnsi" w:cs="TT43DCo00"/>
          <w:kern w:val="0"/>
          <w:szCs w:val="20"/>
        </w:rPr>
        <w:t>flask culture. Experimentation showed that the model developed</w:t>
      </w:r>
      <w:r>
        <w:rPr>
          <w:rFonts w:eastAsiaTheme="minorHAnsi" w:cs="TT43DCo00" w:hint="eastAsia"/>
          <w:kern w:val="0"/>
          <w:szCs w:val="20"/>
        </w:rPr>
        <w:t xml:space="preserve"> </w:t>
      </w:r>
      <w:r w:rsidRPr="00556042">
        <w:rPr>
          <w:rFonts w:eastAsiaTheme="minorHAnsi" w:cs="TT43DCo00"/>
          <w:kern w:val="0"/>
          <w:szCs w:val="20"/>
        </w:rPr>
        <w:t>based on BBD had predicted flavonoid production with R</w:t>
      </w:r>
      <w:r w:rsidRPr="00556042">
        <w:rPr>
          <w:rFonts w:eastAsiaTheme="minorHAnsi" w:cs="TT43DEo00"/>
          <w:kern w:val="0"/>
          <w:szCs w:val="20"/>
        </w:rPr>
        <w:t>2</w:t>
      </w:r>
      <w:r w:rsidRPr="00556042">
        <w:rPr>
          <w:rFonts w:eastAsiaTheme="minorHAnsi" w:cs="TT43DCo00"/>
          <w:kern w:val="0"/>
          <w:szCs w:val="20"/>
        </w:rPr>
        <w:t>=0.9983. The predicted flavonoid production was optimum (20.02</w:t>
      </w:r>
      <w:r>
        <w:rPr>
          <w:rFonts w:eastAsiaTheme="minorHAnsi" w:cs="TT43DCo00" w:hint="eastAsia"/>
          <w:kern w:val="0"/>
          <w:szCs w:val="20"/>
        </w:rPr>
        <w:t xml:space="preserve"> </w:t>
      </w:r>
      <w:r w:rsidRPr="00556042">
        <w:rPr>
          <w:rFonts w:eastAsiaTheme="minorHAnsi" w:cs="TT43DFo00"/>
          <w:kern w:val="0"/>
          <w:szCs w:val="20"/>
        </w:rPr>
        <w:t>μ</w:t>
      </w:r>
      <w:r w:rsidRPr="00556042">
        <w:rPr>
          <w:rFonts w:eastAsiaTheme="minorHAnsi" w:cs="TT43DCo00"/>
          <w:kern w:val="0"/>
          <w:szCs w:val="20"/>
        </w:rPr>
        <w:t>g/mL) when the culture conditions were at 8.1 days of incubation</w:t>
      </w:r>
      <w:r>
        <w:rPr>
          <w:rFonts w:eastAsiaTheme="minorHAnsi" w:cs="TT43DCo00" w:hint="eastAsia"/>
          <w:kern w:val="0"/>
          <w:szCs w:val="20"/>
        </w:rPr>
        <w:t xml:space="preserve"> </w:t>
      </w:r>
      <w:r w:rsidRPr="00556042">
        <w:rPr>
          <w:rFonts w:eastAsiaTheme="minorHAnsi" w:cs="TT43DCo00"/>
          <w:kern w:val="0"/>
          <w:szCs w:val="20"/>
        </w:rPr>
        <w:t>period, 5.2 mL of inoculum, incubation temperature at 34.6</w:t>
      </w:r>
      <w:r w:rsidRPr="00556042">
        <w:rPr>
          <w:rFonts w:eastAsiaTheme="minorHAnsi" w:cs="TT43DEo00"/>
          <w:kern w:val="0"/>
          <w:szCs w:val="20"/>
        </w:rPr>
        <w:t>o</w:t>
      </w:r>
      <w:r w:rsidRPr="00556042">
        <w:rPr>
          <w:rFonts w:eastAsiaTheme="minorHAnsi" w:cs="TT43DCo00"/>
          <w:kern w:val="0"/>
          <w:szCs w:val="20"/>
        </w:rPr>
        <w:t>C,</w:t>
      </w:r>
      <w:r>
        <w:rPr>
          <w:rFonts w:eastAsiaTheme="minorHAnsi" w:cs="TT43DCo00" w:hint="eastAsia"/>
          <w:kern w:val="0"/>
          <w:szCs w:val="20"/>
        </w:rPr>
        <w:t xml:space="preserve"> </w:t>
      </w:r>
      <w:r w:rsidRPr="00556042">
        <w:rPr>
          <w:rFonts w:eastAsiaTheme="minorHAnsi" w:cs="TT43DCo00"/>
          <w:kern w:val="0"/>
          <w:szCs w:val="20"/>
        </w:rPr>
        <w:t>and the production medium with initial pH 6. The results indicated</w:t>
      </w:r>
      <w:r>
        <w:rPr>
          <w:rFonts w:eastAsiaTheme="minorHAnsi" w:cs="TT43DCo00" w:hint="eastAsia"/>
          <w:kern w:val="0"/>
          <w:szCs w:val="20"/>
        </w:rPr>
        <w:t xml:space="preserve"> </w:t>
      </w:r>
      <w:r w:rsidRPr="00556042">
        <w:rPr>
          <w:rFonts w:eastAsiaTheme="minorHAnsi" w:cs="TT43DCo00"/>
          <w:kern w:val="0"/>
          <w:szCs w:val="20"/>
        </w:rPr>
        <w:t>that BBD method was effective in optimizing the culture conditions</w:t>
      </w:r>
      <w:r>
        <w:rPr>
          <w:rFonts w:eastAsiaTheme="minorHAnsi" w:cs="TT43DCo00" w:hint="eastAsia"/>
          <w:kern w:val="0"/>
          <w:szCs w:val="20"/>
        </w:rPr>
        <w:t xml:space="preserve"> </w:t>
      </w:r>
      <w:r w:rsidRPr="00556042">
        <w:rPr>
          <w:rFonts w:eastAsiaTheme="minorHAnsi" w:cs="TT43DCo00"/>
          <w:kern w:val="0"/>
          <w:szCs w:val="20"/>
        </w:rPr>
        <w:t xml:space="preserve">of flavonoid production by </w:t>
      </w:r>
      <w:r w:rsidRPr="00556042">
        <w:rPr>
          <w:rFonts w:eastAsiaTheme="minorHAnsi" w:cs="TT43DDo00"/>
          <w:i/>
          <w:kern w:val="0"/>
          <w:szCs w:val="20"/>
        </w:rPr>
        <w:t>T.lactinea</w:t>
      </w:r>
      <w:r w:rsidRPr="00556042">
        <w:rPr>
          <w:rFonts w:eastAsiaTheme="minorHAnsi" w:cs="TT43DCo00"/>
          <w:kern w:val="0"/>
          <w:szCs w:val="20"/>
        </w:rPr>
        <w:t>.</w:t>
      </w:r>
    </w:p>
    <w:p w:rsidR="003D57ED" w:rsidRPr="00556042" w:rsidRDefault="003D57ED" w:rsidP="003D57ED">
      <w:pPr>
        <w:wordWrap/>
        <w:adjustRightInd w:val="0"/>
        <w:jc w:val="left"/>
        <w:rPr>
          <w:rFonts w:eastAsiaTheme="minorHAnsi"/>
          <w:lang w:val="en"/>
        </w:rPr>
      </w:pPr>
    </w:p>
    <w:p w:rsidR="00556042" w:rsidRPr="00556042" w:rsidRDefault="00556042" w:rsidP="00556042">
      <w:pPr>
        <w:wordWrap/>
        <w:adjustRightInd w:val="0"/>
        <w:jc w:val="left"/>
        <w:rPr>
          <w:rFonts w:eastAsiaTheme="minorHAnsi"/>
          <w:b/>
          <w:szCs w:val="20"/>
        </w:rPr>
      </w:pPr>
      <w:r w:rsidRPr="00556042">
        <w:rPr>
          <w:rFonts w:eastAsiaTheme="minorHAnsi"/>
          <w:b/>
          <w:lang w:val="en"/>
        </w:rPr>
        <w:t>Kyung Hee Roh</w:t>
      </w:r>
      <w:r w:rsidRPr="00556042">
        <w:rPr>
          <w:rFonts w:eastAsiaTheme="minorHAnsi" w:hint="eastAsia"/>
          <w:b/>
          <w:lang w:val="en"/>
        </w:rPr>
        <w:t>,</w:t>
      </w:r>
      <w:r w:rsidRPr="00556042">
        <w:rPr>
          <w:rFonts w:eastAsiaTheme="minorHAnsi"/>
          <w:b/>
          <w:lang w:val="en"/>
        </w:rPr>
        <w:t xml:space="preserve"> Soo Bok Choi</w:t>
      </w:r>
      <w:r w:rsidRPr="00556042">
        <w:rPr>
          <w:rFonts w:eastAsiaTheme="minorHAnsi" w:hint="eastAsia"/>
          <w:b/>
          <w:lang w:val="en"/>
        </w:rPr>
        <w:t>,</w:t>
      </w:r>
      <w:r w:rsidRPr="00556042">
        <w:rPr>
          <w:rFonts w:eastAsiaTheme="minorHAnsi"/>
          <w:b/>
          <w:lang w:val="en"/>
        </w:rPr>
        <w:t xml:space="preserve"> Han-Chul Kang</w:t>
      </w:r>
      <w:r w:rsidRPr="00556042">
        <w:rPr>
          <w:rFonts w:eastAsiaTheme="minorHAnsi" w:hint="eastAsia"/>
          <w:b/>
          <w:lang w:val="en"/>
        </w:rPr>
        <w:t>,</w:t>
      </w:r>
      <w:r w:rsidRPr="00556042">
        <w:rPr>
          <w:rFonts w:eastAsiaTheme="minorHAnsi"/>
          <w:b/>
          <w:lang w:val="en"/>
        </w:rPr>
        <w:t xml:space="preserve"> Jong-Bum Kim</w:t>
      </w:r>
      <w:r w:rsidRPr="00556042">
        <w:rPr>
          <w:rFonts w:eastAsiaTheme="minorHAnsi" w:hint="eastAsia"/>
          <w:b/>
          <w:lang w:val="en"/>
        </w:rPr>
        <w:t>,</w:t>
      </w:r>
      <w:r w:rsidRPr="00556042">
        <w:rPr>
          <w:rFonts w:eastAsiaTheme="minorHAnsi"/>
          <w:b/>
          <w:lang w:val="en"/>
        </w:rPr>
        <w:t xml:space="preserve"> Hyun </w:t>
      </w:r>
      <w:proofErr w:type="gramStart"/>
      <w:r w:rsidRPr="00556042">
        <w:rPr>
          <w:rFonts w:eastAsiaTheme="minorHAnsi"/>
          <w:b/>
          <w:lang w:val="en"/>
        </w:rPr>
        <w:t>Uk</w:t>
      </w:r>
      <w:proofErr w:type="gramEnd"/>
      <w:r w:rsidRPr="00556042">
        <w:rPr>
          <w:rFonts w:eastAsiaTheme="minorHAnsi"/>
          <w:b/>
          <w:lang w:val="en"/>
        </w:rPr>
        <w:t xml:space="preserve"> Kim</w:t>
      </w:r>
      <w:r w:rsidRPr="00556042">
        <w:rPr>
          <w:rFonts w:eastAsiaTheme="minorHAnsi" w:hint="eastAsia"/>
          <w:b/>
          <w:lang w:val="en"/>
        </w:rPr>
        <w:t>,</w:t>
      </w:r>
      <w:r w:rsidRPr="00556042">
        <w:rPr>
          <w:rFonts w:eastAsiaTheme="minorHAnsi"/>
          <w:b/>
          <w:lang w:val="en"/>
        </w:rPr>
        <w:t xml:space="preserve"> Kyeong-Ryeol Lee</w:t>
      </w:r>
      <w:r w:rsidRPr="00556042">
        <w:rPr>
          <w:rFonts w:eastAsiaTheme="minorHAnsi" w:hint="eastAsia"/>
          <w:b/>
          <w:lang w:val="en"/>
        </w:rPr>
        <w:t>,</w:t>
      </w:r>
      <w:r w:rsidRPr="00556042">
        <w:rPr>
          <w:rFonts w:eastAsiaTheme="minorHAnsi"/>
          <w:b/>
          <w:lang w:val="en"/>
        </w:rPr>
        <w:t xml:space="preserve"> Sun Hee Kim</w:t>
      </w:r>
      <w:r w:rsidRPr="00556042">
        <w:rPr>
          <w:rFonts w:eastAsiaTheme="minorHAnsi" w:hint="eastAsia"/>
          <w:b/>
          <w:lang w:val="en"/>
        </w:rPr>
        <w:t xml:space="preserve">. </w:t>
      </w:r>
      <w:proofErr w:type="gramStart"/>
      <w:r w:rsidRPr="00556042">
        <w:rPr>
          <w:rFonts w:eastAsiaTheme="minorHAnsi"/>
          <w:b/>
          <w:lang w:val="en"/>
        </w:rPr>
        <w:t xml:space="preserve">Isolation and Functional Characterization of a </w:t>
      </w:r>
      <w:r w:rsidRPr="00556042">
        <w:rPr>
          <w:rFonts w:eastAsiaTheme="minorHAnsi"/>
          <w:b/>
          <w:i/>
          <w:lang w:val="en"/>
        </w:rPr>
        <w:t>PISTILLATA</w:t>
      </w:r>
      <w:r w:rsidRPr="00556042">
        <w:rPr>
          <w:rFonts w:eastAsiaTheme="minorHAnsi"/>
          <w:b/>
          <w:lang w:val="en"/>
        </w:rPr>
        <w:t>-1 Gene</w:t>
      </w:r>
      <w:r w:rsidRPr="00556042">
        <w:rPr>
          <w:rFonts w:eastAsiaTheme="minorHAnsi" w:hint="eastAsia"/>
          <w:b/>
          <w:lang w:val="en"/>
        </w:rPr>
        <w:t xml:space="preserve"> </w:t>
      </w:r>
      <w:r w:rsidRPr="00556042">
        <w:rPr>
          <w:rFonts w:eastAsiaTheme="minorHAnsi"/>
          <w:b/>
          <w:lang w:val="en"/>
        </w:rPr>
        <w:t xml:space="preserve">Promoter from </w:t>
      </w:r>
      <w:r w:rsidRPr="00556042">
        <w:rPr>
          <w:rFonts w:eastAsiaTheme="minorHAnsi"/>
          <w:b/>
          <w:i/>
          <w:lang w:val="en"/>
        </w:rPr>
        <w:t>Brassica napus</w:t>
      </w:r>
      <w:r w:rsidRPr="00556042">
        <w:rPr>
          <w:rFonts w:eastAsiaTheme="minorHAnsi" w:hint="eastAsia"/>
          <w:b/>
          <w:i/>
          <w:lang w:val="en"/>
        </w:rPr>
        <w:t>.</w:t>
      </w:r>
      <w:proofErr w:type="gramEnd"/>
      <w:r w:rsidRPr="00556042">
        <w:rPr>
          <w:rFonts w:eastAsiaTheme="minorHAnsi" w:hint="eastAsia"/>
          <w:b/>
          <w:i/>
          <w:lang w:val="en"/>
        </w:rPr>
        <w:t xml:space="preserve"> </w:t>
      </w:r>
      <w:r w:rsidRPr="00556042">
        <w:rPr>
          <w:rFonts w:eastAsiaTheme="minorHAnsi"/>
          <w:b/>
          <w:szCs w:val="20"/>
        </w:rPr>
        <w:t>J. Korean Soc. Appl. Biol. Chem.</w:t>
      </w:r>
      <w:r w:rsidRPr="00556042">
        <w:rPr>
          <w:rFonts w:eastAsiaTheme="minorHAnsi" w:hint="eastAsia"/>
          <w:b/>
          <w:szCs w:val="20"/>
        </w:rPr>
        <w:t xml:space="preserve"> </w:t>
      </w:r>
      <w:r w:rsidRPr="00556042">
        <w:rPr>
          <w:rFonts w:eastAsiaTheme="minorHAnsi"/>
          <w:b/>
          <w:szCs w:val="20"/>
        </w:rPr>
        <w:t>5</w:t>
      </w:r>
      <w:r w:rsidRPr="00556042">
        <w:rPr>
          <w:rFonts w:eastAsiaTheme="minorHAnsi" w:hint="eastAsia"/>
          <w:b/>
          <w:szCs w:val="20"/>
        </w:rPr>
        <w:t>7</w:t>
      </w:r>
      <w:r w:rsidRPr="00556042">
        <w:rPr>
          <w:rFonts w:eastAsiaTheme="minorHAnsi"/>
          <w:b/>
          <w:szCs w:val="20"/>
        </w:rPr>
        <w:t>(</w:t>
      </w:r>
      <w:r w:rsidRPr="00556042">
        <w:rPr>
          <w:rFonts w:eastAsiaTheme="minorHAnsi" w:hint="eastAsia"/>
          <w:b/>
          <w:szCs w:val="20"/>
        </w:rPr>
        <w:t>6</w:t>
      </w:r>
      <w:r w:rsidRPr="00556042">
        <w:rPr>
          <w:rFonts w:eastAsiaTheme="minorHAnsi"/>
          <w:b/>
          <w:szCs w:val="20"/>
        </w:rPr>
        <w:t>):</w:t>
      </w:r>
      <w:r w:rsidRPr="00556042">
        <w:rPr>
          <w:rFonts w:eastAsiaTheme="minorHAnsi" w:hint="eastAsia"/>
          <w:b/>
          <w:szCs w:val="20"/>
        </w:rPr>
        <w:t>759</w:t>
      </w:r>
      <w:r w:rsidRPr="00556042">
        <w:rPr>
          <w:rFonts w:eastAsiaTheme="minorHAnsi"/>
          <w:b/>
          <w:szCs w:val="20"/>
        </w:rPr>
        <w:t>-</w:t>
      </w:r>
      <w:r w:rsidRPr="00556042">
        <w:rPr>
          <w:rFonts w:eastAsiaTheme="minorHAnsi" w:hint="eastAsia"/>
          <w:b/>
          <w:szCs w:val="20"/>
        </w:rPr>
        <w:t>768</w:t>
      </w:r>
    </w:p>
    <w:p w:rsidR="00556042" w:rsidRPr="00556042" w:rsidRDefault="00556042" w:rsidP="00556042">
      <w:pPr>
        <w:wordWrap/>
        <w:adjustRightInd w:val="0"/>
        <w:jc w:val="left"/>
        <w:rPr>
          <w:rFonts w:eastAsiaTheme="minorHAnsi"/>
          <w:lang w:val="en"/>
        </w:rPr>
      </w:pPr>
      <w:r w:rsidRPr="00556042">
        <w:rPr>
          <w:rFonts w:eastAsiaTheme="minorHAnsi"/>
          <w:lang w:val="en"/>
        </w:rPr>
        <w:t xml:space="preserve">The </w:t>
      </w:r>
      <w:r w:rsidRPr="00556042">
        <w:rPr>
          <w:rFonts w:eastAsiaTheme="minorHAnsi"/>
          <w:i/>
          <w:lang w:val="en"/>
        </w:rPr>
        <w:t>PISTILLATA</w:t>
      </w:r>
      <w:r w:rsidRPr="00556042">
        <w:rPr>
          <w:rFonts w:eastAsiaTheme="minorHAnsi"/>
          <w:lang w:val="en"/>
        </w:rPr>
        <w:t xml:space="preserve"> is a floral organ identity gene required</w:t>
      </w:r>
      <w:r>
        <w:rPr>
          <w:rFonts w:eastAsiaTheme="minorHAnsi" w:hint="eastAsia"/>
          <w:lang w:val="en"/>
        </w:rPr>
        <w:t xml:space="preserve"> </w:t>
      </w:r>
      <w:r w:rsidRPr="00556042">
        <w:rPr>
          <w:rFonts w:eastAsiaTheme="minorHAnsi"/>
          <w:lang w:val="en"/>
        </w:rPr>
        <w:t>for the flower development. To gain a better understanding of the</w:t>
      </w:r>
      <w:r>
        <w:rPr>
          <w:rFonts w:eastAsiaTheme="minorHAnsi" w:hint="eastAsia"/>
          <w:lang w:val="en"/>
        </w:rPr>
        <w:t xml:space="preserve"> </w:t>
      </w:r>
      <w:r w:rsidRPr="00556042">
        <w:rPr>
          <w:rFonts w:eastAsiaTheme="minorHAnsi"/>
          <w:i/>
          <w:lang w:val="en"/>
        </w:rPr>
        <w:t>BnPI</w:t>
      </w:r>
      <w:r w:rsidRPr="00556042">
        <w:rPr>
          <w:rFonts w:eastAsiaTheme="minorHAnsi"/>
          <w:lang w:val="en"/>
        </w:rPr>
        <w:t>-1 promoter function, the promoter 5' deletion analysis was</w:t>
      </w:r>
    </w:p>
    <w:p w:rsidR="00556042" w:rsidRPr="00556042" w:rsidRDefault="00556042" w:rsidP="00556042">
      <w:pPr>
        <w:wordWrap/>
        <w:adjustRightInd w:val="0"/>
        <w:jc w:val="left"/>
        <w:rPr>
          <w:rFonts w:eastAsiaTheme="minorHAnsi"/>
          <w:lang w:val="en"/>
        </w:rPr>
      </w:pPr>
      <w:proofErr w:type="gramStart"/>
      <w:r w:rsidRPr="00556042">
        <w:rPr>
          <w:rFonts w:eastAsiaTheme="minorHAnsi"/>
          <w:lang w:val="en"/>
        </w:rPr>
        <w:t>conducted</w:t>
      </w:r>
      <w:proofErr w:type="gramEnd"/>
      <w:r w:rsidRPr="00556042">
        <w:rPr>
          <w:rFonts w:eastAsiaTheme="minorHAnsi"/>
          <w:lang w:val="en"/>
        </w:rPr>
        <w:t xml:space="preserve">, both in transgenic </w:t>
      </w:r>
      <w:r w:rsidRPr="00556042">
        <w:rPr>
          <w:rFonts w:eastAsiaTheme="minorHAnsi"/>
          <w:i/>
          <w:lang w:val="en"/>
        </w:rPr>
        <w:t>Brassica napus</w:t>
      </w:r>
      <w:r w:rsidRPr="00556042">
        <w:rPr>
          <w:rFonts w:eastAsiaTheme="minorHAnsi"/>
          <w:lang w:val="en"/>
        </w:rPr>
        <w:t xml:space="preserve"> and transgenic</w:t>
      </w:r>
      <w:r>
        <w:rPr>
          <w:rFonts w:eastAsiaTheme="minorHAnsi" w:hint="eastAsia"/>
          <w:lang w:val="en"/>
        </w:rPr>
        <w:t xml:space="preserve"> </w:t>
      </w:r>
      <w:r w:rsidRPr="00556042">
        <w:rPr>
          <w:rFonts w:eastAsiaTheme="minorHAnsi"/>
          <w:i/>
          <w:lang w:val="en"/>
        </w:rPr>
        <w:t>Arabidopsis</w:t>
      </w:r>
      <w:r w:rsidRPr="00556042">
        <w:rPr>
          <w:rFonts w:eastAsiaTheme="minorHAnsi"/>
          <w:lang w:val="en"/>
        </w:rPr>
        <w:t>. In the β-glucuronidase (GUS) expression assay of</w:t>
      </w:r>
      <w:r>
        <w:rPr>
          <w:rFonts w:eastAsiaTheme="minorHAnsi" w:hint="eastAsia"/>
          <w:lang w:val="en"/>
        </w:rPr>
        <w:t xml:space="preserve"> </w:t>
      </w:r>
      <w:r w:rsidRPr="00556042">
        <w:rPr>
          <w:rFonts w:eastAsiaTheme="minorHAnsi"/>
          <w:lang w:val="en"/>
        </w:rPr>
        <w:t xml:space="preserve">transgenic B. </w:t>
      </w:r>
      <w:r w:rsidRPr="00556042">
        <w:rPr>
          <w:rFonts w:eastAsiaTheme="minorHAnsi"/>
          <w:i/>
          <w:lang w:val="en"/>
        </w:rPr>
        <w:t>napus</w:t>
      </w:r>
      <w:r w:rsidRPr="00556042">
        <w:rPr>
          <w:rFonts w:eastAsiaTheme="minorHAnsi"/>
          <w:lang w:val="en"/>
        </w:rPr>
        <w:t>, most of the 5' deletion constructs of the</w:t>
      </w:r>
      <w:r>
        <w:rPr>
          <w:rFonts w:eastAsiaTheme="minorHAnsi" w:hint="eastAsia"/>
          <w:lang w:val="en"/>
        </w:rPr>
        <w:t xml:space="preserve"> </w:t>
      </w:r>
      <w:r w:rsidRPr="00556042">
        <w:rPr>
          <w:rFonts w:eastAsiaTheme="minorHAnsi"/>
          <w:i/>
          <w:lang w:val="en"/>
        </w:rPr>
        <w:t>BnPI</w:t>
      </w:r>
      <w:r w:rsidRPr="00556042">
        <w:rPr>
          <w:rFonts w:eastAsiaTheme="minorHAnsi"/>
          <w:lang w:val="en"/>
        </w:rPr>
        <w:t>-1 promoter expressed the GUS gene strongly in all organs of</w:t>
      </w:r>
      <w:r>
        <w:rPr>
          <w:rFonts w:eastAsiaTheme="minorHAnsi" w:hint="eastAsia"/>
          <w:lang w:val="en"/>
        </w:rPr>
        <w:t xml:space="preserve"> </w:t>
      </w:r>
      <w:r w:rsidRPr="00556042">
        <w:rPr>
          <w:rFonts w:eastAsiaTheme="minorHAnsi"/>
          <w:lang w:val="en"/>
        </w:rPr>
        <w:t xml:space="preserve">the flower except the style, and deletion up to </w:t>
      </w:r>
      <w:r w:rsidRPr="00556042">
        <w:rPr>
          <w:rFonts w:ascii="바탕" w:eastAsia="바탕" w:hAnsi="바탕" w:cs="바탕" w:hint="eastAsia"/>
          <w:lang w:val="en"/>
        </w:rPr>
        <w:t>−</w:t>
      </w:r>
      <w:r w:rsidRPr="00556042">
        <w:rPr>
          <w:rFonts w:eastAsiaTheme="minorHAnsi"/>
          <w:lang w:val="en"/>
        </w:rPr>
        <w:t>326 bp region</w:t>
      </w:r>
      <w:r>
        <w:rPr>
          <w:rFonts w:eastAsiaTheme="minorHAnsi" w:hint="eastAsia"/>
          <w:lang w:val="en"/>
        </w:rPr>
        <w:t xml:space="preserve"> </w:t>
      </w:r>
      <w:r w:rsidRPr="00556042">
        <w:rPr>
          <w:rFonts w:eastAsiaTheme="minorHAnsi"/>
          <w:lang w:val="en"/>
        </w:rPr>
        <w:t>(removed up to the G-box located near the TATA-box) reduced</w:t>
      </w:r>
    </w:p>
    <w:p w:rsidR="00556042" w:rsidRPr="00556042" w:rsidRDefault="00556042" w:rsidP="00556042">
      <w:pPr>
        <w:wordWrap/>
        <w:adjustRightInd w:val="0"/>
        <w:jc w:val="left"/>
        <w:rPr>
          <w:rFonts w:eastAsiaTheme="minorHAnsi"/>
          <w:lang w:val="en"/>
        </w:rPr>
      </w:pPr>
      <w:r w:rsidRPr="00556042">
        <w:rPr>
          <w:rFonts w:eastAsiaTheme="minorHAnsi"/>
          <w:lang w:val="en"/>
        </w:rPr>
        <w:t xml:space="preserve">dramatically the GUS expression, and deletion up to </w:t>
      </w:r>
      <w:r w:rsidRPr="00556042">
        <w:rPr>
          <w:rFonts w:ascii="바탕" w:eastAsia="바탕" w:hAnsi="바탕" w:cs="바탕" w:hint="eastAsia"/>
          <w:lang w:val="en"/>
        </w:rPr>
        <w:t>−</w:t>
      </w:r>
      <w:r w:rsidRPr="00556042">
        <w:rPr>
          <w:rFonts w:eastAsiaTheme="minorHAnsi"/>
          <w:lang w:val="en"/>
        </w:rPr>
        <w:t>150 bp</w:t>
      </w:r>
      <w:r>
        <w:rPr>
          <w:rFonts w:eastAsiaTheme="minorHAnsi" w:hint="eastAsia"/>
          <w:lang w:val="en"/>
        </w:rPr>
        <w:t xml:space="preserve"> </w:t>
      </w:r>
      <w:r w:rsidRPr="00556042">
        <w:rPr>
          <w:rFonts w:eastAsiaTheme="minorHAnsi"/>
          <w:lang w:val="en"/>
        </w:rPr>
        <w:t>region (removed up to the TATA-box) abolished the GUS</w:t>
      </w:r>
      <w:r>
        <w:rPr>
          <w:rFonts w:eastAsiaTheme="minorHAnsi" w:hint="eastAsia"/>
          <w:lang w:val="en"/>
        </w:rPr>
        <w:t xml:space="preserve"> </w:t>
      </w:r>
      <w:r w:rsidRPr="00556042">
        <w:rPr>
          <w:rFonts w:eastAsiaTheme="minorHAnsi"/>
          <w:lang w:val="en"/>
        </w:rPr>
        <w:t>expression. In the GUS fluorometric assay, GUS activity in the</w:t>
      </w:r>
      <w:r>
        <w:rPr>
          <w:rFonts w:eastAsiaTheme="minorHAnsi" w:hint="eastAsia"/>
          <w:lang w:val="en"/>
        </w:rPr>
        <w:t xml:space="preserve"> </w:t>
      </w:r>
      <w:r w:rsidRPr="00556042">
        <w:rPr>
          <w:rFonts w:eastAsiaTheme="minorHAnsi"/>
          <w:lang w:val="en"/>
        </w:rPr>
        <w:t>flower was about 4-fold higher than that in seed or silique, and</w:t>
      </w:r>
      <w:r>
        <w:rPr>
          <w:rFonts w:eastAsiaTheme="minorHAnsi" w:hint="eastAsia"/>
          <w:lang w:val="en"/>
        </w:rPr>
        <w:t xml:space="preserve"> </w:t>
      </w:r>
      <w:r w:rsidRPr="00556042">
        <w:rPr>
          <w:rFonts w:eastAsiaTheme="minorHAnsi"/>
          <w:lang w:val="en"/>
        </w:rPr>
        <w:t>GUS activity in the leaf was not detected. The GUS expression</w:t>
      </w:r>
      <w:r>
        <w:rPr>
          <w:rFonts w:eastAsiaTheme="minorHAnsi" w:hint="eastAsia"/>
          <w:lang w:val="en"/>
        </w:rPr>
        <w:t xml:space="preserve"> </w:t>
      </w:r>
      <w:r w:rsidRPr="00556042">
        <w:rPr>
          <w:rFonts w:eastAsiaTheme="minorHAnsi"/>
          <w:lang w:val="en"/>
        </w:rPr>
        <w:t xml:space="preserve">patterns in transgenic </w:t>
      </w:r>
      <w:r w:rsidRPr="00556042">
        <w:rPr>
          <w:rFonts w:eastAsiaTheme="minorHAnsi"/>
          <w:i/>
          <w:lang w:val="en"/>
        </w:rPr>
        <w:t>Arabidopsis</w:t>
      </w:r>
      <w:r w:rsidRPr="00556042">
        <w:rPr>
          <w:rFonts w:eastAsiaTheme="minorHAnsi"/>
          <w:lang w:val="en"/>
        </w:rPr>
        <w:t xml:space="preserve"> were similar to those in transgenic</w:t>
      </w:r>
      <w:r>
        <w:rPr>
          <w:rFonts w:eastAsiaTheme="minorHAnsi" w:hint="eastAsia"/>
          <w:lang w:val="en"/>
        </w:rPr>
        <w:t xml:space="preserve"> </w:t>
      </w:r>
      <w:r w:rsidRPr="00556042">
        <w:rPr>
          <w:rFonts w:eastAsiaTheme="minorHAnsi"/>
          <w:i/>
          <w:lang w:val="en"/>
        </w:rPr>
        <w:t>B. napus</w:t>
      </w:r>
      <w:r w:rsidRPr="00556042">
        <w:rPr>
          <w:rFonts w:eastAsiaTheme="minorHAnsi"/>
          <w:lang w:val="en"/>
        </w:rPr>
        <w:t xml:space="preserve">. These results suggest that the </w:t>
      </w:r>
      <w:r w:rsidRPr="00556042">
        <w:rPr>
          <w:rFonts w:eastAsiaTheme="minorHAnsi"/>
          <w:i/>
          <w:lang w:val="en"/>
        </w:rPr>
        <w:t>BnPI</w:t>
      </w:r>
      <w:r w:rsidRPr="00556042">
        <w:rPr>
          <w:rFonts w:eastAsiaTheme="minorHAnsi"/>
          <w:lang w:val="en"/>
        </w:rPr>
        <w:t>-1 promoter can lead</w:t>
      </w:r>
      <w:r>
        <w:rPr>
          <w:rFonts w:eastAsiaTheme="minorHAnsi" w:hint="eastAsia"/>
          <w:lang w:val="en"/>
        </w:rPr>
        <w:t xml:space="preserve"> </w:t>
      </w:r>
      <w:r w:rsidRPr="00556042">
        <w:rPr>
          <w:rFonts w:eastAsiaTheme="minorHAnsi"/>
          <w:lang w:val="en"/>
        </w:rPr>
        <w:t>the foreign gene expression mainly in the floral-tissue, which is</w:t>
      </w:r>
      <w:r>
        <w:rPr>
          <w:rFonts w:eastAsiaTheme="minorHAnsi" w:hint="eastAsia"/>
          <w:lang w:val="en"/>
        </w:rPr>
        <w:t xml:space="preserve"> </w:t>
      </w:r>
      <w:r w:rsidRPr="00556042">
        <w:rPr>
          <w:rFonts w:eastAsiaTheme="minorHAnsi"/>
          <w:lang w:val="en"/>
        </w:rPr>
        <w:t>shown to be regulated by the G-box element responsive to basic</w:t>
      </w:r>
    </w:p>
    <w:p w:rsidR="003D57ED" w:rsidRPr="00556042" w:rsidRDefault="00556042" w:rsidP="00556042">
      <w:pPr>
        <w:wordWrap/>
        <w:adjustRightInd w:val="0"/>
        <w:jc w:val="left"/>
        <w:rPr>
          <w:rFonts w:eastAsiaTheme="minorHAnsi"/>
          <w:lang w:val="en"/>
        </w:rPr>
      </w:pPr>
      <w:proofErr w:type="gramStart"/>
      <w:r w:rsidRPr="00556042">
        <w:rPr>
          <w:rFonts w:eastAsiaTheme="minorHAnsi"/>
          <w:lang w:val="en"/>
        </w:rPr>
        <w:t>leucine-zipper</w:t>
      </w:r>
      <w:proofErr w:type="gramEnd"/>
      <w:r w:rsidRPr="00556042">
        <w:rPr>
          <w:rFonts w:eastAsiaTheme="minorHAnsi"/>
          <w:lang w:val="en"/>
        </w:rPr>
        <w:t xml:space="preserve"> transcription factors.</w:t>
      </w:r>
    </w:p>
    <w:p w:rsidR="003D57ED" w:rsidRDefault="003D57ED" w:rsidP="003D57ED">
      <w:pPr>
        <w:wordWrap/>
        <w:adjustRightInd w:val="0"/>
        <w:jc w:val="left"/>
        <w:rPr>
          <w:rFonts w:eastAsiaTheme="minorHAnsi"/>
          <w:lang w:val="en"/>
        </w:rPr>
      </w:pPr>
    </w:p>
    <w:p w:rsidR="00556042" w:rsidRPr="00556042" w:rsidRDefault="00556042" w:rsidP="00556042">
      <w:pPr>
        <w:wordWrap/>
        <w:adjustRightInd w:val="0"/>
        <w:jc w:val="left"/>
        <w:rPr>
          <w:rFonts w:eastAsiaTheme="minorHAnsi"/>
          <w:b/>
          <w:szCs w:val="20"/>
        </w:rPr>
      </w:pPr>
      <w:proofErr w:type="gramStart"/>
      <w:r w:rsidRPr="00556042">
        <w:rPr>
          <w:rFonts w:eastAsiaTheme="minorHAnsi"/>
          <w:b/>
          <w:lang w:val="en"/>
        </w:rPr>
        <w:t>Mi So Lee</w:t>
      </w:r>
      <w:r w:rsidRPr="00556042">
        <w:rPr>
          <w:rFonts w:eastAsiaTheme="minorHAnsi" w:hint="eastAsia"/>
          <w:b/>
          <w:lang w:val="en"/>
        </w:rPr>
        <w:t>,</w:t>
      </w:r>
      <w:r w:rsidRPr="00556042">
        <w:rPr>
          <w:rFonts w:eastAsiaTheme="minorHAnsi"/>
          <w:b/>
          <w:lang w:val="en"/>
        </w:rPr>
        <w:t xml:space="preserve"> Seunghyun Ahn</w:t>
      </w:r>
      <w:r w:rsidRPr="00556042">
        <w:rPr>
          <w:rFonts w:eastAsiaTheme="minorHAnsi" w:hint="eastAsia"/>
          <w:b/>
          <w:lang w:val="en"/>
        </w:rPr>
        <w:t>,</w:t>
      </w:r>
      <w:r w:rsidRPr="00556042">
        <w:rPr>
          <w:rFonts w:eastAsiaTheme="minorHAnsi"/>
          <w:b/>
          <w:lang w:val="en"/>
        </w:rPr>
        <w:t xml:space="preserve"> Da Hyun Lee</w:t>
      </w:r>
      <w:r w:rsidRPr="00556042">
        <w:rPr>
          <w:rFonts w:eastAsiaTheme="minorHAnsi" w:hint="eastAsia"/>
          <w:b/>
          <w:lang w:val="en"/>
        </w:rPr>
        <w:t>,</w:t>
      </w:r>
      <w:r w:rsidRPr="00556042">
        <w:rPr>
          <w:rFonts w:eastAsiaTheme="minorHAnsi"/>
          <w:b/>
          <w:lang w:val="en"/>
        </w:rPr>
        <w:t xml:space="preserve"> Da Young Lee</w:t>
      </w:r>
      <w:r w:rsidRPr="00556042">
        <w:rPr>
          <w:rFonts w:eastAsiaTheme="minorHAnsi" w:hint="eastAsia"/>
          <w:b/>
          <w:lang w:val="en"/>
        </w:rPr>
        <w:t>,</w:t>
      </w:r>
      <w:r w:rsidRPr="00556042">
        <w:rPr>
          <w:rFonts w:eastAsiaTheme="minorHAnsi"/>
          <w:b/>
          <w:lang w:val="en"/>
        </w:rPr>
        <w:t xml:space="preserve"> Dongsoo Koh</w:t>
      </w:r>
      <w:r w:rsidRPr="00556042">
        <w:rPr>
          <w:rFonts w:eastAsiaTheme="minorHAnsi" w:hint="eastAsia"/>
          <w:b/>
          <w:lang w:val="en"/>
        </w:rPr>
        <w:t>,</w:t>
      </w:r>
      <w:r w:rsidRPr="00556042">
        <w:rPr>
          <w:rFonts w:eastAsiaTheme="minorHAnsi"/>
          <w:b/>
          <w:lang w:val="en"/>
        </w:rPr>
        <w:t xml:space="preserve"> Soon Young Shin</w:t>
      </w:r>
      <w:r w:rsidRPr="00556042">
        <w:rPr>
          <w:rFonts w:eastAsiaTheme="minorHAnsi" w:hint="eastAsia"/>
          <w:b/>
          <w:lang w:val="en"/>
        </w:rPr>
        <w:t>.</w:t>
      </w:r>
      <w:proofErr w:type="gramEnd"/>
      <w:r w:rsidRPr="00556042">
        <w:rPr>
          <w:rFonts w:eastAsiaTheme="minorHAnsi" w:hint="eastAsia"/>
          <w:b/>
          <w:lang w:val="en"/>
        </w:rPr>
        <w:t xml:space="preserve"> </w:t>
      </w:r>
      <w:r w:rsidRPr="00556042">
        <w:rPr>
          <w:rFonts w:eastAsiaTheme="minorHAnsi"/>
          <w:b/>
          <w:lang w:val="en"/>
        </w:rPr>
        <w:t>A Synthetic Naphthochalcone, 2-Hydroxy-2</w:t>
      </w:r>
      <w:proofErr w:type="gramStart"/>
      <w:r w:rsidRPr="00556042">
        <w:rPr>
          <w:rFonts w:eastAsiaTheme="minorHAnsi"/>
          <w:b/>
          <w:lang w:val="en"/>
        </w:rPr>
        <w:t>,3,4</w:t>
      </w:r>
      <w:proofErr w:type="gramEnd"/>
      <w:r w:rsidRPr="00556042">
        <w:rPr>
          <w:rFonts w:eastAsiaTheme="minorHAnsi"/>
          <w:b/>
          <w:lang w:val="en"/>
        </w:rPr>
        <w:t>-trimethoxy-5,6-naphthochalcone, Triggers Caspase-dependent Apoptosis in</w:t>
      </w:r>
      <w:r w:rsidRPr="00556042">
        <w:rPr>
          <w:rFonts w:eastAsiaTheme="minorHAnsi" w:hint="eastAsia"/>
          <w:b/>
          <w:lang w:val="en"/>
        </w:rPr>
        <w:t xml:space="preserve"> </w:t>
      </w:r>
      <w:r w:rsidRPr="00556042">
        <w:rPr>
          <w:rFonts w:eastAsiaTheme="minorHAnsi"/>
          <w:b/>
          <w:lang w:val="en"/>
        </w:rPr>
        <w:t>HCT116 Human Colon Cancer Cells</w:t>
      </w:r>
      <w:r w:rsidRPr="00556042">
        <w:rPr>
          <w:rFonts w:eastAsiaTheme="minorHAnsi" w:hint="eastAsia"/>
          <w:b/>
          <w:lang w:val="en"/>
        </w:rPr>
        <w:t xml:space="preserve">. </w:t>
      </w:r>
      <w:r w:rsidRPr="00556042">
        <w:rPr>
          <w:rFonts w:eastAsiaTheme="minorHAnsi"/>
          <w:b/>
          <w:szCs w:val="20"/>
        </w:rPr>
        <w:t>J. Korean Soc. Appl. Biol. Chem.</w:t>
      </w:r>
      <w:r w:rsidRPr="00556042">
        <w:rPr>
          <w:rFonts w:eastAsiaTheme="minorHAnsi" w:hint="eastAsia"/>
          <w:b/>
          <w:szCs w:val="20"/>
        </w:rPr>
        <w:t xml:space="preserve"> </w:t>
      </w:r>
      <w:r w:rsidRPr="00556042">
        <w:rPr>
          <w:rFonts w:eastAsiaTheme="minorHAnsi"/>
          <w:b/>
          <w:szCs w:val="20"/>
        </w:rPr>
        <w:t>5</w:t>
      </w:r>
      <w:r w:rsidRPr="00556042">
        <w:rPr>
          <w:rFonts w:eastAsiaTheme="minorHAnsi" w:hint="eastAsia"/>
          <w:b/>
          <w:szCs w:val="20"/>
        </w:rPr>
        <w:t>7</w:t>
      </w:r>
      <w:r w:rsidRPr="00556042">
        <w:rPr>
          <w:rFonts w:eastAsiaTheme="minorHAnsi"/>
          <w:b/>
          <w:szCs w:val="20"/>
        </w:rPr>
        <w:t>(</w:t>
      </w:r>
      <w:r w:rsidRPr="00556042">
        <w:rPr>
          <w:rFonts w:eastAsiaTheme="minorHAnsi" w:hint="eastAsia"/>
          <w:b/>
          <w:szCs w:val="20"/>
        </w:rPr>
        <w:t>6</w:t>
      </w:r>
      <w:r w:rsidRPr="00556042">
        <w:rPr>
          <w:rFonts w:eastAsiaTheme="minorHAnsi"/>
          <w:b/>
          <w:szCs w:val="20"/>
        </w:rPr>
        <w:t>):</w:t>
      </w:r>
      <w:r w:rsidRPr="00556042">
        <w:rPr>
          <w:rFonts w:eastAsiaTheme="minorHAnsi" w:hint="eastAsia"/>
          <w:b/>
          <w:szCs w:val="20"/>
        </w:rPr>
        <w:t>7</w:t>
      </w:r>
      <w:r>
        <w:rPr>
          <w:rFonts w:eastAsiaTheme="minorHAnsi" w:hint="eastAsia"/>
          <w:b/>
          <w:szCs w:val="20"/>
        </w:rPr>
        <w:t>69</w:t>
      </w:r>
      <w:r w:rsidRPr="00556042">
        <w:rPr>
          <w:rFonts w:eastAsiaTheme="minorHAnsi"/>
          <w:b/>
          <w:szCs w:val="20"/>
        </w:rPr>
        <w:t>-</w:t>
      </w:r>
      <w:r w:rsidRPr="00556042">
        <w:rPr>
          <w:rFonts w:eastAsiaTheme="minorHAnsi" w:hint="eastAsia"/>
          <w:b/>
          <w:szCs w:val="20"/>
        </w:rPr>
        <w:t>7</w:t>
      </w:r>
      <w:r>
        <w:rPr>
          <w:rFonts w:eastAsiaTheme="minorHAnsi" w:hint="eastAsia"/>
          <w:b/>
          <w:szCs w:val="20"/>
        </w:rPr>
        <w:t>73</w:t>
      </w:r>
    </w:p>
    <w:p w:rsidR="00C13E63" w:rsidRPr="00C13E63" w:rsidRDefault="00C13E63" w:rsidP="00C13E63">
      <w:pPr>
        <w:wordWrap/>
        <w:adjustRightInd w:val="0"/>
        <w:jc w:val="left"/>
        <w:rPr>
          <w:rFonts w:eastAsiaTheme="minorHAnsi"/>
          <w:lang w:val="en"/>
        </w:rPr>
      </w:pPr>
      <w:r w:rsidRPr="00C13E63">
        <w:rPr>
          <w:rFonts w:eastAsiaTheme="minorHAnsi"/>
          <w:lang w:val="en"/>
        </w:rPr>
        <w:lastRenderedPageBreak/>
        <w:t>A novel synthetic naphthochalcone, 2'-hydroxy-2</w:t>
      </w:r>
      <w:proofErr w:type="gramStart"/>
      <w:r w:rsidRPr="00C13E63">
        <w:rPr>
          <w:rFonts w:eastAsiaTheme="minorHAnsi"/>
          <w:lang w:val="en"/>
        </w:rPr>
        <w:t>,3,4</w:t>
      </w:r>
      <w:proofErr w:type="gramEnd"/>
      <w:r w:rsidRPr="00C13E63">
        <w:rPr>
          <w:rFonts w:eastAsiaTheme="minorHAnsi"/>
          <w:lang w:val="en"/>
        </w:rPr>
        <w:t>-trimethoxy-5',6'-naphthochalcone (HTN), was evaluated for its</w:t>
      </w:r>
      <w:r>
        <w:rPr>
          <w:rFonts w:eastAsiaTheme="minorHAnsi" w:hint="eastAsia"/>
          <w:lang w:val="en"/>
        </w:rPr>
        <w:t xml:space="preserve"> </w:t>
      </w:r>
      <w:r w:rsidRPr="00C13E63">
        <w:rPr>
          <w:rFonts w:eastAsiaTheme="minorHAnsi"/>
          <w:lang w:val="en"/>
        </w:rPr>
        <w:t>antitumor activity. The clonogenicity of both Capan-1 pancreatic</w:t>
      </w:r>
      <w:r>
        <w:rPr>
          <w:rFonts w:eastAsiaTheme="minorHAnsi" w:hint="eastAsia"/>
          <w:lang w:val="en"/>
        </w:rPr>
        <w:t xml:space="preserve"> </w:t>
      </w:r>
      <w:r w:rsidRPr="00C13E63">
        <w:rPr>
          <w:rFonts w:eastAsiaTheme="minorHAnsi"/>
          <w:lang w:val="en"/>
        </w:rPr>
        <w:t>and HCT116 colon cancer cells was reduced by HTN treatment.</w:t>
      </w:r>
      <w:r>
        <w:rPr>
          <w:rFonts w:eastAsiaTheme="minorHAnsi" w:hint="eastAsia"/>
          <w:lang w:val="en"/>
        </w:rPr>
        <w:t xml:space="preserve"> </w:t>
      </w:r>
      <w:r w:rsidRPr="00C13E63">
        <w:rPr>
          <w:rFonts w:eastAsiaTheme="minorHAnsi"/>
          <w:lang w:val="en"/>
        </w:rPr>
        <w:t>Flow cytometry assay showed that HTN induced cell cycle arrest</w:t>
      </w:r>
      <w:r>
        <w:rPr>
          <w:rFonts w:eastAsiaTheme="minorHAnsi" w:hint="eastAsia"/>
          <w:lang w:val="en"/>
        </w:rPr>
        <w:t xml:space="preserve"> </w:t>
      </w:r>
      <w:r w:rsidRPr="00C13E63">
        <w:rPr>
          <w:rFonts w:eastAsiaTheme="minorHAnsi"/>
          <w:lang w:val="en"/>
        </w:rPr>
        <w:t>at the G2/M phase at 24 h of treatment and then accumulated sub-</w:t>
      </w:r>
    </w:p>
    <w:p w:rsidR="00C13E63" w:rsidRPr="00C13E63" w:rsidRDefault="00C13E63" w:rsidP="00C13E63">
      <w:pPr>
        <w:wordWrap/>
        <w:adjustRightInd w:val="0"/>
        <w:jc w:val="left"/>
        <w:rPr>
          <w:rFonts w:eastAsiaTheme="minorHAnsi"/>
          <w:lang w:val="en"/>
        </w:rPr>
      </w:pPr>
      <w:proofErr w:type="gramStart"/>
      <w:r w:rsidRPr="00C13E63">
        <w:rPr>
          <w:rFonts w:eastAsiaTheme="minorHAnsi"/>
          <w:lang w:val="en"/>
        </w:rPr>
        <w:t>G0/G1 phase population at 48 h post-treatment in HCT116 cells.</w:t>
      </w:r>
      <w:proofErr w:type="gramEnd"/>
      <w:r>
        <w:rPr>
          <w:rFonts w:eastAsiaTheme="minorHAnsi" w:hint="eastAsia"/>
          <w:lang w:val="en"/>
        </w:rPr>
        <w:t xml:space="preserve"> </w:t>
      </w:r>
      <w:r w:rsidRPr="00C13E63">
        <w:rPr>
          <w:rFonts w:eastAsiaTheme="minorHAnsi"/>
          <w:lang w:val="en"/>
        </w:rPr>
        <w:t>Furthermore, HTN stimulated the cleavages of caspase-9,</w:t>
      </w:r>
      <w:r>
        <w:rPr>
          <w:rFonts w:eastAsiaTheme="minorHAnsi" w:hint="eastAsia"/>
          <w:lang w:val="en"/>
        </w:rPr>
        <w:t xml:space="preserve"> </w:t>
      </w:r>
      <w:r w:rsidRPr="00C13E63">
        <w:rPr>
          <w:rFonts w:eastAsiaTheme="minorHAnsi"/>
          <w:lang w:val="en"/>
        </w:rPr>
        <w:t xml:space="preserve">caspase-7, and </w:t>
      </w:r>
      <w:proofErr w:type="gramStart"/>
      <w:r w:rsidRPr="00C13E63">
        <w:rPr>
          <w:rFonts w:eastAsiaTheme="minorHAnsi"/>
          <w:lang w:val="en"/>
        </w:rPr>
        <w:t>poly(</w:t>
      </w:r>
      <w:proofErr w:type="gramEnd"/>
      <w:r w:rsidRPr="00C13E63">
        <w:rPr>
          <w:rFonts w:eastAsiaTheme="minorHAnsi"/>
          <w:lang w:val="en"/>
        </w:rPr>
        <w:t>ADP-ribose) polymerase (PARP), suggesting</w:t>
      </w:r>
    </w:p>
    <w:p w:rsidR="003D57ED" w:rsidRDefault="00C13E63" w:rsidP="00C13E63">
      <w:pPr>
        <w:wordWrap/>
        <w:adjustRightInd w:val="0"/>
        <w:jc w:val="left"/>
        <w:rPr>
          <w:rFonts w:eastAsiaTheme="minorHAnsi"/>
          <w:lang w:val="en"/>
        </w:rPr>
      </w:pPr>
      <w:proofErr w:type="gramStart"/>
      <w:r w:rsidRPr="00C13E63">
        <w:rPr>
          <w:rFonts w:eastAsiaTheme="minorHAnsi"/>
          <w:lang w:val="en"/>
        </w:rPr>
        <w:t>that</w:t>
      </w:r>
      <w:proofErr w:type="gramEnd"/>
      <w:r w:rsidRPr="00C13E63">
        <w:rPr>
          <w:rFonts w:eastAsiaTheme="minorHAnsi"/>
          <w:lang w:val="en"/>
        </w:rPr>
        <w:t xml:space="preserve"> HTN triggers apoptotic cell death through a mitochondriamediated</w:t>
      </w:r>
      <w:r>
        <w:rPr>
          <w:rFonts w:eastAsiaTheme="minorHAnsi" w:hint="eastAsia"/>
          <w:lang w:val="en"/>
        </w:rPr>
        <w:t xml:space="preserve"> </w:t>
      </w:r>
      <w:r w:rsidRPr="00C13E63">
        <w:rPr>
          <w:rFonts w:eastAsiaTheme="minorHAnsi"/>
          <w:lang w:val="en"/>
        </w:rPr>
        <w:t>caspase-dependent pathway. These results suggest that</w:t>
      </w:r>
      <w:r>
        <w:rPr>
          <w:rFonts w:eastAsiaTheme="minorHAnsi" w:hint="eastAsia"/>
          <w:lang w:val="en"/>
        </w:rPr>
        <w:t xml:space="preserve"> </w:t>
      </w:r>
      <w:r w:rsidRPr="00C13E63">
        <w:rPr>
          <w:rFonts w:eastAsiaTheme="minorHAnsi"/>
          <w:lang w:val="en"/>
        </w:rPr>
        <w:t>methoxylated naphthochalcone may have a potential as a drug</w:t>
      </w:r>
      <w:r>
        <w:rPr>
          <w:rFonts w:eastAsiaTheme="minorHAnsi" w:hint="eastAsia"/>
          <w:lang w:val="en"/>
        </w:rPr>
        <w:t xml:space="preserve"> </w:t>
      </w:r>
      <w:r w:rsidRPr="00C13E63">
        <w:rPr>
          <w:rFonts w:eastAsiaTheme="minorHAnsi"/>
          <w:lang w:val="en"/>
        </w:rPr>
        <w:t>candidate for the treatment of human colon cancer.</w:t>
      </w:r>
    </w:p>
    <w:p w:rsidR="00556042" w:rsidRDefault="00556042" w:rsidP="003D57ED">
      <w:pPr>
        <w:wordWrap/>
        <w:adjustRightInd w:val="0"/>
        <w:jc w:val="left"/>
        <w:rPr>
          <w:rFonts w:eastAsiaTheme="minorHAnsi"/>
          <w:lang w:val="en"/>
        </w:rPr>
      </w:pPr>
    </w:p>
    <w:p w:rsidR="00C13E63" w:rsidRPr="00556042" w:rsidRDefault="00C13E63" w:rsidP="00C13E63">
      <w:pPr>
        <w:wordWrap/>
        <w:adjustRightInd w:val="0"/>
        <w:jc w:val="left"/>
        <w:rPr>
          <w:rFonts w:eastAsiaTheme="minorHAnsi"/>
          <w:b/>
          <w:szCs w:val="20"/>
        </w:rPr>
      </w:pPr>
      <w:proofErr w:type="gramStart"/>
      <w:r w:rsidRPr="00C13E63">
        <w:rPr>
          <w:rFonts w:eastAsiaTheme="minorHAnsi"/>
          <w:b/>
          <w:lang w:val="en"/>
        </w:rPr>
        <w:t>Seong-Kon Lee</w:t>
      </w:r>
      <w:r w:rsidRPr="00C13E63">
        <w:rPr>
          <w:rFonts w:eastAsiaTheme="minorHAnsi" w:hint="eastAsia"/>
          <w:b/>
          <w:lang w:val="en"/>
        </w:rPr>
        <w:t>,</w:t>
      </w:r>
      <w:r w:rsidRPr="00C13E63">
        <w:rPr>
          <w:rFonts w:eastAsiaTheme="minorHAnsi"/>
          <w:b/>
          <w:lang w:val="en"/>
        </w:rPr>
        <w:t xml:space="preserve"> Sung-Han Park</w:t>
      </w:r>
      <w:r w:rsidRPr="00C13E63">
        <w:rPr>
          <w:rFonts w:eastAsiaTheme="minorHAnsi" w:hint="eastAsia"/>
          <w:b/>
          <w:lang w:val="en"/>
        </w:rPr>
        <w:t>,</w:t>
      </w:r>
      <w:r w:rsidRPr="00C13E63">
        <w:rPr>
          <w:rFonts w:eastAsiaTheme="minorHAnsi"/>
          <w:b/>
          <w:lang w:val="en"/>
        </w:rPr>
        <w:t xml:space="preserve"> Jeong-Won Lee</w:t>
      </w:r>
      <w:r w:rsidRPr="00C13E63">
        <w:rPr>
          <w:rFonts w:eastAsiaTheme="minorHAnsi" w:hint="eastAsia"/>
          <w:b/>
          <w:lang w:val="en"/>
        </w:rPr>
        <w:t>,</w:t>
      </w:r>
      <w:r w:rsidRPr="00C13E63">
        <w:rPr>
          <w:rFonts w:eastAsiaTheme="minorHAnsi"/>
          <w:b/>
          <w:lang w:val="en"/>
        </w:rPr>
        <w:t xml:space="preserve"> Hae-Min Lim</w:t>
      </w:r>
      <w:r w:rsidRPr="00C13E63">
        <w:rPr>
          <w:rFonts w:eastAsiaTheme="minorHAnsi" w:hint="eastAsia"/>
          <w:b/>
          <w:lang w:val="en"/>
        </w:rPr>
        <w:t>,</w:t>
      </w:r>
      <w:r w:rsidRPr="00C13E63">
        <w:rPr>
          <w:rFonts w:eastAsiaTheme="minorHAnsi"/>
          <w:b/>
          <w:lang w:val="en"/>
        </w:rPr>
        <w:t xml:space="preserve"> Sun-Young Jung</w:t>
      </w:r>
      <w:r w:rsidRPr="00C13E63">
        <w:rPr>
          <w:rFonts w:eastAsiaTheme="minorHAnsi" w:hint="eastAsia"/>
          <w:b/>
          <w:lang w:val="en"/>
        </w:rPr>
        <w:t xml:space="preserve">, </w:t>
      </w:r>
      <w:r w:rsidRPr="00C13E63">
        <w:rPr>
          <w:rFonts w:eastAsiaTheme="minorHAnsi"/>
          <w:b/>
          <w:lang w:val="en"/>
        </w:rPr>
        <w:t>In-Cheol Park</w:t>
      </w:r>
      <w:r w:rsidRPr="00C13E63">
        <w:rPr>
          <w:rFonts w:eastAsiaTheme="minorHAnsi" w:hint="eastAsia"/>
          <w:b/>
          <w:lang w:val="en"/>
        </w:rPr>
        <w:t>,</w:t>
      </w:r>
      <w:r w:rsidRPr="00C13E63">
        <w:rPr>
          <w:rFonts w:eastAsiaTheme="minorHAnsi"/>
          <w:b/>
          <w:lang w:val="en"/>
        </w:rPr>
        <w:t xml:space="preserve"> Soo-Chul Park</w:t>
      </w:r>
      <w:r w:rsidRPr="00C13E63">
        <w:rPr>
          <w:rFonts w:eastAsiaTheme="minorHAnsi" w:hint="eastAsia"/>
          <w:b/>
          <w:lang w:val="en"/>
        </w:rPr>
        <w:t>.</w:t>
      </w:r>
      <w:proofErr w:type="gramEnd"/>
      <w:r w:rsidRPr="00C13E63">
        <w:rPr>
          <w:rFonts w:eastAsiaTheme="minorHAnsi" w:hint="eastAsia"/>
          <w:b/>
          <w:lang w:val="en"/>
        </w:rPr>
        <w:t xml:space="preserve"> </w:t>
      </w:r>
      <w:r w:rsidRPr="00C13E63">
        <w:rPr>
          <w:rFonts w:eastAsiaTheme="minorHAnsi"/>
          <w:b/>
          <w:lang w:val="en"/>
        </w:rPr>
        <w:t>A Putative Cold Shock Protein-encoding Gene Isolated from</w:t>
      </w:r>
      <w:r w:rsidRPr="00C13E63">
        <w:rPr>
          <w:rFonts w:eastAsiaTheme="minorHAnsi" w:hint="eastAsia"/>
          <w:b/>
          <w:lang w:val="en"/>
        </w:rPr>
        <w:t xml:space="preserve"> </w:t>
      </w:r>
      <w:r w:rsidRPr="00C13E63">
        <w:rPr>
          <w:rFonts w:eastAsiaTheme="minorHAnsi"/>
          <w:b/>
          <w:i/>
          <w:lang w:val="en"/>
        </w:rPr>
        <w:t>Arthrobacter</w:t>
      </w:r>
      <w:r w:rsidRPr="00C13E63">
        <w:rPr>
          <w:rFonts w:eastAsiaTheme="minorHAnsi"/>
          <w:b/>
          <w:lang w:val="en"/>
        </w:rPr>
        <w:t xml:space="preserve"> sp. A2-5 Confers Cold Stress Tolerance in</w:t>
      </w:r>
      <w:r w:rsidRPr="00C13E63">
        <w:rPr>
          <w:rFonts w:eastAsiaTheme="minorHAnsi" w:hint="eastAsia"/>
          <w:b/>
          <w:lang w:val="en"/>
        </w:rPr>
        <w:t xml:space="preserve"> </w:t>
      </w:r>
      <w:r w:rsidRPr="00C13E63">
        <w:rPr>
          <w:rFonts w:eastAsiaTheme="minorHAnsi"/>
          <w:b/>
          <w:lang w:val="en"/>
        </w:rPr>
        <w:t>Yeast and Plants</w:t>
      </w:r>
      <w:r>
        <w:rPr>
          <w:rFonts w:eastAsiaTheme="minorHAnsi" w:hint="eastAsia"/>
          <w:b/>
          <w:lang w:val="en"/>
        </w:rPr>
        <w:t xml:space="preserve">. </w:t>
      </w:r>
      <w:r w:rsidRPr="00556042">
        <w:rPr>
          <w:rFonts w:eastAsiaTheme="minorHAnsi"/>
          <w:b/>
          <w:szCs w:val="20"/>
        </w:rPr>
        <w:t>J. Korean Soc. Appl. Biol. Chem.</w:t>
      </w:r>
      <w:r w:rsidRPr="00556042">
        <w:rPr>
          <w:rFonts w:eastAsiaTheme="minorHAnsi" w:hint="eastAsia"/>
          <w:b/>
          <w:szCs w:val="20"/>
        </w:rPr>
        <w:t xml:space="preserve"> </w:t>
      </w:r>
      <w:r w:rsidRPr="00556042">
        <w:rPr>
          <w:rFonts w:eastAsiaTheme="minorHAnsi"/>
          <w:b/>
          <w:szCs w:val="20"/>
        </w:rPr>
        <w:t>5</w:t>
      </w:r>
      <w:r w:rsidRPr="00556042">
        <w:rPr>
          <w:rFonts w:eastAsiaTheme="minorHAnsi" w:hint="eastAsia"/>
          <w:b/>
          <w:szCs w:val="20"/>
        </w:rPr>
        <w:t>7</w:t>
      </w:r>
      <w:r w:rsidRPr="00556042">
        <w:rPr>
          <w:rFonts w:eastAsiaTheme="minorHAnsi"/>
          <w:b/>
          <w:szCs w:val="20"/>
        </w:rPr>
        <w:t>(</w:t>
      </w:r>
      <w:r w:rsidRPr="00556042">
        <w:rPr>
          <w:rFonts w:eastAsiaTheme="minorHAnsi" w:hint="eastAsia"/>
          <w:b/>
          <w:szCs w:val="20"/>
        </w:rPr>
        <w:t>6</w:t>
      </w:r>
      <w:r w:rsidRPr="00556042">
        <w:rPr>
          <w:rFonts w:eastAsiaTheme="minorHAnsi"/>
          <w:b/>
          <w:szCs w:val="20"/>
        </w:rPr>
        <w:t>):</w:t>
      </w:r>
      <w:r w:rsidRPr="00556042">
        <w:rPr>
          <w:rFonts w:eastAsiaTheme="minorHAnsi" w:hint="eastAsia"/>
          <w:b/>
          <w:szCs w:val="20"/>
        </w:rPr>
        <w:t>7</w:t>
      </w:r>
      <w:r>
        <w:rPr>
          <w:rFonts w:eastAsiaTheme="minorHAnsi" w:hint="eastAsia"/>
          <w:b/>
          <w:szCs w:val="20"/>
        </w:rPr>
        <w:t>75</w:t>
      </w:r>
      <w:r w:rsidRPr="00556042">
        <w:rPr>
          <w:rFonts w:eastAsiaTheme="minorHAnsi"/>
          <w:b/>
          <w:szCs w:val="20"/>
        </w:rPr>
        <w:t>-</w:t>
      </w:r>
      <w:r w:rsidRPr="00556042">
        <w:rPr>
          <w:rFonts w:eastAsiaTheme="minorHAnsi" w:hint="eastAsia"/>
          <w:b/>
          <w:szCs w:val="20"/>
        </w:rPr>
        <w:t>7</w:t>
      </w:r>
      <w:r>
        <w:rPr>
          <w:rFonts w:eastAsiaTheme="minorHAnsi" w:hint="eastAsia"/>
          <w:b/>
          <w:szCs w:val="20"/>
        </w:rPr>
        <w:t>82</w:t>
      </w:r>
    </w:p>
    <w:p w:rsidR="00C13E63" w:rsidRPr="00C13E63" w:rsidRDefault="00C13E63" w:rsidP="00C13E63">
      <w:pPr>
        <w:wordWrap/>
        <w:adjustRightInd w:val="0"/>
        <w:jc w:val="left"/>
        <w:rPr>
          <w:rFonts w:eastAsiaTheme="minorHAnsi"/>
          <w:lang w:val="en"/>
        </w:rPr>
      </w:pPr>
      <w:r w:rsidRPr="00C13E63">
        <w:rPr>
          <w:rFonts w:eastAsiaTheme="minorHAnsi"/>
          <w:lang w:val="en"/>
        </w:rPr>
        <w:t>A putative cold shock protein gene, designated as</w:t>
      </w:r>
      <w:r w:rsidR="00416232">
        <w:rPr>
          <w:rFonts w:eastAsiaTheme="minorHAnsi" w:hint="eastAsia"/>
          <w:lang w:val="en"/>
        </w:rPr>
        <w:t xml:space="preserve"> </w:t>
      </w:r>
      <w:r w:rsidRPr="00416232">
        <w:rPr>
          <w:rFonts w:eastAsiaTheme="minorHAnsi"/>
          <w:i/>
          <w:lang w:val="en"/>
        </w:rPr>
        <w:t>ArCspA</w:t>
      </w:r>
      <w:r w:rsidRPr="00C13E63">
        <w:rPr>
          <w:rFonts w:eastAsiaTheme="minorHAnsi"/>
          <w:lang w:val="en"/>
        </w:rPr>
        <w:t xml:space="preserve">, was isolated from </w:t>
      </w:r>
      <w:r w:rsidRPr="00416232">
        <w:rPr>
          <w:rFonts w:eastAsiaTheme="minorHAnsi"/>
          <w:i/>
          <w:lang w:val="en"/>
        </w:rPr>
        <w:t>Arthrobacter</w:t>
      </w:r>
      <w:r w:rsidRPr="00C13E63">
        <w:rPr>
          <w:rFonts w:eastAsiaTheme="minorHAnsi"/>
          <w:lang w:val="en"/>
        </w:rPr>
        <w:t xml:space="preserve"> sp. A2-5 extracted from</w:t>
      </w:r>
      <w:r w:rsidR="00416232">
        <w:rPr>
          <w:rFonts w:eastAsiaTheme="minorHAnsi" w:hint="eastAsia"/>
          <w:lang w:val="en"/>
        </w:rPr>
        <w:t xml:space="preserve"> </w:t>
      </w:r>
      <w:r w:rsidRPr="00C13E63">
        <w:rPr>
          <w:rFonts w:eastAsiaTheme="minorHAnsi"/>
          <w:lang w:val="en"/>
        </w:rPr>
        <w:t xml:space="preserve">soil at the South Pole. The </w:t>
      </w:r>
      <w:r w:rsidRPr="00416232">
        <w:rPr>
          <w:rFonts w:eastAsiaTheme="minorHAnsi"/>
          <w:i/>
          <w:lang w:val="en"/>
        </w:rPr>
        <w:t>ArCspA</w:t>
      </w:r>
      <w:r w:rsidRPr="00C13E63">
        <w:rPr>
          <w:rFonts w:eastAsiaTheme="minorHAnsi"/>
          <w:lang w:val="en"/>
        </w:rPr>
        <w:t xml:space="preserve"> gene is 873 nucleotide bp long</w:t>
      </w:r>
      <w:r w:rsidR="00416232">
        <w:rPr>
          <w:rFonts w:eastAsiaTheme="minorHAnsi" w:hint="eastAsia"/>
          <w:lang w:val="en"/>
        </w:rPr>
        <w:t xml:space="preserve"> </w:t>
      </w:r>
      <w:r w:rsidRPr="00C13E63">
        <w:rPr>
          <w:rFonts w:eastAsiaTheme="minorHAnsi"/>
          <w:lang w:val="en"/>
        </w:rPr>
        <w:t>and includes a 207-bp short open reading frame (ORF) with 49.3–92% amino acid identity to peptide sequences of other bacterial</w:t>
      </w:r>
      <w:r w:rsidR="00416232">
        <w:rPr>
          <w:rFonts w:eastAsiaTheme="minorHAnsi" w:hint="eastAsia"/>
          <w:lang w:val="en"/>
        </w:rPr>
        <w:t xml:space="preserve"> </w:t>
      </w:r>
      <w:r w:rsidRPr="00C13E63">
        <w:rPr>
          <w:rFonts w:eastAsiaTheme="minorHAnsi"/>
          <w:lang w:val="en"/>
        </w:rPr>
        <w:t xml:space="preserve">cold shock proteins. Northern blot analysis revealed that </w:t>
      </w:r>
      <w:r w:rsidRPr="00416232">
        <w:rPr>
          <w:rFonts w:eastAsiaTheme="minorHAnsi"/>
          <w:i/>
          <w:lang w:val="en"/>
        </w:rPr>
        <w:t>ArCspA</w:t>
      </w:r>
    </w:p>
    <w:p w:rsidR="00C13E63" w:rsidRPr="00C13E63" w:rsidRDefault="00C13E63" w:rsidP="00C13E63">
      <w:pPr>
        <w:wordWrap/>
        <w:adjustRightInd w:val="0"/>
        <w:jc w:val="left"/>
        <w:rPr>
          <w:rFonts w:eastAsiaTheme="minorHAnsi"/>
          <w:lang w:val="en"/>
        </w:rPr>
      </w:pPr>
      <w:proofErr w:type="gramStart"/>
      <w:r w:rsidRPr="00C13E63">
        <w:rPr>
          <w:rFonts w:eastAsiaTheme="minorHAnsi"/>
          <w:lang w:val="en"/>
        </w:rPr>
        <w:t>was</w:t>
      </w:r>
      <w:proofErr w:type="gramEnd"/>
      <w:r w:rsidRPr="00C13E63">
        <w:rPr>
          <w:rFonts w:eastAsiaTheme="minorHAnsi"/>
          <w:lang w:val="en"/>
        </w:rPr>
        <w:t xml:space="preserve"> highly expressed at low temperatures. Bio-functional analysis</w:t>
      </w:r>
      <w:r w:rsidR="00416232">
        <w:rPr>
          <w:rFonts w:eastAsiaTheme="minorHAnsi" w:hint="eastAsia"/>
          <w:lang w:val="en"/>
        </w:rPr>
        <w:t xml:space="preserve"> </w:t>
      </w:r>
      <w:r w:rsidRPr="00C13E63">
        <w:rPr>
          <w:rFonts w:eastAsiaTheme="minorHAnsi"/>
          <w:lang w:val="en"/>
        </w:rPr>
        <w:t xml:space="preserve">using </w:t>
      </w:r>
      <w:r w:rsidRPr="00416232">
        <w:rPr>
          <w:rFonts w:eastAsiaTheme="minorHAnsi"/>
          <w:i/>
          <w:lang w:val="en"/>
        </w:rPr>
        <w:t>ArCspA</w:t>
      </w:r>
      <w:r w:rsidRPr="00C13E63">
        <w:rPr>
          <w:rFonts w:eastAsiaTheme="minorHAnsi"/>
          <w:lang w:val="en"/>
        </w:rPr>
        <w:t xml:space="preserve">-overexpressed transgenic </w:t>
      </w:r>
      <w:r w:rsidRPr="00416232">
        <w:rPr>
          <w:rFonts w:eastAsiaTheme="minorHAnsi"/>
          <w:i/>
          <w:lang w:val="en"/>
        </w:rPr>
        <w:t>Saccharomyces cerevisiae</w:t>
      </w:r>
      <w:r w:rsidR="00416232">
        <w:rPr>
          <w:rFonts w:eastAsiaTheme="minorHAnsi" w:hint="eastAsia"/>
          <w:i/>
          <w:lang w:val="en"/>
        </w:rPr>
        <w:t xml:space="preserve"> </w:t>
      </w:r>
      <w:r w:rsidRPr="00C13E63">
        <w:rPr>
          <w:rFonts w:eastAsiaTheme="minorHAnsi"/>
          <w:lang w:val="en"/>
        </w:rPr>
        <w:t xml:space="preserve">showed that </w:t>
      </w:r>
      <w:r w:rsidRPr="00416232">
        <w:rPr>
          <w:rFonts w:eastAsiaTheme="minorHAnsi"/>
          <w:i/>
          <w:lang w:val="en"/>
        </w:rPr>
        <w:t>ArCspA</w:t>
      </w:r>
      <w:r w:rsidRPr="00C13E63">
        <w:rPr>
          <w:rFonts w:eastAsiaTheme="minorHAnsi"/>
          <w:lang w:val="en"/>
        </w:rPr>
        <w:t xml:space="preserve"> conferred cold tolerance on yeast at low</w:t>
      </w:r>
    </w:p>
    <w:p w:rsidR="00C13E63" w:rsidRPr="00C13E63" w:rsidRDefault="00C13E63" w:rsidP="00C13E63">
      <w:pPr>
        <w:wordWrap/>
        <w:adjustRightInd w:val="0"/>
        <w:jc w:val="left"/>
        <w:rPr>
          <w:rFonts w:eastAsiaTheme="minorHAnsi"/>
          <w:lang w:val="en"/>
        </w:rPr>
      </w:pPr>
      <w:proofErr w:type="gramStart"/>
      <w:r w:rsidRPr="00C13E63">
        <w:rPr>
          <w:rFonts w:eastAsiaTheme="minorHAnsi"/>
          <w:lang w:val="en"/>
        </w:rPr>
        <w:t>temperatures</w:t>
      </w:r>
      <w:proofErr w:type="gramEnd"/>
      <w:r w:rsidRPr="00C13E63">
        <w:rPr>
          <w:rFonts w:eastAsiaTheme="minorHAnsi"/>
          <w:lang w:val="en"/>
        </w:rPr>
        <w:t xml:space="preserve"> (15oC). We then developed an </w:t>
      </w:r>
      <w:r w:rsidRPr="00416232">
        <w:rPr>
          <w:rFonts w:eastAsiaTheme="minorHAnsi"/>
          <w:i/>
          <w:lang w:val="en"/>
        </w:rPr>
        <w:t>ArCspA</w:t>
      </w:r>
      <w:r w:rsidRPr="00C13E63">
        <w:rPr>
          <w:rFonts w:eastAsiaTheme="minorHAnsi"/>
          <w:lang w:val="en"/>
        </w:rPr>
        <w:t>-overexpressed</w:t>
      </w:r>
      <w:r w:rsidR="00416232">
        <w:rPr>
          <w:rFonts w:eastAsiaTheme="minorHAnsi" w:hint="eastAsia"/>
          <w:lang w:val="en"/>
        </w:rPr>
        <w:t xml:space="preserve"> </w:t>
      </w:r>
      <w:r w:rsidRPr="00C13E63">
        <w:rPr>
          <w:rFonts w:eastAsiaTheme="minorHAnsi"/>
          <w:lang w:val="en"/>
        </w:rPr>
        <w:t xml:space="preserve">transgenic tobacco line to determine whether </w:t>
      </w:r>
      <w:r w:rsidRPr="00416232">
        <w:rPr>
          <w:rFonts w:eastAsiaTheme="minorHAnsi"/>
          <w:i/>
          <w:lang w:val="en"/>
        </w:rPr>
        <w:t>ArCspA</w:t>
      </w:r>
      <w:r w:rsidRPr="00C13E63">
        <w:rPr>
          <w:rFonts w:eastAsiaTheme="minorHAnsi"/>
          <w:lang w:val="en"/>
        </w:rPr>
        <w:t xml:space="preserve"> is also</w:t>
      </w:r>
      <w:r w:rsidR="00416232">
        <w:rPr>
          <w:rFonts w:eastAsiaTheme="minorHAnsi" w:hint="eastAsia"/>
          <w:lang w:val="en"/>
        </w:rPr>
        <w:t xml:space="preserve"> </w:t>
      </w:r>
      <w:r w:rsidRPr="00C13E63">
        <w:rPr>
          <w:rFonts w:eastAsiaTheme="minorHAnsi"/>
          <w:lang w:val="en"/>
        </w:rPr>
        <w:t xml:space="preserve">functional in plants. After cold treatment at </w:t>
      </w:r>
      <w:r w:rsidRPr="00C13E63">
        <w:rPr>
          <w:rFonts w:ascii="바탕" w:eastAsia="바탕" w:hAnsi="바탕" w:cs="바탕" w:hint="eastAsia"/>
          <w:lang w:val="en"/>
        </w:rPr>
        <w:t>−</w:t>
      </w:r>
      <w:r w:rsidRPr="00C13E63">
        <w:rPr>
          <w:rFonts w:eastAsiaTheme="minorHAnsi"/>
          <w:lang w:val="en"/>
        </w:rPr>
        <w:t>25oC for 90 min</w:t>
      </w:r>
    </w:p>
    <w:p w:rsidR="00556042" w:rsidRPr="00C13E63" w:rsidRDefault="00C13E63" w:rsidP="00C13E63">
      <w:pPr>
        <w:wordWrap/>
        <w:adjustRightInd w:val="0"/>
        <w:jc w:val="left"/>
        <w:rPr>
          <w:rFonts w:eastAsiaTheme="minorHAnsi"/>
          <w:lang w:val="en"/>
        </w:rPr>
      </w:pPr>
      <w:proofErr w:type="gramStart"/>
      <w:r w:rsidRPr="00C13E63">
        <w:rPr>
          <w:rFonts w:eastAsiaTheme="minorHAnsi"/>
          <w:lang w:val="en"/>
        </w:rPr>
        <w:t>followed</w:t>
      </w:r>
      <w:proofErr w:type="gramEnd"/>
      <w:r w:rsidRPr="00C13E63">
        <w:rPr>
          <w:rFonts w:eastAsiaTheme="minorHAnsi"/>
          <w:lang w:val="en"/>
        </w:rPr>
        <w:t xml:space="preserve"> by recovery for 4 weeks at 25oC, 17 transgenic lines</w:t>
      </w:r>
      <w:r w:rsidR="00416232">
        <w:rPr>
          <w:rFonts w:eastAsiaTheme="minorHAnsi" w:hint="eastAsia"/>
          <w:lang w:val="en"/>
        </w:rPr>
        <w:t xml:space="preserve"> </w:t>
      </w:r>
      <w:r w:rsidRPr="00C13E63">
        <w:rPr>
          <w:rFonts w:eastAsiaTheme="minorHAnsi"/>
          <w:lang w:val="en"/>
        </w:rPr>
        <w:t>survived at a high rate (60.0%), whereas under the same treatment</w:t>
      </w:r>
      <w:r w:rsidR="00416232">
        <w:rPr>
          <w:rFonts w:eastAsiaTheme="minorHAnsi" w:hint="eastAsia"/>
          <w:lang w:val="en"/>
        </w:rPr>
        <w:t xml:space="preserve"> </w:t>
      </w:r>
      <w:r w:rsidRPr="00C13E63">
        <w:rPr>
          <w:rFonts w:eastAsiaTheme="minorHAnsi"/>
          <w:lang w:val="en"/>
        </w:rPr>
        <w:t>conditions, wild-type plants did not survive. We also found that</w:t>
      </w:r>
      <w:r w:rsidR="00416232">
        <w:rPr>
          <w:rFonts w:eastAsiaTheme="minorHAnsi" w:hint="eastAsia"/>
          <w:lang w:val="en"/>
        </w:rPr>
        <w:t xml:space="preserve"> </w:t>
      </w:r>
      <w:r w:rsidRPr="00C13E63">
        <w:rPr>
          <w:rFonts w:eastAsiaTheme="minorHAnsi"/>
          <w:lang w:val="en"/>
        </w:rPr>
        <w:t>progeny of transgenic tobacco plants subjected to freezing stress</w:t>
      </w:r>
      <w:r w:rsidR="00416232">
        <w:rPr>
          <w:rFonts w:eastAsiaTheme="minorHAnsi" w:hint="eastAsia"/>
          <w:lang w:val="en"/>
        </w:rPr>
        <w:t xml:space="preserve"> </w:t>
      </w:r>
      <w:r w:rsidRPr="00C13E63">
        <w:rPr>
          <w:rFonts w:eastAsiaTheme="minorHAnsi"/>
          <w:lang w:val="en"/>
        </w:rPr>
        <w:t xml:space="preserve">at </w:t>
      </w:r>
      <w:r w:rsidRPr="00C13E63">
        <w:rPr>
          <w:rFonts w:ascii="바탕" w:eastAsia="바탕" w:hAnsi="바탕" w:cs="바탕" w:hint="eastAsia"/>
          <w:lang w:val="en"/>
        </w:rPr>
        <w:t>−</w:t>
      </w:r>
      <w:r w:rsidRPr="00C13E63">
        <w:rPr>
          <w:rFonts w:eastAsiaTheme="minorHAnsi"/>
          <w:lang w:val="en"/>
        </w:rPr>
        <w:t>20oC had significantly higher seed germination ability than</w:t>
      </w:r>
      <w:r w:rsidR="00416232">
        <w:rPr>
          <w:rFonts w:eastAsiaTheme="minorHAnsi" w:hint="eastAsia"/>
          <w:lang w:val="en"/>
        </w:rPr>
        <w:t xml:space="preserve"> </w:t>
      </w:r>
      <w:r w:rsidRPr="00C13E63">
        <w:rPr>
          <w:rFonts w:eastAsiaTheme="minorHAnsi"/>
          <w:lang w:val="en"/>
        </w:rPr>
        <w:t>wild-type plants. These results clearly indicate that the ArCspA</w:t>
      </w:r>
      <w:r w:rsidR="00416232">
        <w:rPr>
          <w:rFonts w:eastAsiaTheme="minorHAnsi" w:hint="eastAsia"/>
          <w:lang w:val="en"/>
        </w:rPr>
        <w:t xml:space="preserve"> </w:t>
      </w:r>
      <w:r w:rsidRPr="00C13E63">
        <w:rPr>
          <w:rFonts w:eastAsiaTheme="minorHAnsi"/>
          <w:lang w:val="en"/>
        </w:rPr>
        <w:t>protein plays an important role in cold tolerance in both yeast and</w:t>
      </w:r>
      <w:r w:rsidR="00416232">
        <w:rPr>
          <w:rFonts w:eastAsiaTheme="minorHAnsi" w:hint="eastAsia"/>
          <w:lang w:val="en"/>
        </w:rPr>
        <w:t xml:space="preserve"> </w:t>
      </w:r>
      <w:r w:rsidRPr="00C13E63">
        <w:rPr>
          <w:rFonts w:eastAsiaTheme="minorHAnsi"/>
          <w:lang w:val="en"/>
        </w:rPr>
        <w:t>plants.</w:t>
      </w:r>
    </w:p>
    <w:p w:rsidR="00556042" w:rsidRPr="00C13E63" w:rsidRDefault="00556042" w:rsidP="003D57ED">
      <w:pPr>
        <w:wordWrap/>
        <w:adjustRightInd w:val="0"/>
        <w:jc w:val="left"/>
        <w:rPr>
          <w:rFonts w:eastAsiaTheme="minorHAnsi"/>
          <w:lang w:val="en"/>
        </w:rPr>
      </w:pPr>
    </w:p>
    <w:p w:rsidR="00416232" w:rsidRPr="00416232" w:rsidRDefault="00416232" w:rsidP="00416232">
      <w:pPr>
        <w:wordWrap/>
        <w:adjustRightInd w:val="0"/>
        <w:jc w:val="left"/>
        <w:rPr>
          <w:rFonts w:eastAsiaTheme="minorHAnsi"/>
          <w:b/>
          <w:lang w:val="en"/>
        </w:rPr>
      </w:pPr>
      <w:r w:rsidRPr="00416232">
        <w:rPr>
          <w:rFonts w:eastAsiaTheme="minorHAnsi"/>
          <w:b/>
          <w:lang w:val="en"/>
        </w:rPr>
        <w:t>Sung-Woo Kim</w:t>
      </w:r>
      <w:r w:rsidRPr="00416232">
        <w:rPr>
          <w:rFonts w:eastAsiaTheme="minorHAnsi" w:hint="eastAsia"/>
          <w:b/>
          <w:lang w:val="en"/>
        </w:rPr>
        <w:t>,</w:t>
      </w:r>
      <w:r w:rsidRPr="00416232">
        <w:rPr>
          <w:rFonts w:eastAsiaTheme="minorHAnsi"/>
          <w:b/>
          <w:lang w:val="en"/>
        </w:rPr>
        <w:t xml:space="preserve"> A. M. Abd El-Aty</w:t>
      </w:r>
      <w:r w:rsidRPr="00416232">
        <w:rPr>
          <w:rFonts w:eastAsiaTheme="minorHAnsi" w:hint="eastAsia"/>
          <w:b/>
          <w:lang w:val="en"/>
        </w:rPr>
        <w:t>,</w:t>
      </w:r>
      <w:r w:rsidRPr="00416232">
        <w:rPr>
          <w:rFonts w:eastAsiaTheme="minorHAnsi"/>
          <w:b/>
          <w:lang w:val="en"/>
        </w:rPr>
        <w:t xml:space="preserve"> Jeong-Heui Choi</w:t>
      </w:r>
      <w:r w:rsidRPr="00416232">
        <w:rPr>
          <w:rFonts w:eastAsiaTheme="minorHAnsi" w:hint="eastAsia"/>
          <w:b/>
          <w:lang w:val="en"/>
        </w:rPr>
        <w:t>,</w:t>
      </w:r>
      <w:r w:rsidRPr="00416232">
        <w:rPr>
          <w:rFonts w:eastAsiaTheme="minorHAnsi"/>
          <w:b/>
          <w:lang w:val="en"/>
        </w:rPr>
        <w:t xml:space="preserve"> Md. Musfiqur Rahman</w:t>
      </w:r>
      <w:r w:rsidRPr="00416232">
        <w:rPr>
          <w:rFonts w:eastAsiaTheme="minorHAnsi" w:hint="eastAsia"/>
          <w:b/>
          <w:lang w:val="en"/>
        </w:rPr>
        <w:t>,</w:t>
      </w:r>
      <w:r w:rsidRPr="00416232">
        <w:rPr>
          <w:rFonts w:eastAsiaTheme="minorHAnsi"/>
          <w:b/>
          <w:lang w:val="en"/>
        </w:rPr>
        <w:t xml:space="preserve"> Su Myeong Hong</w:t>
      </w:r>
      <w:r w:rsidRPr="00416232">
        <w:rPr>
          <w:rFonts w:eastAsiaTheme="minorHAnsi" w:hint="eastAsia"/>
          <w:b/>
          <w:lang w:val="en"/>
        </w:rPr>
        <w:t>,</w:t>
      </w:r>
    </w:p>
    <w:p w:rsidR="00416232" w:rsidRPr="00416232" w:rsidRDefault="00416232" w:rsidP="00416232">
      <w:pPr>
        <w:wordWrap/>
        <w:adjustRightInd w:val="0"/>
        <w:jc w:val="left"/>
        <w:rPr>
          <w:rFonts w:eastAsiaTheme="minorHAnsi"/>
          <w:b/>
          <w:szCs w:val="20"/>
        </w:rPr>
      </w:pPr>
      <w:r w:rsidRPr="00416232">
        <w:rPr>
          <w:rFonts w:eastAsiaTheme="minorHAnsi"/>
          <w:b/>
          <w:lang w:val="en"/>
        </w:rPr>
        <w:t>Geon-Jae Im</w:t>
      </w:r>
      <w:r w:rsidRPr="00416232">
        <w:rPr>
          <w:rFonts w:eastAsiaTheme="minorHAnsi" w:hint="eastAsia"/>
          <w:b/>
          <w:lang w:val="en"/>
        </w:rPr>
        <w:t>,</w:t>
      </w:r>
      <w:r w:rsidRPr="00416232">
        <w:rPr>
          <w:rFonts w:eastAsiaTheme="minorHAnsi"/>
          <w:b/>
          <w:lang w:val="en"/>
        </w:rPr>
        <w:t xml:space="preserve"> Jae-Han Shim</w:t>
      </w:r>
      <w:r w:rsidRPr="00416232">
        <w:rPr>
          <w:rFonts w:eastAsiaTheme="minorHAnsi" w:hint="eastAsia"/>
          <w:b/>
          <w:lang w:val="en"/>
        </w:rPr>
        <w:t xml:space="preserve">. </w:t>
      </w:r>
      <w:proofErr w:type="gramStart"/>
      <w:r w:rsidRPr="00416232">
        <w:rPr>
          <w:rFonts w:eastAsiaTheme="minorHAnsi"/>
          <w:b/>
          <w:lang w:val="en"/>
        </w:rPr>
        <w:t>Analysis of Abamectin Residues in Green Tea Using QuEChERS Method</w:t>
      </w:r>
      <w:r w:rsidRPr="00416232">
        <w:rPr>
          <w:rFonts w:eastAsiaTheme="minorHAnsi" w:hint="eastAsia"/>
          <w:b/>
          <w:lang w:val="en"/>
        </w:rPr>
        <w:t xml:space="preserve"> </w:t>
      </w:r>
      <w:r w:rsidRPr="00416232">
        <w:rPr>
          <w:rFonts w:eastAsiaTheme="minorHAnsi"/>
          <w:b/>
          <w:lang w:val="en"/>
        </w:rPr>
        <w:t>and Liquid Chromatography-tandem Mass Spectrometry</w:t>
      </w:r>
      <w:r w:rsidRPr="00416232">
        <w:rPr>
          <w:rFonts w:eastAsiaTheme="minorHAnsi" w:hint="eastAsia"/>
          <w:b/>
          <w:lang w:val="en"/>
        </w:rPr>
        <w:t>.</w:t>
      </w:r>
      <w:proofErr w:type="gramEnd"/>
      <w:r w:rsidRPr="00416232">
        <w:rPr>
          <w:rFonts w:eastAsiaTheme="minorHAnsi" w:hint="eastAsia"/>
          <w:b/>
          <w:lang w:val="en"/>
        </w:rPr>
        <w:t xml:space="preserve"> </w:t>
      </w:r>
      <w:r w:rsidRPr="00416232">
        <w:rPr>
          <w:rFonts w:eastAsiaTheme="minorHAnsi"/>
          <w:b/>
          <w:szCs w:val="20"/>
        </w:rPr>
        <w:t>J. Korean Soc. Appl. Biol. Chem.</w:t>
      </w:r>
      <w:r w:rsidRPr="00416232">
        <w:rPr>
          <w:rFonts w:eastAsiaTheme="minorHAnsi" w:hint="eastAsia"/>
          <w:b/>
          <w:szCs w:val="20"/>
        </w:rPr>
        <w:t xml:space="preserve"> </w:t>
      </w:r>
      <w:r w:rsidRPr="00416232">
        <w:rPr>
          <w:rFonts w:eastAsiaTheme="minorHAnsi"/>
          <w:b/>
          <w:szCs w:val="20"/>
        </w:rPr>
        <w:t>5</w:t>
      </w:r>
      <w:r w:rsidRPr="00416232">
        <w:rPr>
          <w:rFonts w:eastAsiaTheme="minorHAnsi" w:hint="eastAsia"/>
          <w:b/>
          <w:szCs w:val="20"/>
        </w:rPr>
        <w:t>7</w:t>
      </w:r>
      <w:r w:rsidRPr="00416232">
        <w:rPr>
          <w:rFonts w:eastAsiaTheme="minorHAnsi"/>
          <w:b/>
          <w:szCs w:val="20"/>
        </w:rPr>
        <w:t>(</w:t>
      </w:r>
      <w:r w:rsidRPr="00416232">
        <w:rPr>
          <w:rFonts w:eastAsiaTheme="minorHAnsi" w:hint="eastAsia"/>
          <w:b/>
          <w:szCs w:val="20"/>
        </w:rPr>
        <w:t>6</w:t>
      </w:r>
      <w:r w:rsidRPr="00416232">
        <w:rPr>
          <w:rFonts w:eastAsiaTheme="minorHAnsi"/>
          <w:b/>
          <w:szCs w:val="20"/>
        </w:rPr>
        <w:t>):</w:t>
      </w:r>
      <w:r w:rsidRPr="00416232">
        <w:rPr>
          <w:rFonts w:eastAsiaTheme="minorHAnsi" w:hint="eastAsia"/>
          <w:b/>
          <w:szCs w:val="20"/>
        </w:rPr>
        <w:t>783</w:t>
      </w:r>
      <w:r w:rsidRPr="00416232">
        <w:rPr>
          <w:rFonts w:eastAsiaTheme="minorHAnsi"/>
          <w:b/>
          <w:szCs w:val="20"/>
        </w:rPr>
        <w:t>-</w:t>
      </w:r>
      <w:r w:rsidRPr="00416232">
        <w:rPr>
          <w:rFonts w:eastAsiaTheme="minorHAnsi" w:hint="eastAsia"/>
          <w:b/>
          <w:szCs w:val="20"/>
        </w:rPr>
        <w:t>787</w:t>
      </w:r>
    </w:p>
    <w:p w:rsidR="00416232" w:rsidRPr="00416232" w:rsidRDefault="00416232" w:rsidP="00416232">
      <w:pPr>
        <w:wordWrap/>
        <w:adjustRightInd w:val="0"/>
        <w:jc w:val="left"/>
        <w:rPr>
          <w:rFonts w:eastAsiaTheme="minorHAnsi"/>
          <w:lang w:val="en"/>
        </w:rPr>
      </w:pPr>
      <w:r w:rsidRPr="00416232">
        <w:rPr>
          <w:rFonts w:eastAsiaTheme="minorHAnsi"/>
          <w:lang w:val="en"/>
        </w:rPr>
        <w:t>The present study estimated the residue levels of</w:t>
      </w:r>
      <w:r>
        <w:rPr>
          <w:rFonts w:eastAsiaTheme="minorHAnsi" w:hint="eastAsia"/>
          <w:lang w:val="en"/>
        </w:rPr>
        <w:t xml:space="preserve"> </w:t>
      </w:r>
      <w:r w:rsidRPr="00416232">
        <w:rPr>
          <w:rFonts w:eastAsiaTheme="minorHAnsi"/>
          <w:lang w:val="en"/>
        </w:rPr>
        <w:t>abamectin (B</w:t>
      </w:r>
      <w:r w:rsidRPr="00416232">
        <w:rPr>
          <w:rFonts w:eastAsiaTheme="minorHAnsi"/>
          <w:vertAlign w:val="subscript"/>
          <w:lang w:val="en"/>
        </w:rPr>
        <w:t>1a</w:t>
      </w:r>
      <w:r w:rsidRPr="00416232">
        <w:rPr>
          <w:rFonts w:eastAsiaTheme="minorHAnsi"/>
          <w:lang w:val="en"/>
        </w:rPr>
        <w:t>) in green tea leaves and tea infusion. Samples were</w:t>
      </w:r>
      <w:r>
        <w:rPr>
          <w:rFonts w:eastAsiaTheme="minorHAnsi" w:hint="eastAsia"/>
          <w:lang w:val="en"/>
        </w:rPr>
        <w:t xml:space="preserve"> </w:t>
      </w:r>
      <w:r w:rsidRPr="00416232">
        <w:rPr>
          <w:rFonts w:eastAsiaTheme="minorHAnsi"/>
          <w:lang w:val="en"/>
        </w:rPr>
        <w:t>hydrated with water prior to extraction by using the quick, easy,</w:t>
      </w:r>
    </w:p>
    <w:p w:rsidR="00556042" w:rsidRPr="00416232" w:rsidRDefault="00416232" w:rsidP="00416232">
      <w:pPr>
        <w:wordWrap/>
        <w:adjustRightInd w:val="0"/>
        <w:jc w:val="left"/>
        <w:rPr>
          <w:rFonts w:eastAsiaTheme="minorHAnsi"/>
          <w:lang w:val="en"/>
        </w:rPr>
      </w:pPr>
      <w:proofErr w:type="gramStart"/>
      <w:r w:rsidRPr="00416232">
        <w:rPr>
          <w:rFonts w:eastAsiaTheme="minorHAnsi"/>
          <w:lang w:val="en"/>
        </w:rPr>
        <w:t>cheap</w:t>
      </w:r>
      <w:proofErr w:type="gramEnd"/>
      <w:r w:rsidRPr="00416232">
        <w:rPr>
          <w:rFonts w:eastAsiaTheme="minorHAnsi"/>
          <w:lang w:val="en"/>
        </w:rPr>
        <w:t>, effective, rugged, safe method and was analyzed with</w:t>
      </w:r>
      <w:r>
        <w:rPr>
          <w:rFonts w:eastAsiaTheme="minorHAnsi" w:hint="eastAsia"/>
          <w:lang w:val="en"/>
        </w:rPr>
        <w:t xml:space="preserve"> </w:t>
      </w:r>
      <w:r w:rsidRPr="00416232">
        <w:rPr>
          <w:rFonts w:eastAsiaTheme="minorHAnsi"/>
          <w:lang w:val="en"/>
        </w:rPr>
        <w:t>liquid chromatography-tandem mass spectrometry in positive ion</w:t>
      </w:r>
      <w:r>
        <w:rPr>
          <w:rFonts w:eastAsiaTheme="minorHAnsi" w:hint="eastAsia"/>
          <w:lang w:val="en"/>
        </w:rPr>
        <w:t xml:space="preserve"> </w:t>
      </w:r>
      <w:r w:rsidRPr="00416232">
        <w:rPr>
          <w:rFonts w:eastAsiaTheme="minorHAnsi"/>
          <w:lang w:val="en"/>
        </w:rPr>
        <w:t>mode. The matrix-matched calibration was linear over the</w:t>
      </w:r>
      <w:r>
        <w:rPr>
          <w:rFonts w:eastAsiaTheme="minorHAnsi" w:hint="eastAsia"/>
          <w:lang w:val="en"/>
        </w:rPr>
        <w:t xml:space="preserve"> </w:t>
      </w:r>
      <w:r w:rsidRPr="00416232">
        <w:rPr>
          <w:rFonts w:eastAsiaTheme="minorHAnsi"/>
          <w:lang w:val="en"/>
        </w:rPr>
        <w:t>concentration range of 0.01–2mg/kg with determination coefficients</w:t>
      </w:r>
      <w:r>
        <w:rPr>
          <w:rFonts w:eastAsiaTheme="minorHAnsi" w:hint="eastAsia"/>
          <w:lang w:val="en"/>
        </w:rPr>
        <w:t xml:space="preserve"> </w:t>
      </w:r>
      <w:r w:rsidRPr="00416232">
        <w:rPr>
          <w:rFonts w:eastAsiaTheme="minorHAnsi"/>
          <w:lang w:val="en"/>
        </w:rPr>
        <w:t>(R</w:t>
      </w:r>
      <w:r w:rsidRPr="00416232">
        <w:rPr>
          <w:rFonts w:eastAsiaTheme="minorHAnsi"/>
          <w:vertAlign w:val="superscript"/>
          <w:lang w:val="en"/>
        </w:rPr>
        <w:t>2</w:t>
      </w:r>
      <w:r w:rsidRPr="00416232">
        <w:rPr>
          <w:rFonts w:eastAsiaTheme="minorHAnsi"/>
          <w:lang w:val="en"/>
        </w:rPr>
        <w:t>) &gt;0.995. Recovery rates at two spiking levels (0.1 and 0.5 mg/kg) ranged between 80.5–99.7% with a relative standard deviation</w:t>
      </w:r>
      <w:r>
        <w:rPr>
          <w:rFonts w:eastAsiaTheme="minorHAnsi" w:hint="eastAsia"/>
          <w:lang w:val="en"/>
        </w:rPr>
        <w:t xml:space="preserve"> </w:t>
      </w:r>
      <w:r w:rsidRPr="00416232">
        <w:rPr>
          <w:rFonts w:eastAsiaTheme="minorHAnsi"/>
          <w:lang w:val="en"/>
        </w:rPr>
        <w:t>&lt;11%. The compound was stable at 20oC for 174 days with a</w:t>
      </w:r>
      <w:r>
        <w:rPr>
          <w:rFonts w:eastAsiaTheme="minorHAnsi" w:hint="eastAsia"/>
          <w:lang w:val="en"/>
        </w:rPr>
        <w:t xml:space="preserve"> </w:t>
      </w:r>
      <w:r w:rsidRPr="00416232">
        <w:rPr>
          <w:rFonts w:eastAsiaTheme="minorHAnsi"/>
          <w:lang w:val="en"/>
        </w:rPr>
        <w:t xml:space="preserve">recovery estimate of </w:t>
      </w:r>
      <w:r w:rsidRPr="00416232">
        <w:rPr>
          <w:rFonts w:eastAsiaTheme="minorHAnsi"/>
          <w:lang w:val="en"/>
        </w:rPr>
        <w:lastRenderedPageBreak/>
        <w:t>109.9%. Although the maximum residue</w:t>
      </w:r>
      <w:r>
        <w:rPr>
          <w:rFonts w:eastAsiaTheme="minorHAnsi" w:hint="eastAsia"/>
          <w:lang w:val="en"/>
        </w:rPr>
        <w:t xml:space="preserve"> </w:t>
      </w:r>
      <w:r w:rsidRPr="00416232">
        <w:rPr>
          <w:rFonts w:eastAsiaTheme="minorHAnsi"/>
          <w:lang w:val="en"/>
        </w:rPr>
        <w:t>limit was not established by the Ministry of Food and Drug</w:t>
      </w:r>
      <w:r>
        <w:rPr>
          <w:rFonts w:eastAsiaTheme="minorHAnsi" w:hint="eastAsia"/>
          <w:lang w:val="en"/>
        </w:rPr>
        <w:t xml:space="preserve"> </w:t>
      </w:r>
      <w:r w:rsidRPr="00416232">
        <w:rPr>
          <w:rFonts w:eastAsiaTheme="minorHAnsi"/>
          <w:lang w:val="en"/>
        </w:rPr>
        <w:t>Safety, Republic of Korea, the limit of quantitation was very low</w:t>
      </w:r>
      <w:r>
        <w:rPr>
          <w:rFonts w:eastAsiaTheme="minorHAnsi" w:hint="eastAsia"/>
          <w:lang w:val="en"/>
        </w:rPr>
        <w:t xml:space="preserve"> </w:t>
      </w:r>
      <w:r w:rsidRPr="00416232">
        <w:rPr>
          <w:rFonts w:eastAsiaTheme="minorHAnsi"/>
          <w:lang w:val="en"/>
        </w:rPr>
        <w:t>at 0.01 mg/kg. The method was successfully applied to field</w:t>
      </w:r>
      <w:r>
        <w:rPr>
          <w:rFonts w:eastAsiaTheme="minorHAnsi" w:hint="eastAsia"/>
          <w:lang w:val="en"/>
        </w:rPr>
        <w:t xml:space="preserve"> </w:t>
      </w:r>
      <w:r w:rsidRPr="00416232">
        <w:rPr>
          <w:rFonts w:eastAsiaTheme="minorHAnsi"/>
          <w:lang w:val="en"/>
        </w:rPr>
        <w:t>incurred samples and detected residue of 0.02 mg/kg in green tea</w:t>
      </w:r>
      <w:r>
        <w:rPr>
          <w:rFonts w:eastAsiaTheme="minorHAnsi" w:hint="eastAsia"/>
          <w:lang w:val="en"/>
        </w:rPr>
        <w:t xml:space="preserve"> </w:t>
      </w:r>
      <w:r w:rsidRPr="00416232">
        <w:rPr>
          <w:rFonts w:eastAsiaTheme="minorHAnsi"/>
          <w:lang w:val="en"/>
        </w:rPr>
        <w:t>samples sprayed twice (7-3 days). Abamectin was not transferred</w:t>
      </w:r>
      <w:r>
        <w:rPr>
          <w:rFonts w:eastAsiaTheme="minorHAnsi" w:hint="eastAsia"/>
          <w:lang w:val="en"/>
        </w:rPr>
        <w:t xml:space="preserve"> </w:t>
      </w:r>
      <w:r w:rsidRPr="00416232">
        <w:rPr>
          <w:rFonts w:eastAsiaTheme="minorHAnsi"/>
          <w:lang w:val="en"/>
        </w:rPr>
        <w:t>to tea infusion.</w:t>
      </w:r>
    </w:p>
    <w:p w:rsidR="00556042" w:rsidRDefault="00556042" w:rsidP="003D57ED">
      <w:pPr>
        <w:wordWrap/>
        <w:adjustRightInd w:val="0"/>
        <w:jc w:val="left"/>
        <w:rPr>
          <w:rFonts w:eastAsiaTheme="minorHAnsi"/>
          <w:lang w:val="en"/>
        </w:rPr>
      </w:pPr>
    </w:p>
    <w:p w:rsidR="00BB0F3C" w:rsidRPr="00BB0F3C" w:rsidRDefault="00416232" w:rsidP="00BB0F3C">
      <w:pPr>
        <w:wordWrap/>
        <w:adjustRightInd w:val="0"/>
        <w:jc w:val="left"/>
        <w:rPr>
          <w:rFonts w:eastAsiaTheme="minorHAnsi"/>
          <w:b/>
          <w:szCs w:val="20"/>
        </w:rPr>
      </w:pPr>
      <w:proofErr w:type="gramStart"/>
      <w:r w:rsidRPr="00BB0F3C">
        <w:rPr>
          <w:rFonts w:eastAsiaTheme="minorHAnsi"/>
          <w:b/>
          <w:lang w:val="en"/>
        </w:rPr>
        <w:t>Su Jeong Kim</w:t>
      </w:r>
      <w:r w:rsidRPr="00BB0F3C">
        <w:rPr>
          <w:rFonts w:eastAsiaTheme="minorHAnsi" w:hint="eastAsia"/>
          <w:b/>
          <w:lang w:val="en"/>
        </w:rPr>
        <w:t>,</w:t>
      </w:r>
      <w:r w:rsidRPr="00BB0F3C">
        <w:rPr>
          <w:rFonts w:eastAsiaTheme="minorHAnsi"/>
          <w:b/>
          <w:lang w:val="en"/>
        </w:rPr>
        <w:t xml:space="preserve"> Tae Joung Ha</w:t>
      </w:r>
      <w:r w:rsidRPr="00BB0F3C">
        <w:rPr>
          <w:rFonts w:eastAsiaTheme="minorHAnsi" w:hint="eastAsia"/>
          <w:b/>
          <w:lang w:val="en"/>
        </w:rPr>
        <w:t>,</w:t>
      </w:r>
      <w:r w:rsidRPr="00BB0F3C">
        <w:rPr>
          <w:rFonts w:eastAsiaTheme="minorHAnsi"/>
          <w:b/>
          <w:lang w:val="en"/>
        </w:rPr>
        <w:t xml:space="preserve"> Jongyun Kim</w:t>
      </w:r>
      <w:r w:rsidRPr="00BB0F3C">
        <w:rPr>
          <w:rFonts w:eastAsiaTheme="minorHAnsi" w:hint="eastAsia"/>
          <w:b/>
          <w:lang w:val="en"/>
        </w:rPr>
        <w:t>,</w:t>
      </w:r>
      <w:r w:rsidRPr="00BB0F3C">
        <w:rPr>
          <w:rFonts w:eastAsiaTheme="minorHAnsi"/>
          <w:b/>
          <w:lang w:val="en"/>
        </w:rPr>
        <w:t xml:space="preserve"> Dong Chil Chang</w:t>
      </w:r>
      <w:r w:rsidRPr="00BB0F3C">
        <w:rPr>
          <w:rFonts w:eastAsiaTheme="minorHAnsi" w:hint="eastAsia"/>
          <w:b/>
          <w:lang w:val="en"/>
        </w:rPr>
        <w:t>,</w:t>
      </w:r>
      <w:r w:rsidRPr="00BB0F3C">
        <w:rPr>
          <w:rFonts w:eastAsiaTheme="minorHAnsi"/>
          <w:b/>
          <w:lang w:val="en"/>
        </w:rPr>
        <w:t xml:space="preserve"> Ki Sun Kim</w:t>
      </w:r>
      <w:r w:rsidRPr="00BB0F3C">
        <w:rPr>
          <w:rFonts w:eastAsiaTheme="minorHAnsi" w:hint="eastAsia"/>
          <w:b/>
          <w:lang w:val="en"/>
        </w:rPr>
        <w:t>.</w:t>
      </w:r>
      <w:proofErr w:type="gramEnd"/>
      <w:r w:rsidRPr="00BB0F3C">
        <w:rPr>
          <w:rFonts w:eastAsiaTheme="minorHAnsi" w:hint="eastAsia"/>
          <w:b/>
          <w:lang w:val="en"/>
        </w:rPr>
        <w:t xml:space="preserve"> </w:t>
      </w:r>
      <w:r w:rsidRPr="00BB0F3C">
        <w:rPr>
          <w:rFonts w:eastAsiaTheme="minorHAnsi"/>
          <w:b/>
          <w:lang w:val="en"/>
        </w:rPr>
        <w:t xml:space="preserve">Classification of Korean </w:t>
      </w:r>
      <w:r w:rsidRPr="00BB0F3C">
        <w:rPr>
          <w:rFonts w:eastAsiaTheme="minorHAnsi"/>
          <w:b/>
          <w:i/>
          <w:lang w:val="en"/>
        </w:rPr>
        <w:t>Chrysanthemum</w:t>
      </w:r>
      <w:r w:rsidRPr="00BB0F3C">
        <w:rPr>
          <w:rFonts w:eastAsiaTheme="minorHAnsi"/>
          <w:b/>
          <w:lang w:val="en"/>
        </w:rPr>
        <w:t xml:space="preserve"> Species based on Volatile</w:t>
      </w:r>
      <w:r w:rsidRPr="00BB0F3C">
        <w:rPr>
          <w:rFonts w:eastAsiaTheme="minorHAnsi" w:hint="eastAsia"/>
          <w:b/>
          <w:lang w:val="en"/>
        </w:rPr>
        <w:t xml:space="preserve"> </w:t>
      </w:r>
      <w:r w:rsidRPr="00BB0F3C">
        <w:rPr>
          <w:rFonts w:eastAsiaTheme="minorHAnsi"/>
          <w:b/>
          <w:lang w:val="en"/>
        </w:rPr>
        <w:t>Compounds Using Cluster Analysis and Principal Component Analysis</w:t>
      </w:r>
      <w:r w:rsidRPr="00BB0F3C">
        <w:rPr>
          <w:rFonts w:eastAsiaTheme="minorHAnsi" w:hint="eastAsia"/>
          <w:b/>
          <w:lang w:val="en"/>
        </w:rPr>
        <w:t xml:space="preserve">. </w:t>
      </w:r>
      <w:r w:rsidR="00BB0F3C" w:rsidRPr="00BB0F3C">
        <w:rPr>
          <w:rFonts w:eastAsiaTheme="minorHAnsi"/>
          <w:b/>
          <w:szCs w:val="20"/>
        </w:rPr>
        <w:t>J. Korean Soc. Appl. Biol. Chem.</w:t>
      </w:r>
      <w:r w:rsidR="00BB0F3C" w:rsidRPr="00BB0F3C">
        <w:rPr>
          <w:rFonts w:eastAsiaTheme="minorHAnsi" w:hint="eastAsia"/>
          <w:b/>
          <w:szCs w:val="20"/>
        </w:rPr>
        <w:t xml:space="preserve"> </w:t>
      </w:r>
      <w:r w:rsidR="00BB0F3C" w:rsidRPr="00BB0F3C">
        <w:rPr>
          <w:rFonts w:eastAsiaTheme="minorHAnsi"/>
          <w:b/>
          <w:szCs w:val="20"/>
        </w:rPr>
        <w:t>5</w:t>
      </w:r>
      <w:r w:rsidR="00BB0F3C" w:rsidRPr="00BB0F3C">
        <w:rPr>
          <w:rFonts w:eastAsiaTheme="minorHAnsi" w:hint="eastAsia"/>
          <w:b/>
          <w:szCs w:val="20"/>
        </w:rPr>
        <w:t>7</w:t>
      </w:r>
      <w:r w:rsidR="00BB0F3C" w:rsidRPr="00BB0F3C">
        <w:rPr>
          <w:rFonts w:eastAsiaTheme="minorHAnsi"/>
          <w:b/>
          <w:szCs w:val="20"/>
        </w:rPr>
        <w:t>(</w:t>
      </w:r>
      <w:r w:rsidR="00BB0F3C" w:rsidRPr="00BB0F3C">
        <w:rPr>
          <w:rFonts w:eastAsiaTheme="minorHAnsi" w:hint="eastAsia"/>
          <w:b/>
          <w:szCs w:val="20"/>
        </w:rPr>
        <w:t>6</w:t>
      </w:r>
      <w:r w:rsidR="00BB0F3C" w:rsidRPr="00BB0F3C">
        <w:rPr>
          <w:rFonts w:eastAsiaTheme="minorHAnsi"/>
          <w:b/>
          <w:szCs w:val="20"/>
        </w:rPr>
        <w:t>):</w:t>
      </w:r>
      <w:r w:rsidR="00BB0F3C" w:rsidRPr="00BB0F3C">
        <w:rPr>
          <w:rFonts w:eastAsiaTheme="minorHAnsi" w:hint="eastAsia"/>
          <w:b/>
          <w:szCs w:val="20"/>
        </w:rPr>
        <w:t>789</w:t>
      </w:r>
      <w:r w:rsidR="00BB0F3C" w:rsidRPr="00BB0F3C">
        <w:rPr>
          <w:rFonts w:eastAsiaTheme="minorHAnsi"/>
          <w:b/>
          <w:szCs w:val="20"/>
        </w:rPr>
        <w:t>-</w:t>
      </w:r>
      <w:r w:rsidR="00BB0F3C" w:rsidRPr="00BB0F3C">
        <w:rPr>
          <w:rFonts w:eastAsiaTheme="minorHAnsi" w:hint="eastAsia"/>
          <w:b/>
          <w:szCs w:val="20"/>
        </w:rPr>
        <w:t>796</w:t>
      </w:r>
    </w:p>
    <w:p w:rsidR="00BB0F3C" w:rsidRPr="00BB0F3C" w:rsidRDefault="00BB0F3C" w:rsidP="00BB0F3C">
      <w:pPr>
        <w:wordWrap/>
        <w:adjustRightInd w:val="0"/>
        <w:jc w:val="left"/>
        <w:rPr>
          <w:rFonts w:eastAsiaTheme="minorHAnsi"/>
          <w:lang w:val="en"/>
        </w:rPr>
      </w:pPr>
      <w:r w:rsidRPr="00BB0F3C">
        <w:rPr>
          <w:rFonts w:eastAsiaTheme="minorHAnsi"/>
          <w:lang w:val="en"/>
        </w:rPr>
        <w:t>In the analysis of chemotype relationship among Korean</w:t>
      </w:r>
      <w:r>
        <w:rPr>
          <w:rFonts w:eastAsiaTheme="minorHAnsi" w:hint="eastAsia"/>
          <w:lang w:val="en"/>
        </w:rPr>
        <w:t xml:space="preserve"> </w:t>
      </w:r>
      <w:r w:rsidRPr="00BB0F3C">
        <w:rPr>
          <w:rFonts w:eastAsiaTheme="minorHAnsi"/>
          <w:i/>
          <w:lang w:val="en"/>
        </w:rPr>
        <w:t>Chrysanthemum</w:t>
      </w:r>
      <w:r w:rsidRPr="00BB0F3C">
        <w:rPr>
          <w:rFonts w:eastAsiaTheme="minorHAnsi"/>
          <w:lang w:val="en"/>
        </w:rPr>
        <w:t xml:space="preserve"> species, the volatile compounds in the leaves of</w:t>
      </w:r>
      <w:r>
        <w:rPr>
          <w:rFonts w:eastAsiaTheme="minorHAnsi" w:hint="eastAsia"/>
          <w:lang w:val="en"/>
        </w:rPr>
        <w:t xml:space="preserve"> </w:t>
      </w:r>
      <w:r w:rsidRPr="00BB0F3C">
        <w:rPr>
          <w:rFonts w:eastAsiaTheme="minorHAnsi"/>
          <w:lang w:val="en"/>
        </w:rPr>
        <w:t>15 taxa were analyzed and identified by gas chromatograph/mass</w:t>
      </w:r>
    </w:p>
    <w:p w:rsidR="00BB0F3C" w:rsidRPr="00BB0F3C" w:rsidRDefault="00BB0F3C" w:rsidP="00BB0F3C">
      <w:pPr>
        <w:wordWrap/>
        <w:adjustRightInd w:val="0"/>
        <w:jc w:val="left"/>
        <w:rPr>
          <w:rFonts w:eastAsiaTheme="minorHAnsi"/>
          <w:lang w:val="en"/>
        </w:rPr>
      </w:pPr>
      <w:proofErr w:type="gramStart"/>
      <w:r w:rsidRPr="00BB0F3C">
        <w:rPr>
          <w:rFonts w:eastAsiaTheme="minorHAnsi"/>
          <w:lang w:val="en"/>
        </w:rPr>
        <w:t>spectrometry</w:t>
      </w:r>
      <w:proofErr w:type="gramEnd"/>
      <w:r w:rsidRPr="00BB0F3C">
        <w:rPr>
          <w:rFonts w:eastAsiaTheme="minorHAnsi"/>
          <w:lang w:val="en"/>
        </w:rPr>
        <w:t>. Principal component analysis and cluster analysis</w:t>
      </w:r>
      <w:r>
        <w:rPr>
          <w:rFonts w:eastAsiaTheme="minorHAnsi" w:hint="eastAsia"/>
          <w:lang w:val="en"/>
        </w:rPr>
        <w:t xml:space="preserve"> </w:t>
      </w:r>
      <w:r w:rsidRPr="00BB0F3C">
        <w:rPr>
          <w:rFonts w:eastAsiaTheme="minorHAnsi"/>
          <w:lang w:val="en"/>
        </w:rPr>
        <w:t>used for the grouping based on the volatile compounds. Fifteen</w:t>
      </w:r>
      <w:r>
        <w:rPr>
          <w:rFonts w:eastAsiaTheme="minorHAnsi" w:hint="eastAsia"/>
          <w:lang w:val="en"/>
        </w:rPr>
        <w:t xml:space="preserve"> </w:t>
      </w:r>
      <w:r w:rsidRPr="00BB0F3C">
        <w:rPr>
          <w:rFonts w:eastAsiaTheme="minorHAnsi"/>
          <w:lang w:val="en"/>
        </w:rPr>
        <w:t xml:space="preserve">taxa of </w:t>
      </w:r>
      <w:r w:rsidRPr="00BB0F3C">
        <w:rPr>
          <w:rFonts w:eastAsiaTheme="minorHAnsi"/>
          <w:i/>
          <w:lang w:val="en"/>
        </w:rPr>
        <w:t>Charysanthemum</w:t>
      </w:r>
      <w:r w:rsidRPr="00BB0F3C">
        <w:rPr>
          <w:rFonts w:eastAsiaTheme="minorHAnsi"/>
          <w:lang w:val="en"/>
        </w:rPr>
        <w:t xml:space="preserve"> species were categorized into three</w:t>
      </w:r>
    </w:p>
    <w:p w:rsidR="00BB0F3C" w:rsidRPr="00BB0F3C" w:rsidRDefault="00BB0F3C" w:rsidP="00BB0F3C">
      <w:pPr>
        <w:wordWrap/>
        <w:adjustRightInd w:val="0"/>
        <w:jc w:val="left"/>
        <w:rPr>
          <w:rFonts w:eastAsiaTheme="minorHAnsi"/>
          <w:lang w:val="en"/>
        </w:rPr>
      </w:pPr>
      <w:proofErr w:type="gramStart"/>
      <w:r w:rsidRPr="00BB0F3C">
        <w:rPr>
          <w:rFonts w:eastAsiaTheme="minorHAnsi"/>
          <w:lang w:val="en"/>
        </w:rPr>
        <w:t>groups</w:t>
      </w:r>
      <w:proofErr w:type="gramEnd"/>
      <w:r w:rsidRPr="00BB0F3C">
        <w:rPr>
          <w:rFonts w:eastAsiaTheme="minorHAnsi"/>
          <w:lang w:val="en"/>
        </w:rPr>
        <w:t>. Groups I and II included higher ketones than Group III.</w:t>
      </w:r>
      <w:r>
        <w:rPr>
          <w:rFonts w:eastAsiaTheme="minorHAnsi" w:hint="eastAsia"/>
          <w:lang w:val="en"/>
        </w:rPr>
        <w:t xml:space="preserve"> </w:t>
      </w:r>
      <w:r w:rsidRPr="00BB0F3C">
        <w:rPr>
          <w:rFonts w:eastAsiaTheme="minorHAnsi"/>
          <w:lang w:val="en"/>
        </w:rPr>
        <w:t xml:space="preserve">Group I had five </w:t>
      </w:r>
      <w:r w:rsidRPr="00BB0F3C">
        <w:rPr>
          <w:rFonts w:eastAsiaTheme="minorHAnsi"/>
          <w:i/>
          <w:lang w:val="en"/>
        </w:rPr>
        <w:t>C. zawadskii</w:t>
      </w:r>
      <w:r w:rsidRPr="00BB0F3C">
        <w:rPr>
          <w:rFonts w:eastAsiaTheme="minorHAnsi"/>
          <w:lang w:val="en"/>
        </w:rPr>
        <w:t xml:space="preserve"> subspecies: </w:t>
      </w:r>
      <w:r w:rsidRPr="00BB0F3C">
        <w:rPr>
          <w:rFonts w:eastAsiaTheme="minorHAnsi"/>
          <w:i/>
          <w:lang w:val="en"/>
        </w:rPr>
        <w:t>acutilobum, acutilobum</w:t>
      </w:r>
      <w:r>
        <w:rPr>
          <w:rFonts w:eastAsiaTheme="minorHAnsi" w:hint="eastAsia"/>
          <w:i/>
          <w:lang w:val="en"/>
        </w:rPr>
        <w:t xml:space="preserve"> </w:t>
      </w:r>
      <w:r w:rsidRPr="00BB0F3C">
        <w:rPr>
          <w:rFonts w:eastAsiaTheme="minorHAnsi"/>
          <w:lang w:val="en"/>
        </w:rPr>
        <w:t xml:space="preserve">var. </w:t>
      </w:r>
      <w:r w:rsidRPr="00BB0F3C">
        <w:rPr>
          <w:rFonts w:eastAsiaTheme="minorHAnsi"/>
          <w:i/>
          <w:lang w:val="en"/>
        </w:rPr>
        <w:t>tenuisectum, acutilobum var. alpinum, lucidum, and coreanum</w:t>
      </w:r>
      <w:r w:rsidRPr="00BB0F3C">
        <w:rPr>
          <w:rFonts w:eastAsiaTheme="minorHAnsi"/>
          <w:lang w:val="en"/>
        </w:rPr>
        <w:t>.</w:t>
      </w:r>
      <w:r>
        <w:rPr>
          <w:rFonts w:eastAsiaTheme="minorHAnsi" w:hint="eastAsia"/>
          <w:lang w:val="en"/>
        </w:rPr>
        <w:t xml:space="preserve"> </w:t>
      </w:r>
      <w:r w:rsidRPr="00BB0F3C">
        <w:rPr>
          <w:rFonts w:eastAsiaTheme="minorHAnsi"/>
          <w:lang w:val="en"/>
        </w:rPr>
        <w:t xml:space="preserve">Five </w:t>
      </w:r>
      <w:r w:rsidRPr="00BB0F3C">
        <w:rPr>
          <w:rFonts w:eastAsiaTheme="minorHAnsi"/>
          <w:i/>
          <w:lang w:val="en"/>
        </w:rPr>
        <w:t>C. zawadskii</w:t>
      </w:r>
      <w:r w:rsidRPr="00BB0F3C">
        <w:rPr>
          <w:rFonts w:eastAsiaTheme="minorHAnsi"/>
          <w:lang w:val="en"/>
        </w:rPr>
        <w:t xml:space="preserve"> subspecies were analyzed with main volatile</w:t>
      </w:r>
      <w:r>
        <w:rPr>
          <w:rFonts w:eastAsiaTheme="minorHAnsi" w:hint="eastAsia"/>
          <w:lang w:val="en"/>
        </w:rPr>
        <w:t xml:space="preserve"> </w:t>
      </w:r>
      <w:r w:rsidRPr="00BB0F3C">
        <w:rPr>
          <w:rFonts w:eastAsiaTheme="minorHAnsi"/>
          <w:lang w:val="en"/>
        </w:rPr>
        <w:t xml:space="preserve">compounds of D-limonene and </w:t>
      </w:r>
      <w:r w:rsidRPr="00BB0F3C">
        <w:rPr>
          <w:rFonts w:eastAsiaTheme="minorHAnsi"/>
          <w:i/>
          <w:lang w:val="en"/>
        </w:rPr>
        <w:t>m</w:t>
      </w:r>
      <w:r w:rsidRPr="00BB0F3C">
        <w:rPr>
          <w:rFonts w:eastAsiaTheme="minorHAnsi"/>
          <w:lang w:val="en"/>
        </w:rPr>
        <w:t>-thymol. Group II consisted of</w:t>
      </w:r>
      <w:r>
        <w:rPr>
          <w:rFonts w:eastAsiaTheme="minorHAnsi" w:hint="eastAsia"/>
          <w:lang w:val="en"/>
        </w:rPr>
        <w:t xml:space="preserve"> </w:t>
      </w:r>
      <w:r w:rsidRPr="00BB0F3C">
        <w:rPr>
          <w:rFonts w:eastAsiaTheme="minorHAnsi"/>
          <w:lang w:val="en"/>
        </w:rPr>
        <w:t xml:space="preserve">four </w:t>
      </w:r>
      <w:r w:rsidRPr="00BB0F3C">
        <w:rPr>
          <w:rFonts w:eastAsiaTheme="minorHAnsi"/>
          <w:i/>
          <w:lang w:val="en"/>
        </w:rPr>
        <w:t>C. zawadskii</w:t>
      </w:r>
      <w:r w:rsidRPr="00BB0F3C">
        <w:rPr>
          <w:rFonts w:eastAsiaTheme="minorHAnsi"/>
          <w:lang w:val="en"/>
        </w:rPr>
        <w:t xml:space="preserve"> subspecies including </w:t>
      </w:r>
      <w:r w:rsidRPr="00BB0F3C">
        <w:rPr>
          <w:rFonts w:eastAsiaTheme="minorHAnsi"/>
          <w:i/>
          <w:lang w:val="en"/>
        </w:rPr>
        <w:t>naktongense, yezoense</w:t>
      </w:r>
      <w:r w:rsidRPr="00BB0F3C">
        <w:rPr>
          <w:rFonts w:eastAsiaTheme="minorHAnsi"/>
          <w:lang w:val="en"/>
        </w:rPr>
        <w:t>,</w:t>
      </w:r>
      <w:r>
        <w:rPr>
          <w:rFonts w:eastAsiaTheme="minorHAnsi" w:hint="eastAsia"/>
          <w:lang w:val="en"/>
        </w:rPr>
        <w:t xml:space="preserve"> </w:t>
      </w:r>
      <w:r w:rsidRPr="00BB0F3C">
        <w:rPr>
          <w:rFonts w:eastAsiaTheme="minorHAnsi"/>
          <w:lang w:val="en"/>
        </w:rPr>
        <w:t xml:space="preserve">latilobum, and </w:t>
      </w:r>
      <w:r w:rsidRPr="00BB0F3C">
        <w:rPr>
          <w:rFonts w:eastAsiaTheme="minorHAnsi"/>
          <w:i/>
          <w:lang w:val="en"/>
        </w:rPr>
        <w:t>latilobum</w:t>
      </w:r>
      <w:r w:rsidRPr="00BB0F3C">
        <w:rPr>
          <w:rFonts w:eastAsiaTheme="minorHAnsi"/>
          <w:lang w:val="en"/>
        </w:rPr>
        <w:t xml:space="preserve"> var. </w:t>
      </w:r>
      <w:r w:rsidRPr="00BB0F3C">
        <w:rPr>
          <w:rFonts w:eastAsiaTheme="minorHAnsi"/>
          <w:i/>
          <w:lang w:val="en"/>
        </w:rPr>
        <w:t>leiophyllum</w:t>
      </w:r>
      <w:r w:rsidRPr="00BB0F3C">
        <w:rPr>
          <w:rFonts w:eastAsiaTheme="minorHAnsi"/>
          <w:lang w:val="en"/>
        </w:rPr>
        <w:t xml:space="preserve">, and one species </w:t>
      </w:r>
      <w:r w:rsidRPr="00BB0F3C">
        <w:rPr>
          <w:rFonts w:eastAsiaTheme="minorHAnsi"/>
          <w:i/>
          <w:lang w:val="en"/>
        </w:rPr>
        <w:t>C.</w:t>
      </w:r>
      <w:r>
        <w:rPr>
          <w:rFonts w:eastAsiaTheme="minorHAnsi" w:hint="eastAsia"/>
          <w:i/>
          <w:lang w:val="en"/>
        </w:rPr>
        <w:t xml:space="preserve"> </w:t>
      </w:r>
      <w:r w:rsidRPr="00BB0F3C">
        <w:rPr>
          <w:rFonts w:eastAsiaTheme="minorHAnsi"/>
          <w:i/>
          <w:lang w:val="en"/>
        </w:rPr>
        <w:t>makinoi</w:t>
      </w:r>
      <w:r w:rsidRPr="00BB0F3C">
        <w:rPr>
          <w:rFonts w:eastAsiaTheme="minorHAnsi"/>
          <w:lang w:val="en"/>
        </w:rPr>
        <w:t xml:space="preserve">. They consisted of main compounds of linalool, </w:t>
      </w:r>
      <w:r w:rsidRPr="00BB0F3C">
        <w:rPr>
          <w:rFonts w:eastAsiaTheme="minorHAnsi"/>
          <w:i/>
          <w:lang w:val="en"/>
        </w:rPr>
        <w:t>cis</w:t>
      </w:r>
      <w:r>
        <w:rPr>
          <w:rFonts w:eastAsiaTheme="minorHAnsi" w:hint="eastAsia"/>
          <w:lang w:val="en"/>
        </w:rPr>
        <w:t>-</w:t>
      </w:r>
      <w:r w:rsidRPr="00BB0F3C">
        <w:rPr>
          <w:rFonts w:eastAsiaTheme="minorHAnsi"/>
          <w:lang w:val="en"/>
        </w:rPr>
        <w:t>chrysanthenol,</w:t>
      </w:r>
      <w:r>
        <w:rPr>
          <w:rFonts w:eastAsiaTheme="minorHAnsi" w:hint="eastAsia"/>
          <w:lang w:val="en"/>
        </w:rPr>
        <w:t xml:space="preserve"> </w:t>
      </w:r>
      <w:r w:rsidRPr="00BB0F3C">
        <w:rPr>
          <w:rFonts w:eastAsiaTheme="minorHAnsi"/>
          <w:lang w:val="en"/>
        </w:rPr>
        <w:t>eugenol, and chrysanthenone. Group III included</w:t>
      </w:r>
    </w:p>
    <w:p w:rsidR="00BB0F3C" w:rsidRPr="00BB0F3C" w:rsidRDefault="00BB0F3C" w:rsidP="00BB0F3C">
      <w:pPr>
        <w:wordWrap/>
        <w:adjustRightInd w:val="0"/>
        <w:jc w:val="left"/>
        <w:rPr>
          <w:rFonts w:eastAsiaTheme="minorHAnsi"/>
          <w:lang w:val="en"/>
        </w:rPr>
      </w:pPr>
      <w:proofErr w:type="gramStart"/>
      <w:r w:rsidRPr="00BB0F3C">
        <w:rPr>
          <w:rFonts w:eastAsiaTheme="minorHAnsi"/>
          <w:lang w:val="en"/>
        </w:rPr>
        <w:t>five</w:t>
      </w:r>
      <w:proofErr w:type="gramEnd"/>
      <w:r w:rsidRPr="00BB0F3C">
        <w:rPr>
          <w:rFonts w:eastAsiaTheme="minorHAnsi"/>
          <w:lang w:val="en"/>
        </w:rPr>
        <w:t xml:space="preserve"> </w:t>
      </w:r>
      <w:r w:rsidRPr="00BB0F3C">
        <w:rPr>
          <w:rFonts w:eastAsiaTheme="minorHAnsi"/>
          <w:i/>
          <w:lang w:val="en"/>
        </w:rPr>
        <w:t>C. indicum</w:t>
      </w:r>
      <w:r w:rsidRPr="00BB0F3C">
        <w:rPr>
          <w:rFonts w:eastAsiaTheme="minorHAnsi"/>
          <w:lang w:val="en"/>
        </w:rPr>
        <w:t xml:space="preserve"> species and related species: </w:t>
      </w:r>
      <w:r w:rsidRPr="00BB0F3C">
        <w:rPr>
          <w:rFonts w:eastAsiaTheme="minorHAnsi"/>
          <w:i/>
          <w:lang w:val="en"/>
        </w:rPr>
        <w:t>C. indicum</w:t>
      </w:r>
      <w:r w:rsidRPr="00BB0F3C">
        <w:rPr>
          <w:rFonts w:eastAsiaTheme="minorHAnsi"/>
          <w:lang w:val="en"/>
        </w:rPr>
        <w:t>, var.</w:t>
      </w:r>
      <w:r>
        <w:rPr>
          <w:rFonts w:eastAsiaTheme="minorHAnsi" w:hint="eastAsia"/>
          <w:lang w:val="en"/>
        </w:rPr>
        <w:t xml:space="preserve"> </w:t>
      </w:r>
      <w:r w:rsidRPr="00BB0F3C">
        <w:rPr>
          <w:rFonts w:eastAsiaTheme="minorHAnsi"/>
          <w:i/>
          <w:lang w:val="en"/>
        </w:rPr>
        <w:t>albescens</w:t>
      </w:r>
      <w:r w:rsidRPr="00BB0F3C">
        <w:rPr>
          <w:rFonts w:eastAsiaTheme="minorHAnsi"/>
          <w:lang w:val="en"/>
        </w:rPr>
        <w:t xml:space="preserve">, var. </w:t>
      </w:r>
      <w:r w:rsidRPr="00BB0F3C">
        <w:rPr>
          <w:rFonts w:eastAsiaTheme="minorHAnsi"/>
          <w:i/>
          <w:lang w:val="en"/>
        </w:rPr>
        <w:t>acuta, C. boreale</w:t>
      </w:r>
      <w:r w:rsidRPr="00BB0F3C">
        <w:rPr>
          <w:rFonts w:eastAsiaTheme="minorHAnsi"/>
          <w:lang w:val="en"/>
        </w:rPr>
        <w:t xml:space="preserve">, and </w:t>
      </w:r>
      <w:r w:rsidRPr="00BB0F3C">
        <w:rPr>
          <w:rFonts w:eastAsiaTheme="minorHAnsi"/>
          <w:i/>
          <w:lang w:val="en"/>
        </w:rPr>
        <w:t>C. lineare</w:t>
      </w:r>
      <w:r w:rsidRPr="00BB0F3C">
        <w:rPr>
          <w:rFonts w:eastAsiaTheme="minorHAnsi"/>
          <w:lang w:val="en"/>
        </w:rPr>
        <w:t>. The present study</w:t>
      </w:r>
      <w:r>
        <w:rPr>
          <w:rFonts w:eastAsiaTheme="minorHAnsi" w:hint="eastAsia"/>
          <w:lang w:val="en"/>
        </w:rPr>
        <w:t xml:space="preserve"> </w:t>
      </w:r>
      <w:r w:rsidRPr="00BB0F3C">
        <w:rPr>
          <w:rFonts w:eastAsiaTheme="minorHAnsi"/>
          <w:lang w:val="en"/>
        </w:rPr>
        <w:t xml:space="preserve">was able to classify volatile compounds of Korean </w:t>
      </w:r>
      <w:r w:rsidRPr="00BB0F3C">
        <w:rPr>
          <w:rFonts w:eastAsiaTheme="minorHAnsi"/>
          <w:i/>
          <w:lang w:val="en"/>
        </w:rPr>
        <w:t>Chrysanthemum</w:t>
      </w:r>
    </w:p>
    <w:p w:rsidR="00BB0F3C" w:rsidRPr="00BB0F3C" w:rsidRDefault="00BB0F3C" w:rsidP="00BB0F3C">
      <w:pPr>
        <w:wordWrap/>
        <w:adjustRightInd w:val="0"/>
        <w:jc w:val="left"/>
        <w:rPr>
          <w:rFonts w:eastAsiaTheme="minorHAnsi"/>
          <w:lang w:val="en"/>
        </w:rPr>
      </w:pPr>
      <w:proofErr w:type="gramStart"/>
      <w:r w:rsidRPr="00BB0F3C">
        <w:rPr>
          <w:rFonts w:eastAsiaTheme="minorHAnsi"/>
          <w:lang w:val="en"/>
        </w:rPr>
        <w:t>species</w:t>
      </w:r>
      <w:proofErr w:type="gramEnd"/>
      <w:r w:rsidRPr="00BB0F3C">
        <w:rPr>
          <w:rFonts w:eastAsiaTheme="minorHAnsi"/>
          <w:lang w:val="en"/>
        </w:rPr>
        <w:t xml:space="preserve"> attributable to major compounds, such as hydrocarbons</w:t>
      </w:r>
      <w:r>
        <w:rPr>
          <w:rFonts w:eastAsiaTheme="minorHAnsi" w:hint="eastAsia"/>
          <w:lang w:val="en"/>
        </w:rPr>
        <w:t xml:space="preserve"> </w:t>
      </w:r>
      <w:r w:rsidRPr="00BB0F3C">
        <w:rPr>
          <w:rFonts w:eastAsiaTheme="minorHAnsi"/>
          <w:lang w:val="en"/>
        </w:rPr>
        <w:t xml:space="preserve">(sabinene, cymene, β-selinene), alcohols (1-octen-3-ol, </w:t>
      </w:r>
      <w:r w:rsidRPr="00BB0F3C">
        <w:rPr>
          <w:rFonts w:eastAsiaTheme="minorHAnsi"/>
          <w:i/>
          <w:lang w:val="en"/>
        </w:rPr>
        <w:t>cis</w:t>
      </w:r>
      <w:r>
        <w:rPr>
          <w:rFonts w:eastAsiaTheme="minorHAnsi" w:hint="eastAsia"/>
          <w:lang w:val="en"/>
        </w:rPr>
        <w:t>-</w:t>
      </w:r>
      <w:r w:rsidRPr="00BB0F3C">
        <w:rPr>
          <w:rFonts w:eastAsiaTheme="minorHAnsi"/>
          <w:lang w:val="en"/>
        </w:rPr>
        <w:t>chrysanthenol,</w:t>
      </w:r>
      <w:r>
        <w:rPr>
          <w:rFonts w:eastAsiaTheme="minorHAnsi" w:hint="eastAsia"/>
          <w:lang w:val="en"/>
        </w:rPr>
        <w:t xml:space="preserve"> </w:t>
      </w:r>
      <w:r w:rsidRPr="00BB0F3C">
        <w:rPr>
          <w:rFonts w:eastAsiaTheme="minorHAnsi"/>
          <w:lang w:val="en"/>
        </w:rPr>
        <w:t>hinesol), ketones (chrysanthenone, camphor), and</w:t>
      </w:r>
    </w:p>
    <w:p w:rsidR="00556042" w:rsidRDefault="00BB0F3C" w:rsidP="00BB0F3C">
      <w:pPr>
        <w:wordWrap/>
        <w:adjustRightInd w:val="0"/>
        <w:jc w:val="left"/>
        <w:rPr>
          <w:rFonts w:eastAsiaTheme="minorHAnsi"/>
          <w:lang w:val="en"/>
        </w:rPr>
      </w:pPr>
      <w:proofErr w:type="gramStart"/>
      <w:r w:rsidRPr="00BB0F3C">
        <w:rPr>
          <w:rFonts w:eastAsiaTheme="minorHAnsi"/>
          <w:lang w:val="en"/>
        </w:rPr>
        <w:t>esters</w:t>
      </w:r>
      <w:proofErr w:type="gramEnd"/>
      <w:r w:rsidRPr="00BB0F3C">
        <w:rPr>
          <w:rFonts w:eastAsiaTheme="minorHAnsi"/>
          <w:lang w:val="en"/>
        </w:rPr>
        <w:t xml:space="preserve"> (</w:t>
      </w:r>
      <w:r w:rsidRPr="00BB0F3C">
        <w:rPr>
          <w:rFonts w:eastAsiaTheme="minorHAnsi"/>
          <w:i/>
          <w:lang w:val="en"/>
        </w:rPr>
        <w:t>cis</w:t>
      </w:r>
      <w:r w:rsidRPr="00BB0F3C">
        <w:rPr>
          <w:rFonts w:eastAsiaTheme="minorHAnsi"/>
          <w:lang w:val="en"/>
        </w:rPr>
        <w:t xml:space="preserve">-sabiene hydrate, </w:t>
      </w:r>
      <w:r w:rsidRPr="00BB0F3C">
        <w:rPr>
          <w:rFonts w:eastAsiaTheme="minorHAnsi"/>
          <w:i/>
          <w:lang w:val="en"/>
        </w:rPr>
        <w:t>trans</w:t>
      </w:r>
      <w:r w:rsidRPr="00BB0F3C">
        <w:rPr>
          <w:rFonts w:eastAsiaTheme="minorHAnsi"/>
          <w:lang w:val="en"/>
        </w:rPr>
        <w:t>-chrysanthenyl acetate).</w:t>
      </w:r>
    </w:p>
    <w:p w:rsidR="00556042" w:rsidRDefault="00556042" w:rsidP="003D57ED">
      <w:pPr>
        <w:wordWrap/>
        <w:adjustRightInd w:val="0"/>
        <w:jc w:val="left"/>
        <w:rPr>
          <w:rFonts w:eastAsiaTheme="minorHAnsi"/>
          <w:lang w:val="en"/>
        </w:rPr>
      </w:pPr>
    </w:p>
    <w:p w:rsidR="00BB0F3C" w:rsidRPr="00BB0F3C" w:rsidRDefault="00BB0F3C" w:rsidP="00BB0F3C">
      <w:pPr>
        <w:wordWrap/>
        <w:adjustRightInd w:val="0"/>
        <w:jc w:val="left"/>
        <w:rPr>
          <w:rFonts w:eastAsiaTheme="minorHAnsi"/>
          <w:b/>
          <w:szCs w:val="20"/>
        </w:rPr>
      </w:pPr>
      <w:r w:rsidRPr="00BB0F3C">
        <w:rPr>
          <w:rFonts w:eastAsiaTheme="minorHAnsi"/>
          <w:b/>
          <w:lang w:val="en"/>
        </w:rPr>
        <w:t>Bae Jin Kim</w:t>
      </w:r>
      <w:r w:rsidRPr="00BB0F3C">
        <w:rPr>
          <w:rFonts w:eastAsiaTheme="minorHAnsi" w:hint="eastAsia"/>
          <w:b/>
          <w:lang w:val="en"/>
        </w:rPr>
        <w:t>,</w:t>
      </w:r>
      <w:r w:rsidRPr="00BB0F3C">
        <w:rPr>
          <w:rFonts w:eastAsiaTheme="minorHAnsi"/>
          <w:b/>
          <w:lang w:val="en"/>
        </w:rPr>
        <w:t xml:space="preserve"> Joo-Heon Hong</w:t>
      </w:r>
      <w:r w:rsidRPr="00BB0F3C">
        <w:rPr>
          <w:rFonts w:eastAsiaTheme="minorHAnsi" w:hint="eastAsia"/>
          <w:b/>
          <w:lang w:val="en"/>
        </w:rPr>
        <w:t>,</w:t>
      </w:r>
      <w:r w:rsidRPr="00BB0F3C">
        <w:rPr>
          <w:rFonts w:eastAsiaTheme="minorHAnsi"/>
          <w:b/>
          <w:lang w:val="en"/>
        </w:rPr>
        <w:t xml:space="preserve"> Yoo Seok Jeong</w:t>
      </w:r>
      <w:r w:rsidRPr="00BB0F3C">
        <w:rPr>
          <w:rFonts w:eastAsiaTheme="minorHAnsi" w:hint="eastAsia"/>
          <w:b/>
          <w:lang w:val="en"/>
        </w:rPr>
        <w:t>,</w:t>
      </w:r>
      <w:r w:rsidRPr="00BB0F3C">
        <w:rPr>
          <w:rFonts w:eastAsiaTheme="minorHAnsi"/>
          <w:b/>
          <w:lang w:val="en"/>
        </w:rPr>
        <w:t xml:space="preserve"> Hee Kyoung Jung</w:t>
      </w:r>
      <w:r w:rsidRPr="00BB0F3C">
        <w:rPr>
          <w:rFonts w:eastAsiaTheme="minorHAnsi" w:hint="eastAsia"/>
          <w:b/>
          <w:lang w:val="en"/>
        </w:rPr>
        <w:t xml:space="preserve">. </w:t>
      </w:r>
      <w:r w:rsidRPr="00BB0F3C">
        <w:rPr>
          <w:rFonts w:eastAsiaTheme="minorHAnsi"/>
          <w:b/>
          <w:lang w:val="en"/>
        </w:rPr>
        <w:t xml:space="preserve">Evaluation of Two </w:t>
      </w:r>
      <w:r w:rsidRPr="00BB0F3C">
        <w:rPr>
          <w:rFonts w:eastAsiaTheme="minorHAnsi"/>
          <w:b/>
          <w:i/>
          <w:lang w:val="en"/>
        </w:rPr>
        <w:t>Bacillus subtilis</w:t>
      </w:r>
      <w:r w:rsidRPr="00BB0F3C">
        <w:rPr>
          <w:rFonts w:eastAsiaTheme="minorHAnsi"/>
          <w:b/>
          <w:lang w:val="en"/>
        </w:rPr>
        <w:t xml:space="preserve"> Strains Isolated from</w:t>
      </w:r>
      <w:r w:rsidRPr="00BB0F3C">
        <w:rPr>
          <w:rFonts w:eastAsiaTheme="minorHAnsi" w:hint="eastAsia"/>
          <w:b/>
          <w:lang w:val="en"/>
        </w:rPr>
        <w:t xml:space="preserve"> </w:t>
      </w:r>
      <w:r w:rsidRPr="00BB0F3C">
        <w:rPr>
          <w:rFonts w:eastAsiaTheme="minorHAnsi"/>
          <w:b/>
          <w:lang w:val="en"/>
        </w:rPr>
        <w:t>Korean Fermented Food as Probiotics against</w:t>
      </w:r>
      <w:r w:rsidRPr="00BB0F3C">
        <w:rPr>
          <w:rFonts w:eastAsiaTheme="minorHAnsi" w:hint="eastAsia"/>
          <w:b/>
          <w:lang w:val="en"/>
        </w:rPr>
        <w:t xml:space="preserve"> </w:t>
      </w:r>
      <w:r w:rsidRPr="00BB0F3C">
        <w:rPr>
          <w:rFonts w:eastAsiaTheme="minorHAnsi"/>
          <w:b/>
          <w:lang w:val="en"/>
        </w:rPr>
        <w:t>Loperamide-induced Constipation in Mice</w:t>
      </w:r>
      <w:r w:rsidRPr="00BB0F3C">
        <w:rPr>
          <w:rFonts w:eastAsiaTheme="minorHAnsi" w:hint="eastAsia"/>
          <w:b/>
          <w:lang w:val="en"/>
        </w:rPr>
        <w:t xml:space="preserve">. </w:t>
      </w:r>
      <w:r w:rsidRPr="00BB0F3C">
        <w:rPr>
          <w:rFonts w:eastAsiaTheme="minorHAnsi"/>
          <w:b/>
          <w:szCs w:val="20"/>
        </w:rPr>
        <w:t>J. Korean Soc. Appl. Biol. Chem.</w:t>
      </w:r>
      <w:r w:rsidRPr="00BB0F3C">
        <w:rPr>
          <w:rFonts w:eastAsiaTheme="minorHAnsi" w:hint="eastAsia"/>
          <w:b/>
          <w:szCs w:val="20"/>
        </w:rPr>
        <w:t xml:space="preserve"> </w:t>
      </w:r>
      <w:r w:rsidRPr="00BB0F3C">
        <w:rPr>
          <w:rFonts w:eastAsiaTheme="minorHAnsi"/>
          <w:b/>
          <w:szCs w:val="20"/>
        </w:rPr>
        <w:t>5</w:t>
      </w:r>
      <w:r w:rsidRPr="00BB0F3C">
        <w:rPr>
          <w:rFonts w:eastAsiaTheme="minorHAnsi" w:hint="eastAsia"/>
          <w:b/>
          <w:szCs w:val="20"/>
        </w:rPr>
        <w:t>7</w:t>
      </w:r>
      <w:r w:rsidRPr="00BB0F3C">
        <w:rPr>
          <w:rFonts w:eastAsiaTheme="minorHAnsi"/>
          <w:b/>
          <w:szCs w:val="20"/>
        </w:rPr>
        <w:t>(</w:t>
      </w:r>
      <w:r w:rsidRPr="00BB0F3C">
        <w:rPr>
          <w:rFonts w:eastAsiaTheme="minorHAnsi" w:hint="eastAsia"/>
          <w:b/>
          <w:szCs w:val="20"/>
        </w:rPr>
        <w:t>6</w:t>
      </w:r>
      <w:r w:rsidRPr="00BB0F3C">
        <w:rPr>
          <w:rFonts w:eastAsiaTheme="minorHAnsi"/>
          <w:b/>
          <w:szCs w:val="20"/>
        </w:rPr>
        <w:t>):</w:t>
      </w:r>
      <w:r w:rsidRPr="00BB0F3C">
        <w:rPr>
          <w:rFonts w:eastAsiaTheme="minorHAnsi" w:hint="eastAsia"/>
          <w:b/>
          <w:szCs w:val="20"/>
        </w:rPr>
        <w:t>797</w:t>
      </w:r>
      <w:r w:rsidRPr="00BB0F3C">
        <w:rPr>
          <w:rFonts w:eastAsiaTheme="minorHAnsi"/>
          <w:b/>
          <w:szCs w:val="20"/>
        </w:rPr>
        <w:t>-</w:t>
      </w:r>
      <w:r w:rsidRPr="00BB0F3C">
        <w:rPr>
          <w:rFonts w:eastAsiaTheme="minorHAnsi" w:hint="eastAsia"/>
          <w:b/>
          <w:szCs w:val="20"/>
        </w:rPr>
        <w:t>806</w:t>
      </w:r>
    </w:p>
    <w:p w:rsidR="00BB0F3C" w:rsidRPr="00BB0F3C" w:rsidRDefault="00BB0F3C" w:rsidP="00BB0F3C">
      <w:pPr>
        <w:wordWrap/>
        <w:adjustRightInd w:val="0"/>
        <w:jc w:val="left"/>
        <w:rPr>
          <w:rFonts w:eastAsiaTheme="minorHAnsi"/>
          <w:lang w:val="en"/>
        </w:rPr>
      </w:pPr>
      <w:r w:rsidRPr="00BB0F3C">
        <w:rPr>
          <w:rFonts w:eastAsiaTheme="minorHAnsi"/>
          <w:lang w:val="en"/>
        </w:rPr>
        <w:t>Probiotics are live microbes that confer health benefits</w:t>
      </w:r>
      <w:r>
        <w:rPr>
          <w:rFonts w:eastAsiaTheme="minorHAnsi" w:hint="eastAsia"/>
          <w:lang w:val="en"/>
        </w:rPr>
        <w:t xml:space="preserve"> </w:t>
      </w:r>
      <w:r w:rsidRPr="00BB0F3C">
        <w:rPr>
          <w:rFonts w:eastAsiaTheme="minorHAnsi"/>
          <w:lang w:val="en"/>
        </w:rPr>
        <w:t>on the host when administered in adequate amounts. To evaluate</w:t>
      </w:r>
      <w:r>
        <w:rPr>
          <w:rFonts w:eastAsiaTheme="minorHAnsi" w:hint="eastAsia"/>
          <w:lang w:val="en"/>
        </w:rPr>
        <w:t xml:space="preserve"> </w:t>
      </w:r>
      <w:r w:rsidRPr="00BB0F3C">
        <w:rPr>
          <w:rFonts w:eastAsiaTheme="minorHAnsi"/>
          <w:lang w:val="en"/>
        </w:rPr>
        <w:t xml:space="preserve">the probiotic potential of </w:t>
      </w:r>
      <w:r w:rsidRPr="00BB0F3C">
        <w:rPr>
          <w:rFonts w:eastAsiaTheme="minorHAnsi"/>
          <w:i/>
          <w:lang w:val="en"/>
        </w:rPr>
        <w:t>Bacillus subtilis</w:t>
      </w:r>
      <w:r w:rsidRPr="00BB0F3C">
        <w:rPr>
          <w:rFonts w:eastAsiaTheme="minorHAnsi"/>
          <w:lang w:val="en"/>
        </w:rPr>
        <w:t xml:space="preserve"> isolated from Korean</w:t>
      </w:r>
    </w:p>
    <w:p w:rsidR="00BB0F3C" w:rsidRPr="00BB0F3C" w:rsidRDefault="00BB0F3C" w:rsidP="00BB0F3C">
      <w:pPr>
        <w:wordWrap/>
        <w:adjustRightInd w:val="0"/>
        <w:jc w:val="left"/>
        <w:rPr>
          <w:rFonts w:eastAsiaTheme="minorHAnsi"/>
          <w:lang w:val="en"/>
        </w:rPr>
      </w:pPr>
      <w:proofErr w:type="gramStart"/>
      <w:r w:rsidRPr="00BB0F3C">
        <w:rPr>
          <w:rFonts w:eastAsiaTheme="minorHAnsi"/>
          <w:lang w:val="en"/>
        </w:rPr>
        <w:t>fermented</w:t>
      </w:r>
      <w:proofErr w:type="gramEnd"/>
      <w:r w:rsidRPr="00BB0F3C">
        <w:rPr>
          <w:rFonts w:eastAsiaTheme="minorHAnsi"/>
          <w:lang w:val="en"/>
        </w:rPr>
        <w:t xml:space="preserve"> foods, we investigated the resistance to biological</w:t>
      </w:r>
      <w:r>
        <w:rPr>
          <w:rFonts w:eastAsiaTheme="minorHAnsi" w:hint="eastAsia"/>
          <w:lang w:val="en"/>
        </w:rPr>
        <w:t xml:space="preserve"> </w:t>
      </w:r>
      <w:r w:rsidRPr="00BB0F3C">
        <w:rPr>
          <w:rFonts w:eastAsiaTheme="minorHAnsi"/>
          <w:lang w:val="en"/>
        </w:rPr>
        <w:t>barriers and improvement of loperamide-induced constipation.</w:t>
      </w:r>
      <w:r>
        <w:rPr>
          <w:rFonts w:eastAsiaTheme="minorHAnsi" w:hint="eastAsia"/>
          <w:lang w:val="en"/>
        </w:rPr>
        <w:t xml:space="preserve"> </w:t>
      </w:r>
      <w:r w:rsidRPr="00BB0F3C">
        <w:rPr>
          <w:rFonts w:eastAsiaTheme="minorHAnsi"/>
          <w:lang w:val="en"/>
        </w:rPr>
        <w:t xml:space="preserve">The values of resistance to gastric acidity of </w:t>
      </w:r>
      <w:r w:rsidRPr="00BB0F3C">
        <w:rPr>
          <w:rFonts w:eastAsiaTheme="minorHAnsi"/>
          <w:i/>
          <w:lang w:val="en"/>
        </w:rPr>
        <w:t>B. subtilis</w:t>
      </w:r>
      <w:r w:rsidRPr="00BB0F3C">
        <w:rPr>
          <w:rFonts w:eastAsiaTheme="minorHAnsi"/>
          <w:lang w:val="en"/>
        </w:rPr>
        <w:t xml:space="preserve"> CBD2 and</w:t>
      </w:r>
    </w:p>
    <w:p w:rsidR="00BB0F3C" w:rsidRPr="00BB0F3C" w:rsidRDefault="00BB0F3C" w:rsidP="00BB0F3C">
      <w:pPr>
        <w:wordWrap/>
        <w:adjustRightInd w:val="0"/>
        <w:jc w:val="left"/>
        <w:rPr>
          <w:rFonts w:eastAsiaTheme="minorHAnsi"/>
          <w:lang w:val="en"/>
        </w:rPr>
      </w:pPr>
      <w:r w:rsidRPr="00BB0F3C">
        <w:rPr>
          <w:rFonts w:eastAsiaTheme="minorHAnsi"/>
          <w:lang w:val="en"/>
        </w:rPr>
        <w:t>KMKW4 strains were 55.34±2.12 and 64.58±2.95%, respectively,</w:t>
      </w:r>
      <w:r>
        <w:rPr>
          <w:rFonts w:eastAsiaTheme="minorHAnsi" w:hint="eastAsia"/>
          <w:lang w:val="en"/>
        </w:rPr>
        <w:t xml:space="preserve"> </w:t>
      </w:r>
      <w:r w:rsidRPr="00BB0F3C">
        <w:rPr>
          <w:rFonts w:eastAsiaTheme="minorHAnsi"/>
          <w:lang w:val="en"/>
        </w:rPr>
        <w:t>whereas the survival rate of B. subtilis KMKW4 (31.17±5.78%)</w:t>
      </w:r>
      <w:r>
        <w:rPr>
          <w:rFonts w:eastAsiaTheme="minorHAnsi" w:hint="eastAsia"/>
          <w:lang w:val="en"/>
        </w:rPr>
        <w:t xml:space="preserve"> </w:t>
      </w:r>
      <w:r w:rsidRPr="00BB0F3C">
        <w:rPr>
          <w:rFonts w:eastAsiaTheme="minorHAnsi"/>
          <w:lang w:val="en"/>
        </w:rPr>
        <w:t>in bile acids was superior to that of CBD2 (8.62±2.09%). These</w:t>
      </w:r>
    </w:p>
    <w:p w:rsidR="00BB0F3C" w:rsidRPr="00BB0F3C" w:rsidRDefault="00BB0F3C" w:rsidP="00BB0F3C">
      <w:pPr>
        <w:wordWrap/>
        <w:adjustRightInd w:val="0"/>
        <w:jc w:val="left"/>
        <w:rPr>
          <w:rFonts w:eastAsiaTheme="minorHAnsi"/>
          <w:lang w:val="en"/>
        </w:rPr>
      </w:pPr>
      <w:proofErr w:type="gramStart"/>
      <w:r w:rsidRPr="00BB0F3C">
        <w:rPr>
          <w:rFonts w:eastAsiaTheme="minorHAnsi"/>
          <w:lang w:val="en"/>
        </w:rPr>
        <w:t>strains</w:t>
      </w:r>
      <w:proofErr w:type="gramEnd"/>
      <w:r w:rsidRPr="00BB0F3C">
        <w:rPr>
          <w:rFonts w:eastAsiaTheme="minorHAnsi"/>
          <w:lang w:val="en"/>
        </w:rPr>
        <w:t xml:space="preserve"> also demonstrated adhesiveness to intestinal epithelial HT-29 cells and an inhibitory activity against pathogenic microflora.</w:t>
      </w:r>
      <w:r>
        <w:rPr>
          <w:rFonts w:eastAsiaTheme="minorHAnsi" w:hint="eastAsia"/>
          <w:lang w:val="en"/>
        </w:rPr>
        <w:t xml:space="preserve"> </w:t>
      </w:r>
      <w:r w:rsidRPr="00BB0F3C">
        <w:rPr>
          <w:rFonts w:eastAsiaTheme="minorHAnsi"/>
          <w:lang w:val="en"/>
        </w:rPr>
        <w:t>Furthermore, B. subtilis CBD2 and KMKW4 strains improved</w:t>
      </w:r>
    </w:p>
    <w:p w:rsidR="00556042" w:rsidRDefault="00BB0F3C" w:rsidP="00BB0F3C">
      <w:pPr>
        <w:wordWrap/>
        <w:adjustRightInd w:val="0"/>
        <w:jc w:val="left"/>
        <w:rPr>
          <w:rFonts w:eastAsiaTheme="minorHAnsi"/>
          <w:lang w:val="en"/>
        </w:rPr>
      </w:pPr>
      <w:proofErr w:type="gramStart"/>
      <w:r w:rsidRPr="00BB0F3C">
        <w:rPr>
          <w:rFonts w:eastAsiaTheme="minorHAnsi"/>
          <w:lang w:val="en"/>
        </w:rPr>
        <w:t>gastrointestinal</w:t>
      </w:r>
      <w:proofErr w:type="gramEnd"/>
      <w:r w:rsidRPr="00BB0F3C">
        <w:rPr>
          <w:rFonts w:eastAsiaTheme="minorHAnsi"/>
          <w:lang w:val="en"/>
        </w:rPr>
        <w:t xml:space="preserve"> activity when tested in a loperamide-induced mouse</w:t>
      </w:r>
      <w:r>
        <w:rPr>
          <w:rFonts w:eastAsiaTheme="minorHAnsi" w:hint="eastAsia"/>
          <w:lang w:val="en"/>
        </w:rPr>
        <w:t xml:space="preserve"> </w:t>
      </w:r>
      <w:r w:rsidRPr="00BB0F3C">
        <w:rPr>
          <w:rFonts w:eastAsiaTheme="minorHAnsi"/>
          <w:lang w:val="en"/>
        </w:rPr>
        <w:t>model of constipation. Pre-treatment with CBD2 and KMKW4</w:t>
      </w:r>
      <w:r>
        <w:rPr>
          <w:rFonts w:eastAsiaTheme="minorHAnsi" w:hint="eastAsia"/>
          <w:lang w:val="en"/>
        </w:rPr>
        <w:t xml:space="preserve"> </w:t>
      </w:r>
      <w:r w:rsidRPr="00BB0F3C">
        <w:rPr>
          <w:rFonts w:eastAsiaTheme="minorHAnsi"/>
          <w:lang w:val="en"/>
        </w:rPr>
        <w:t>strains before the onset of constipation improved fecal output and</w:t>
      </w:r>
      <w:r>
        <w:rPr>
          <w:rFonts w:eastAsiaTheme="minorHAnsi" w:hint="eastAsia"/>
          <w:lang w:val="en"/>
        </w:rPr>
        <w:t xml:space="preserve"> </w:t>
      </w:r>
      <w:r w:rsidRPr="00BB0F3C">
        <w:rPr>
          <w:rFonts w:eastAsiaTheme="minorHAnsi"/>
          <w:lang w:val="en"/>
        </w:rPr>
        <w:t>gastrointestinal transit in loperamide-treated mice. These strains</w:t>
      </w:r>
      <w:r>
        <w:rPr>
          <w:rFonts w:eastAsiaTheme="minorHAnsi" w:hint="eastAsia"/>
          <w:lang w:val="en"/>
        </w:rPr>
        <w:t xml:space="preserve"> </w:t>
      </w:r>
      <w:r w:rsidRPr="00BB0F3C">
        <w:rPr>
          <w:rFonts w:eastAsiaTheme="minorHAnsi"/>
          <w:lang w:val="en"/>
        </w:rPr>
        <w:t>also showed inhibitory effects on the activity of β-glucosidase and</w:t>
      </w:r>
      <w:r>
        <w:rPr>
          <w:rFonts w:eastAsiaTheme="minorHAnsi" w:hint="eastAsia"/>
          <w:lang w:val="en"/>
        </w:rPr>
        <w:t xml:space="preserve"> </w:t>
      </w:r>
      <w:r w:rsidRPr="00BB0F3C">
        <w:rPr>
          <w:rFonts w:eastAsiaTheme="minorHAnsi"/>
          <w:lang w:val="en"/>
        </w:rPr>
        <w:t xml:space="preserve">tryptophanase, harmful enzymes of intestinal </w:t>
      </w:r>
      <w:r w:rsidRPr="00BB0F3C">
        <w:rPr>
          <w:rFonts w:eastAsiaTheme="minorHAnsi"/>
          <w:lang w:val="en"/>
        </w:rPr>
        <w:lastRenderedPageBreak/>
        <w:t>microflora. Taken</w:t>
      </w:r>
      <w:r>
        <w:rPr>
          <w:rFonts w:eastAsiaTheme="minorHAnsi" w:hint="eastAsia"/>
          <w:lang w:val="en"/>
        </w:rPr>
        <w:t xml:space="preserve"> </w:t>
      </w:r>
      <w:r w:rsidRPr="00BB0F3C">
        <w:rPr>
          <w:rFonts w:eastAsiaTheme="minorHAnsi"/>
          <w:lang w:val="en"/>
        </w:rPr>
        <w:t xml:space="preserve">together, these finding show that </w:t>
      </w:r>
      <w:r w:rsidRPr="00BB0F3C">
        <w:rPr>
          <w:rFonts w:eastAsiaTheme="minorHAnsi"/>
          <w:i/>
          <w:lang w:val="en"/>
        </w:rPr>
        <w:t>B. subtilis</w:t>
      </w:r>
      <w:r w:rsidRPr="00BB0F3C">
        <w:rPr>
          <w:rFonts w:eastAsiaTheme="minorHAnsi"/>
          <w:lang w:val="en"/>
        </w:rPr>
        <w:t xml:space="preserve"> CBD2 and KMKW4</w:t>
      </w:r>
      <w:r>
        <w:rPr>
          <w:rFonts w:eastAsiaTheme="minorHAnsi" w:hint="eastAsia"/>
          <w:lang w:val="en"/>
        </w:rPr>
        <w:t xml:space="preserve"> </w:t>
      </w:r>
      <w:r w:rsidRPr="00BB0F3C">
        <w:rPr>
          <w:rFonts w:eastAsiaTheme="minorHAnsi"/>
          <w:lang w:val="en"/>
        </w:rPr>
        <w:t>have high adaptability to gastrointestinal environment, and the</w:t>
      </w:r>
      <w:r>
        <w:rPr>
          <w:rFonts w:eastAsiaTheme="minorHAnsi" w:hint="eastAsia"/>
          <w:lang w:val="en"/>
        </w:rPr>
        <w:t xml:space="preserve"> </w:t>
      </w:r>
      <w:r w:rsidRPr="00BB0F3C">
        <w:rPr>
          <w:rFonts w:eastAsiaTheme="minorHAnsi"/>
          <w:lang w:val="en"/>
        </w:rPr>
        <w:t>ability to inhibit pathogenic microflora and prevent constipation,</w:t>
      </w:r>
      <w:r>
        <w:rPr>
          <w:rFonts w:eastAsiaTheme="minorHAnsi" w:hint="eastAsia"/>
          <w:lang w:val="en"/>
        </w:rPr>
        <w:t xml:space="preserve"> </w:t>
      </w:r>
      <w:r w:rsidRPr="00BB0F3C">
        <w:rPr>
          <w:rFonts w:eastAsiaTheme="minorHAnsi"/>
          <w:lang w:val="en"/>
        </w:rPr>
        <w:t>suggesting their activity as potential probiotics.</w:t>
      </w:r>
    </w:p>
    <w:p w:rsidR="00556042" w:rsidRDefault="00556042" w:rsidP="003D57ED">
      <w:pPr>
        <w:wordWrap/>
        <w:adjustRightInd w:val="0"/>
        <w:jc w:val="left"/>
        <w:rPr>
          <w:rFonts w:eastAsiaTheme="minorHAnsi"/>
          <w:lang w:val="en"/>
        </w:rPr>
      </w:pPr>
    </w:p>
    <w:p w:rsidR="00556042" w:rsidRPr="00BB0F3C" w:rsidRDefault="00BB0F3C" w:rsidP="00BB0F3C">
      <w:pPr>
        <w:wordWrap/>
        <w:adjustRightInd w:val="0"/>
        <w:jc w:val="left"/>
        <w:rPr>
          <w:rFonts w:eastAsiaTheme="minorHAnsi"/>
          <w:b/>
          <w:lang w:val="en"/>
        </w:rPr>
      </w:pPr>
      <w:r w:rsidRPr="00BB0F3C">
        <w:rPr>
          <w:rFonts w:eastAsiaTheme="minorHAnsi"/>
          <w:b/>
          <w:lang w:val="en"/>
        </w:rPr>
        <w:t>Cho Rong Kim</w:t>
      </w:r>
      <w:r w:rsidRPr="00BB0F3C">
        <w:rPr>
          <w:rFonts w:eastAsiaTheme="minorHAnsi" w:hint="eastAsia"/>
          <w:b/>
          <w:lang w:val="en"/>
        </w:rPr>
        <w:t>,</w:t>
      </w:r>
      <w:r w:rsidRPr="00BB0F3C">
        <w:rPr>
          <w:rFonts w:eastAsiaTheme="minorHAnsi"/>
          <w:b/>
          <w:lang w:val="en"/>
        </w:rPr>
        <w:t xml:space="preserve"> Jae Kyeom Kim</w:t>
      </w:r>
      <w:r w:rsidRPr="00BB0F3C">
        <w:rPr>
          <w:rFonts w:eastAsiaTheme="minorHAnsi" w:hint="eastAsia"/>
          <w:b/>
          <w:lang w:val="en"/>
        </w:rPr>
        <w:t>,</w:t>
      </w:r>
      <w:r w:rsidRPr="00BB0F3C">
        <w:rPr>
          <w:rFonts w:eastAsiaTheme="minorHAnsi"/>
          <w:b/>
          <w:lang w:val="en"/>
        </w:rPr>
        <w:t xml:space="preserve"> Eui-Cheol Shin</w:t>
      </w:r>
      <w:r w:rsidRPr="00BB0F3C">
        <w:rPr>
          <w:rFonts w:eastAsiaTheme="minorHAnsi" w:hint="eastAsia"/>
          <w:b/>
          <w:lang w:val="en"/>
        </w:rPr>
        <w:t>,</w:t>
      </w:r>
      <w:r w:rsidRPr="00BB0F3C">
        <w:rPr>
          <w:rFonts w:eastAsiaTheme="minorHAnsi"/>
          <w:b/>
          <w:lang w:val="en"/>
        </w:rPr>
        <w:t xml:space="preserve"> Soo Jung Choi</w:t>
      </w:r>
      <w:r w:rsidRPr="00BB0F3C">
        <w:rPr>
          <w:rFonts w:eastAsiaTheme="minorHAnsi" w:hint="eastAsia"/>
          <w:b/>
          <w:lang w:val="en"/>
        </w:rPr>
        <w:t>,</w:t>
      </w:r>
      <w:r w:rsidRPr="00BB0F3C">
        <w:rPr>
          <w:rFonts w:eastAsiaTheme="minorHAnsi"/>
          <w:b/>
          <w:lang w:val="en"/>
        </w:rPr>
        <w:t xml:space="preserve"> Yoon Kyung Kwon</w:t>
      </w:r>
      <w:r w:rsidRPr="00BB0F3C">
        <w:rPr>
          <w:rFonts w:eastAsiaTheme="minorHAnsi" w:hint="eastAsia"/>
          <w:b/>
          <w:lang w:val="en"/>
        </w:rPr>
        <w:t>,</w:t>
      </w:r>
      <w:r w:rsidRPr="00BB0F3C">
        <w:rPr>
          <w:rFonts w:eastAsiaTheme="minorHAnsi"/>
          <w:b/>
          <w:lang w:val="en"/>
        </w:rPr>
        <w:t xml:space="preserve"> Youn-Jung Kim</w:t>
      </w:r>
      <w:r w:rsidRPr="00BB0F3C">
        <w:rPr>
          <w:rFonts w:eastAsiaTheme="minorHAnsi" w:hint="eastAsia"/>
          <w:b/>
          <w:lang w:val="en"/>
        </w:rPr>
        <w:t>,</w:t>
      </w:r>
      <w:r>
        <w:rPr>
          <w:rFonts w:eastAsiaTheme="minorHAnsi" w:hint="eastAsia"/>
          <w:b/>
          <w:lang w:val="en"/>
        </w:rPr>
        <w:t xml:space="preserve"> </w:t>
      </w:r>
      <w:r w:rsidRPr="00BB0F3C">
        <w:rPr>
          <w:rFonts w:eastAsiaTheme="minorHAnsi"/>
          <w:b/>
          <w:lang w:val="en"/>
        </w:rPr>
        <w:t>Chang-Ju Kim</w:t>
      </w:r>
      <w:r w:rsidRPr="00BB0F3C">
        <w:rPr>
          <w:rFonts w:eastAsiaTheme="minorHAnsi" w:hint="eastAsia"/>
          <w:b/>
          <w:lang w:val="en"/>
        </w:rPr>
        <w:t>,</w:t>
      </w:r>
      <w:r w:rsidRPr="00BB0F3C">
        <w:rPr>
          <w:rFonts w:eastAsiaTheme="minorHAnsi"/>
          <w:b/>
          <w:lang w:val="en"/>
        </w:rPr>
        <w:t xml:space="preserve"> Gwi Gun Park</w:t>
      </w:r>
      <w:r w:rsidRPr="00BB0F3C">
        <w:rPr>
          <w:rFonts w:eastAsiaTheme="minorHAnsi" w:hint="eastAsia"/>
          <w:b/>
          <w:lang w:val="en"/>
        </w:rPr>
        <w:t>,</w:t>
      </w:r>
      <w:r w:rsidRPr="00BB0F3C">
        <w:rPr>
          <w:rFonts w:eastAsiaTheme="minorHAnsi"/>
          <w:b/>
          <w:lang w:val="en"/>
        </w:rPr>
        <w:t xml:space="preserve"> Cheung-Seog Park</w:t>
      </w:r>
      <w:r w:rsidRPr="00BB0F3C">
        <w:rPr>
          <w:rFonts w:eastAsiaTheme="minorHAnsi" w:hint="eastAsia"/>
          <w:b/>
          <w:lang w:val="en"/>
        </w:rPr>
        <w:t>,</w:t>
      </w:r>
      <w:r w:rsidRPr="00BB0F3C">
        <w:rPr>
          <w:rFonts w:eastAsiaTheme="minorHAnsi"/>
          <w:b/>
          <w:lang w:val="en"/>
        </w:rPr>
        <w:t xml:space="preserve"> Dong-Hoon Shin</w:t>
      </w:r>
      <w:r w:rsidRPr="00BB0F3C">
        <w:rPr>
          <w:rFonts w:eastAsiaTheme="minorHAnsi" w:hint="eastAsia"/>
          <w:b/>
          <w:lang w:val="en"/>
        </w:rPr>
        <w:t xml:space="preserve">. </w:t>
      </w:r>
      <w:proofErr w:type="gramStart"/>
      <w:r w:rsidRPr="00BB0F3C">
        <w:rPr>
          <w:rFonts w:eastAsiaTheme="minorHAnsi"/>
          <w:b/>
          <w:lang w:val="en"/>
        </w:rPr>
        <w:t>Application of Response Surface Methodology to Optimize the Extraction</w:t>
      </w:r>
      <w:r w:rsidRPr="00BB0F3C">
        <w:rPr>
          <w:rFonts w:eastAsiaTheme="minorHAnsi" w:hint="eastAsia"/>
          <w:b/>
          <w:lang w:val="en"/>
        </w:rPr>
        <w:t xml:space="preserve"> </w:t>
      </w:r>
      <w:r w:rsidRPr="00BB0F3C">
        <w:rPr>
          <w:rFonts w:eastAsiaTheme="minorHAnsi"/>
          <w:b/>
          <w:lang w:val="en"/>
        </w:rPr>
        <w:t xml:space="preserve">of Acetylcholinesterase Inhibitors from </w:t>
      </w:r>
      <w:r w:rsidRPr="00BB0F3C">
        <w:rPr>
          <w:rFonts w:eastAsiaTheme="minorHAnsi"/>
          <w:b/>
          <w:i/>
          <w:lang w:val="en"/>
        </w:rPr>
        <w:t>Rhodiola sachalinensis</w:t>
      </w:r>
      <w:r w:rsidRPr="00BB0F3C">
        <w:rPr>
          <w:rFonts w:eastAsiaTheme="minorHAnsi" w:hint="eastAsia"/>
          <w:b/>
          <w:i/>
          <w:lang w:val="en"/>
        </w:rPr>
        <w:t>.</w:t>
      </w:r>
      <w:proofErr w:type="gramEnd"/>
      <w:r w:rsidRPr="00BB0F3C">
        <w:rPr>
          <w:rFonts w:eastAsiaTheme="minorHAnsi" w:hint="eastAsia"/>
          <w:b/>
          <w:i/>
          <w:lang w:val="en"/>
        </w:rPr>
        <w:t xml:space="preserve"> </w:t>
      </w:r>
      <w:r w:rsidRPr="00BB0F3C">
        <w:rPr>
          <w:rFonts w:eastAsiaTheme="minorHAnsi"/>
          <w:b/>
          <w:szCs w:val="20"/>
        </w:rPr>
        <w:t>J. Korean Soc. Appl. Biol. Chem.</w:t>
      </w:r>
      <w:r w:rsidRPr="00BB0F3C">
        <w:rPr>
          <w:rFonts w:eastAsiaTheme="minorHAnsi" w:hint="eastAsia"/>
          <w:b/>
          <w:szCs w:val="20"/>
        </w:rPr>
        <w:t xml:space="preserve"> </w:t>
      </w:r>
      <w:r w:rsidRPr="00BB0F3C">
        <w:rPr>
          <w:rFonts w:eastAsiaTheme="minorHAnsi"/>
          <w:b/>
          <w:szCs w:val="20"/>
        </w:rPr>
        <w:t>5</w:t>
      </w:r>
      <w:r w:rsidRPr="00BB0F3C">
        <w:rPr>
          <w:rFonts w:eastAsiaTheme="minorHAnsi" w:hint="eastAsia"/>
          <w:b/>
          <w:szCs w:val="20"/>
        </w:rPr>
        <w:t>7</w:t>
      </w:r>
      <w:r w:rsidRPr="00BB0F3C">
        <w:rPr>
          <w:rFonts w:eastAsiaTheme="minorHAnsi"/>
          <w:b/>
          <w:szCs w:val="20"/>
        </w:rPr>
        <w:t>(</w:t>
      </w:r>
      <w:r w:rsidRPr="00BB0F3C">
        <w:rPr>
          <w:rFonts w:eastAsiaTheme="minorHAnsi" w:hint="eastAsia"/>
          <w:b/>
          <w:szCs w:val="20"/>
        </w:rPr>
        <w:t>6</w:t>
      </w:r>
      <w:r w:rsidRPr="00BB0F3C">
        <w:rPr>
          <w:rFonts w:eastAsiaTheme="minorHAnsi"/>
          <w:b/>
          <w:szCs w:val="20"/>
        </w:rPr>
        <w:t>):</w:t>
      </w:r>
      <w:r w:rsidRPr="00BB0F3C">
        <w:rPr>
          <w:rFonts w:eastAsiaTheme="minorHAnsi" w:hint="eastAsia"/>
          <w:b/>
          <w:szCs w:val="20"/>
        </w:rPr>
        <w:t>807</w:t>
      </w:r>
      <w:r w:rsidRPr="00BB0F3C">
        <w:rPr>
          <w:rFonts w:eastAsiaTheme="minorHAnsi"/>
          <w:b/>
          <w:szCs w:val="20"/>
        </w:rPr>
        <w:t>-</w:t>
      </w:r>
      <w:r w:rsidRPr="00BB0F3C">
        <w:rPr>
          <w:rFonts w:eastAsiaTheme="minorHAnsi" w:hint="eastAsia"/>
          <w:b/>
          <w:szCs w:val="20"/>
        </w:rPr>
        <w:t>811</w:t>
      </w:r>
    </w:p>
    <w:p w:rsidR="00BB0F3C" w:rsidRPr="00BB0F3C" w:rsidRDefault="00BB0F3C" w:rsidP="00BB0F3C">
      <w:pPr>
        <w:wordWrap/>
        <w:adjustRightInd w:val="0"/>
        <w:jc w:val="left"/>
        <w:rPr>
          <w:rFonts w:eastAsiaTheme="minorHAnsi"/>
          <w:lang w:val="en"/>
        </w:rPr>
      </w:pPr>
      <w:r w:rsidRPr="00BB0F3C">
        <w:rPr>
          <w:rFonts w:eastAsiaTheme="minorHAnsi"/>
          <w:lang w:val="en"/>
        </w:rPr>
        <w:t>Response surface methodology (RSM) was utilized to</w:t>
      </w:r>
      <w:r>
        <w:rPr>
          <w:rFonts w:eastAsiaTheme="minorHAnsi" w:hint="eastAsia"/>
          <w:lang w:val="en"/>
        </w:rPr>
        <w:t xml:space="preserve"> </w:t>
      </w:r>
      <w:r w:rsidRPr="00BB0F3C">
        <w:rPr>
          <w:rFonts w:eastAsiaTheme="minorHAnsi"/>
          <w:lang w:val="en"/>
        </w:rPr>
        <w:t>optimize extraction conditions for the acetylcholinesterase inhibitor</w:t>
      </w:r>
      <w:r>
        <w:rPr>
          <w:rFonts w:eastAsiaTheme="minorHAnsi" w:hint="eastAsia"/>
          <w:lang w:val="en"/>
        </w:rPr>
        <w:t xml:space="preserve"> </w:t>
      </w:r>
      <w:r w:rsidRPr="00BB0F3C">
        <w:rPr>
          <w:rFonts w:eastAsiaTheme="minorHAnsi"/>
          <w:lang w:val="en"/>
        </w:rPr>
        <w:t xml:space="preserve">from </w:t>
      </w:r>
      <w:r w:rsidRPr="00BB0F3C">
        <w:rPr>
          <w:rFonts w:eastAsiaTheme="minorHAnsi"/>
          <w:i/>
          <w:lang w:val="en"/>
        </w:rPr>
        <w:t>Rhodiola sachalinensis</w:t>
      </w:r>
      <w:r w:rsidRPr="00BB0F3C">
        <w:rPr>
          <w:rFonts w:eastAsiaTheme="minorHAnsi"/>
          <w:lang w:val="en"/>
        </w:rPr>
        <w:t>. Optimized values for AChE inhibition</w:t>
      </w:r>
    </w:p>
    <w:p w:rsidR="00556042" w:rsidRDefault="00BB0F3C" w:rsidP="00BB0F3C">
      <w:pPr>
        <w:wordWrap/>
        <w:adjustRightInd w:val="0"/>
        <w:jc w:val="left"/>
        <w:rPr>
          <w:rFonts w:eastAsiaTheme="minorHAnsi"/>
          <w:lang w:val="en"/>
        </w:rPr>
      </w:pPr>
      <w:proofErr w:type="gramStart"/>
      <w:r w:rsidRPr="00BB0F3C">
        <w:rPr>
          <w:rFonts w:eastAsiaTheme="minorHAnsi"/>
          <w:lang w:val="en"/>
        </w:rPr>
        <w:t>and</w:t>
      </w:r>
      <w:proofErr w:type="gramEnd"/>
      <w:r w:rsidRPr="00BB0F3C">
        <w:rPr>
          <w:rFonts w:eastAsiaTheme="minorHAnsi"/>
          <w:lang w:val="en"/>
        </w:rPr>
        <w:t xml:space="preserve"> extraction yield were 19.41 and 13.35%, respectively, and</w:t>
      </w:r>
      <w:r>
        <w:rPr>
          <w:rFonts w:eastAsiaTheme="minorHAnsi" w:hint="eastAsia"/>
          <w:lang w:val="en"/>
        </w:rPr>
        <w:t xml:space="preserve"> </w:t>
      </w:r>
      <w:r w:rsidRPr="00BB0F3C">
        <w:rPr>
          <w:rFonts w:eastAsiaTheme="minorHAnsi"/>
          <w:lang w:val="en"/>
        </w:rPr>
        <w:t>these were in good agreement with the experimental values from</w:t>
      </w:r>
      <w:r>
        <w:rPr>
          <w:rFonts w:eastAsiaTheme="minorHAnsi" w:hint="eastAsia"/>
          <w:lang w:val="en"/>
        </w:rPr>
        <w:t xml:space="preserve"> </w:t>
      </w:r>
      <w:r w:rsidRPr="00BB0F3C">
        <w:rPr>
          <w:rFonts w:eastAsiaTheme="minorHAnsi"/>
          <w:lang w:val="en"/>
        </w:rPr>
        <w:t>validation, suggesting that RSM is a useful tool.</w:t>
      </w:r>
    </w:p>
    <w:p w:rsidR="00556042" w:rsidRDefault="00556042" w:rsidP="003D57ED">
      <w:pPr>
        <w:wordWrap/>
        <w:adjustRightInd w:val="0"/>
        <w:jc w:val="left"/>
        <w:rPr>
          <w:rFonts w:eastAsiaTheme="minorHAnsi"/>
          <w:lang w:val="en"/>
        </w:rPr>
      </w:pPr>
    </w:p>
    <w:p w:rsidR="00BB0F3C" w:rsidRPr="00BB0F3C" w:rsidRDefault="00BB0F3C" w:rsidP="00BB0F3C">
      <w:pPr>
        <w:wordWrap/>
        <w:adjustRightInd w:val="0"/>
        <w:jc w:val="left"/>
        <w:rPr>
          <w:rFonts w:eastAsiaTheme="minorHAnsi"/>
          <w:b/>
          <w:lang w:val="en"/>
        </w:rPr>
      </w:pPr>
      <w:r w:rsidRPr="00BB0F3C">
        <w:rPr>
          <w:rFonts w:eastAsiaTheme="minorHAnsi"/>
          <w:b/>
          <w:lang w:val="en"/>
        </w:rPr>
        <w:t>Zhong-Liu Zhou</w:t>
      </w:r>
      <w:r w:rsidRPr="00BB0F3C">
        <w:rPr>
          <w:rFonts w:eastAsiaTheme="minorHAnsi" w:hint="eastAsia"/>
          <w:b/>
          <w:lang w:val="en"/>
        </w:rPr>
        <w:t>,</w:t>
      </w:r>
      <w:r w:rsidRPr="00BB0F3C">
        <w:rPr>
          <w:rFonts w:eastAsiaTheme="minorHAnsi"/>
          <w:b/>
          <w:lang w:val="en"/>
        </w:rPr>
        <w:t xml:space="preserve"> Wen-Qing Yin</w:t>
      </w:r>
      <w:r w:rsidRPr="00BB0F3C">
        <w:rPr>
          <w:rFonts w:eastAsiaTheme="minorHAnsi" w:hint="eastAsia"/>
          <w:b/>
          <w:lang w:val="en"/>
        </w:rPr>
        <w:t>,</w:t>
      </w:r>
      <w:r w:rsidRPr="00BB0F3C">
        <w:rPr>
          <w:rFonts w:eastAsiaTheme="minorHAnsi"/>
          <w:b/>
          <w:lang w:val="en"/>
        </w:rPr>
        <w:t xml:space="preserve"> Xiao-Peng Zou</w:t>
      </w:r>
      <w:r w:rsidRPr="00BB0F3C">
        <w:rPr>
          <w:rFonts w:eastAsiaTheme="minorHAnsi" w:hint="eastAsia"/>
          <w:b/>
          <w:lang w:val="en"/>
        </w:rPr>
        <w:t>,</w:t>
      </w:r>
      <w:r w:rsidRPr="00BB0F3C">
        <w:rPr>
          <w:rFonts w:eastAsiaTheme="minorHAnsi"/>
          <w:b/>
          <w:lang w:val="en"/>
        </w:rPr>
        <w:t xml:space="preserve"> Dan-Ying Huang</w:t>
      </w:r>
      <w:r w:rsidRPr="00BB0F3C">
        <w:rPr>
          <w:rFonts w:eastAsiaTheme="minorHAnsi" w:hint="eastAsia"/>
          <w:b/>
          <w:lang w:val="en"/>
        </w:rPr>
        <w:t>,</w:t>
      </w:r>
      <w:r w:rsidRPr="00BB0F3C">
        <w:rPr>
          <w:rFonts w:eastAsiaTheme="minorHAnsi"/>
          <w:b/>
          <w:lang w:val="en"/>
        </w:rPr>
        <w:t xml:space="preserve"> Cui-Liu Zhou</w:t>
      </w:r>
      <w:r w:rsidRPr="00BB0F3C">
        <w:rPr>
          <w:rFonts w:eastAsiaTheme="minorHAnsi" w:hint="eastAsia"/>
          <w:b/>
          <w:lang w:val="en"/>
        </w:rPr>
        <w:t>,</w:t>
      </w:r>
      <w:r w:rsidRPr="00BB0F3C">
        <w:rPr>
          <w:rFonts w:eastAsiaTheme="minorHAnsi"/>
          <w:b/>
          <w:lang w:val="en"/>
        </w:rPr>
        <w:t xml:space="preserve"> Lian-Mei Li</w:t>
      </w:r>
      <w:r w:rsidRPr="00BB0F3C">
        <w:rPr>
          <w:rFonts w:eastAsiaTheme="minorHAnsi" w:hint="eastAsia"/>
          <w:b/>
          <w:lang w:val="en"/>
        </w:rPr>
        <w:t>,</w:t>
      </w:r>
    </w:p>
    <w:p w:rsidR="00BB0F3C" w:rsidRPr="00BB0F3C" w:rsidRDefault="00BB0F3C" w:rsidP="00BB0F3C">
      <w:pPr>
        <w:wordWrap/>
        <w:adjustRightInd w:val="0"/>
        <w:jc w:val="left"/>
        <w:rPr>
          <w:rFonts w:eastAsiaTheme="minorHAnsi"/>
          <w:b/>
          <w:lang w:val="en"/>
        </w:rPr>
      </w:pPr>
      <w:r w:rsidRPr="00BB0F3C">
        <w:rPr>
          <w:rFonts w:eastAsiaTheme="minorHAnsi"/>
          <w:b/>
          <w:lang w:val="en"/>
        </w:rPr>
        <w:t>Ke-Cheng Chen</w:t>
      </w:r>
      <w:r w:rsidRPr="00BB0F3C">
        <w:rPr>
          <w:rFonts w:eastAsiaTheme="minorHAnsi" w:hint="eastAsia"/>
          <w:b/>
          <w:lang w:val="en"/>
        </w:rPr>
        <w:t>,</w:t>
      </w:r>
      <w:r w:rsidRPr="00BB0F3C">
        <w:rPr>
          <w:rFonts w:eastAsiaTheme="minorHAnsi"/>
          <w:b/>
          <w:lang w:val="en"/>
        </w:rPr>
        <w:t xml:space="preserve"> Zi-Ying Guo</w:t>
      </w:r>
      <w:r w:rsidRPr="00BB0F3C">
        <w:rPr>
          <w:rFonts w:eastAsiaTheme="minorHAnsi" w:hint="eastAsia"/>
          <w:b/>
          <w:lang w:val="en"/>
        </w:rPr>
        <w:t>,</w:t>
      </w:r>
      <w:r w:rsidRPr="00BB0F3C">
        <w:rPr>
          <w:rFonts w:eastAsiaTheme="minorHAnsi"/>
          <w:b/>
          <w:lang w:val="en"/>
        </w:rPr>
        <w:t xml:space="preserve"> San-Qing Lin</w:t>
      </w:r>
      <w:r w:rsidRPr="00BB0F3C">
        <w:rPr>
          <w:rFonts w:eastAsiaTheme="minorHAnsi" w:hint="eastAsia"/>
          <w:b/>
          <w:lang w:val="en"/>
        </w:rPr>
        <w:t xml:space="preserve">. </w:t>
      </w:r>
      <w:r w:rsidRPr="00BB0F3C">
        <w:rPr>
          <w:rFonts w:eastAsiaTheme="minorHAnsi"/>
          <w:b/>
          <w:lang w:val="en"/>
        </w:rPr>
        <w:t>Flavonoid Glycosides and Potential Antivirus Activity of Isolated</w:t>
      </w:r>
      <w:r w:rsidRPr="00BB0F3C">
        <w:rPr>
          <w:rFonts w:eastAsiaTheme="minorHAnsi" w:hint="eastAsia"/>
          <w:b/>
          <w:lang w:val="en"/>
        </w:rPr>
        <w:t xml:space="preserve"> </w:t>
      </w:r>
      <w:r w:rsidRPr="00BB0F3C">
        <w:rPr>
          <w:rFonts w:eastAsiaTheme="minorHAnsi"/>
          <w:b/>
          <w:lang w:val="en"/>
        </w:rPr>
        <w:t xml:space="preserve">Compounds from the Leaves of </w:t>
      </w:r>
      <w:r w:rsidRPr="00BB0F3C">
        <w:rPr>
          <w:rFonts w:eastAsiaTheme="minorHAnsi"/>
          <w:b/>
          <w:i/>
          <w:lang w:val="en"/>
        </w:rPr>
        <w:t>Eucalyptus citriodora</w:t>
      </w:r>
      <w:r w:rsidRPr="00BB0F3C">
        <w:rPr>
          <w:rFonts w:eastAsiaTheme="minorHAnsi" w:hint="eastAsia"/>
          <w:b/>
          <w:i/>
          <w:lang w:val="en"/>
        </w:rPr>
        <w:t xml:space="preserve">. </w:t>
      </w:r>
      <w:r w:rsidRPr="00BB0F3C">
        <w:rPr>
          <w:rFonts w:eastAsiaTheme="minorHAnsi"/>
          <w:b/>
          <w:szCs w:val="20"/>
        </w:rPr>
        <w:t>J. Korean Soc. Appl. Biol. Chem.</w:t>
      </w:r>
      <w:r w:rsidRPr="00BB0F3C">
        <w:rPr>
          <w:rFonts w:eastAsiaTheme="minorHAnsi" w:hint="eastAsia"/>
          <w:b/>
          <w:szCs w:val="20"/>
        </w:rPr>
        <w:t xml:space="preserve"> </w:t>
      </w:r>
      <w:r w:rsidRPr="00BB0F3C">
        <w:rPr>
          <w:rFonts w:eastAsiaTheme="minorHAnsi"/>
          <w:b/>
          <w:szCs w:val="20"/>
        </w:rPr>
        <w:t>5</w:t>
      </w:r>
      <w:r w:rsidRPr="00BB0F3C">
        <w:rPr>
          <w:rFonts w:eastAsiaTheme="minorHAnsi" w:hint="eastAsia"/>
          <w:b/>
          <w:szCs w:val="20"/>
        </w:rPr>
        <w:t>7</w:t>
      </w:r>
      <w:r w:rsidRPr="00BB0F3C">
        <w:rPr>
          <w:rFonts w:eastAsiaTheme="minorHAnsi"/>
          <w:b/>
          <w:szCs w:val="20"/>
        </w:rPr>
        <w:t>(</w:t>
      </w:r>
      <w:r w:rsidRPr="00BB0F3C">
        <w:rPr>
          <w:rFonts w:eastAsiaTheme="minorHAnsi" w:hint="eastAsia"/>
          <w:b/>
          <w:szCs w:val="20"/>
        </w:rPr>
        <w:t>6</w:t>
      </w:r>
      <w:r w:rsidRPr="00BB0F3C">
        <w:rPr>
          <w:rFonts w:eastAsiaTheme="minorHAnsi"/>
          <w:b/>
          <w:szCs w:val="20"/>
        </w:rPr>
        <w:t>):</w:t>
      </w:r>
      <w:r w:rsidRPr="00BB0F3C">
        <w:rPr>
          <w:rFonts w:eastAsiaTheme="minorHAnsi" w:hint="eastAsia"/>
          <w:b/>
          <w:szCs w:val="20"/>
        </w:rPr>
        <w:t>813</w:t>
      </w:r>
      <w:r w:rsidRPr="00BB0F3C">
        <w:rPr>
          <w:rFonts w:eastAsiaTheme="minorHAnsi"/>
          <w:b/>
          <w:szCs w:val="20"/>
        </w:rPr>
        <w:t>-</w:t>
      </w:r>
      <w:r w:rsidRPr="00BB0F3C">
        <w:rPr>
          <w:rFonts w:eastAsiaTheme="minorHAnsi" w:hint="eastAsia"/>
          <w:b/>
          <w:szCs w:val="20"/>
        </w:rPr>
        <w:t>817</w:t>
      </w:r>
    </w:p>
    <w:p w:rsidR="00BB0F3C" w:rsidRPr="00BB0F3C" w:rsidRDefault="00BB0F3C" w:rsidP="00BB0F3C">
      <w:pPr>
        <w:wordWrap/>
        <w:adjustRightInd w:val="0"/>
        <w:jc w:val="left"/>
        <w:rPr>
          <w:rFonts w:eastAsiaTheme="minorHAnsi"/>
          <w:lang w:val="en"/>
        </w:rPr>
      </w:pPr>
      <w:r w:rsidRPr="00BB0F3C">
        <w:rPr>
          <w:rFonts w:eastAsiaTheme="minorHAnsi"/>
          <w:lang w:val="en"/>
        </w:rPr>
        <w:t>The extraction and solvent partition of the leaves of</w:t>
      </w:r>
      <w:r w:rsidR="009D5B8A">
        <w:rPr>
          <w:rFonts w:eastAsiaTheme="minorHAnsi" w:hint="eastAsia"/>
          <w:lang w:val="en"/>
        </w:rPr>
        <w:t xml:space="preserve"> </w:t>
      </w:r>
      <w:r w:rsidRPr="009D5B8A">
        <w:rPr>
          <w:rFonts w:eastAsiaTheme="minorHAnsi"/>
          <w:i/>
          <w:lang w:val="en"/>
        </w:rPr>
        <w:t>Eucalyptus citriodora</w:t>
      </w:r>
      <w:r w:rsidRPr="00BB0F3C">
        <w:rPr>
          <w:rFonts w:eastAsiaTheme="minorHAnsi"/>
          <w:lang w:val="en"/>
        </w:rPr>
        <w:t xml:space="preserve">, and repeated column chromatography for </w:t>
      </w:r>
      <w:r w:rsidRPr="009D5B8A">
        <w:rPr>
          <w:rFonts w:eastAsiaTheme="minorHAnsi"/>
          <w:i/>
          <w:lang w:val="en"/>
        </w:rPr>
        <w:t>n-</w:t>
      </w:r>
      <w:r w:rsidRPr="00BB0F3C">
        <w:rPr>
          <w:rFonts w:eastAsiaTheme="minorHAnsi"/>
          <w:lang w:val="en"/>
        </w:rPr>
        <w:t>BuOH fraction yielded a new flavonoid glycoside, citrioside C (1),</w:t>
      </w:r>
    </w:p>
    <w:p w:rsidR="00BB0F3C" w:rsidRDefault="00BB0F3C" w:rsidP="00BB0F3C">
      <w:pPr>
        <w:wordWrap/>
        <w:adjustRightInd w:val="0"/>
        <w:jc w:val="left"/>
        <w:rPr>
          <w:rFonts w:eastAsiaTheme="minorHAnsi"/>
          <w:lang w:val="en"/>
        </w:rPr>
      </w:pPr>
      <w:proofErr w:type="gramStart"/>
      <w:r w:rsidRPr="00BB0F3C">
        <w:rPr>
          <w:rFonts w:eastAsiaTheme="minorHAnsi"/>
          <w:lang w:val="en"/>
        </w:rPr>
        <w:t>along</w:t>
      </w:r>
      <w:proofErr w:type="gramEnd"/>
      <w:r w:rsidRPr="00BB0F3C">
        <w:rPr>
          <w:rFonts w:eastAsiaTheme="minorHAnsi"/>
          <w:lang w:val="en"/>
        </w:rPr>
        <w:t xml:space="preserve"> with three known flavonoid glycosides (2-4). The latter were</w:t>
      </w:r>
      <w:r w:rsidR="009D5B8A">
        <w:rPr>
          <w:rFonts w:eastAsiaTheme="minorHAnsi" w:hint="eastAsia"/>
          <w:lang w:val="en"/>
        </w:rPr>
        <w:t xml:space="preserve"> </w:t>
      </w:r>
      <w:r w:rsidRPr="00BB0F3C">
        <w:rPr>
          <w:rFonts w:eastAsiaTheme="minorHAnsi"/>
          <w:lang w:val="en"/>
        </w:rPr>
        <w:t>identified with kaempferol-3-O-β-D-glucopyranosyl (12)-α-L-rhamnoside</w:t>
      </w:r>
      <w:r w:rsidR="009D5B8A">
        <w:rPr>
          <w:rFonts w:eastAsiaTheme="minorHAnsi" w:hint="eastAsia"/>
          <w:lang w:val="en"/>
        </w:rPr>
        <w:t xml:space="preserve"> </w:t>
      </w:r>
      <w:r w:rsidRPr="00BB0F3C">
        <w:rPr>
          <w:rFonts w:eastAsiaTheme="minorHAnsi"/>
          <w:lang w:val="en"/>
        </w:rPr>
        <w:t>(2), kaempferol-3-O-α-L-rhamnoside (3), and quercetin-3-O-α-Lrhamnoside</w:t>
      </w:r>
      <w:r w:rsidR="009D5B8A">
        <w:rPr>
          <w:rFonts w:eastAsiaTheme="minorHAnsi" w:hint="eastAsia"/>
          <w:lang w:val="en"/>
        </w:rPr>
        <w:t xml:space="preserve"> </w:t>
      </w:r>
      <w:r w:rsidRPr="00BB0F3C">
        <w:rPr>
          <w:rFonts w:eastAsiaTheme="minorHAnsi"/>
          <w:lang w:val="en"/>
        </w:rPr>
        <w:t>(4). Their chemical structures were identified on the</w:t>
      </w:r>
      <w:r w:rsidR="009D5B8A">
        <w:rPr>
          <w:rFonts w:eastAsiaTheme="minorHAnsi" w:hint="eastAsia"/>
          <w:lang w:val="en"/>
        </w:rPr>
        <w:t xml:space="preserve"> </w:t>
      </w:r>
      <w:r w:rsidRPr="00BB0F3C">
        <w:rPr>
          <w:rFonts w:eastAsiaTheme="minorHAnsi"/>
          <w:lang w:val="en"/>
        </w:rPr>
        <w:t>basis of spectroscopic data analyses including NMR, MS, UV, and</w:t>
      </w:r>
      <w:r w:rsidR="009D5B8A">
        <w:rPr>
          <w:rFonts w:eastAsiaTheme="minorHAnsi" w:hint="eastAsia"/>
          <w:lang w:val="en"/>
        </w:rPr>
        <w:t xml:space="preserve"> </w:t>
      </w:r>
      <w:r w:rsidRPr="00BB0F3C">
        <w:rPr>
          <w:rFonts w:eastAsiaTheme="minorHAnsi"/>
          <w:lang w:val="en"/>
        </w:rPr>
        <w:t>IR. All constitutents were isolated for the first time from the leaves</w:t>
      </w:r>
      <w:r w:rsidR="009D5B8A">
        <w:rPr>
          <w:rFonts w:eastAsiaTheme="minorHAnsi" w:hint="eastAsia"/>
          <w:lang w:val="en"/>
        </w:rPr>
        <w:t xml:space="preserve"> </w:t>
      </w:r>
      <w:r w:rsidRPr="00BB0F3C">
        <w:rPr>
          <w:rFonts w:eastAsiaTheme="minorHAnsi"/>
          <w:lang w:val="en"/>
        </w:rPr>
        <w:t xml:space="preserve">of </w:t>
      </w:r>
      <w:r w:rsidRPr="009D5B8A">
        <w:rPr>
          <w:rFonts w:eastAsiaTheme="minorHAnsi"/>
          <w:i/>
          <w:lang w:val="en"/>
        </w:rPr>
        <w:t>Eucalyptus citriodora</w:t>
      </w:r>
      <w:r w:rsidRPr="00BB0F3C">
        <w:rPr>
          <w:rFonts w:eastAsiaTheme="minorHAnsi"/>
          <w:lang w:val="en"/>
        </w:rPr>
        <w:t>. The potential antivirus activity of all the</w:t>
      </w:r>
      <w:r w:rsidR="009D5B8A">
        <w:rPr>
          <w:rFonts w:eastAsiaTheme="minorHAnsi" w:hint="eastAsia"/>
          <w:lang w:val="en"/>
        </w:rPr>
        <w:t xml:space="preserve"> </w:t>
      </w:r>
      <w:r w:rsidRPr="00BB0F3C">
        <w:rPr>
          <w:rFonts w:eastAsiaTheme="minorHAnsi"/>
          <w:lang w:val="en"/>
        </w:rPr>
        <w:t>isolated compounds was evaluated. Compound 4 showed potent</w:t>
      </w:r>
      <w:r w:rsidR="009D5B8A">
        <w:rPr>
          <w:rFonts w:eastAsiaTheme="minorHAnsi" w:hint="eastAsia"/>
          <w:lang w:val="en"/>
        </w:rPr>
        <w:t xml:space="preserve"> </w:t>
      </w:r>
      <w:r w:rsidRPr="00BB0F3C">
        <w:rPr>
          <w:rFonts w:eastAsiaTheme="minorHAnsi"/>
          <w:lang w:val="en"/>
        </w:rPr>
        <w:t>antiviral activity against respiratory syncytial virus with 50%</w:t>
      </w:r>
      <w:r w:rsidR="009D5B8A">
        <w:rPr>
          <w:rFonts w:eastAsiaTheme="minorHAnsi" w:hint="eastAsia"/>
          <w:lang w:val="en"/>
        </w:rPr>
        <w:t xml:space="preserve"> </w:t>
      </w:r>
      <w:r w:rsidRPr="00BB0F3C">
        <w:rPr>
          <w:rFonts w:eastAsiaTheme="minorHAnsi"/>
          <w:lang w:val="en"/>
        </w:rPr>
        <w:t>inhibition concentration (IC</w:t>
      </w:r>
      <w:r w:rsidRPr="009D5B8A">
        <w:rPr>
          <w:rFonts w:eastAsiaTheme="minorHAnsi"/>
          <w:vertAlign w:val="subscript"/>
          <w:lang w:val="en"/>
        </w:rPr>
        <w:t>50</w:t>
      </w:r>
      <w:r w:rsidRPr="00BB0F3C">
        <w:rPr>
          <w:rFonts w:eastAsiaTheme="minorHAnsi"/>
          <w:lang w:val="en"/>
        </w:rPr>
        <w:t>) value of 1.9 μg/mL and selective</w:t>
      </w:r>
      <w:r w:rsidR="009D5B8A">
        <w:rPr>
          <w:rFonts w:eastAsiaTheme="minorHAnsi" w:hint="eastAsia"/>
          <w:lang w:val="en"/>
        </w:rPr>
        <w:t xml:space="preserve"> </w:t>
      </w:r>
      <w:r w:rsidRPr="00BB0F3C">
        <w:rPr>
          <w:rFonts w:eastAsiaTheme="minorHAnsi"/>
          <w:lang w:val="en"/>
        </w:rPr>
        <w:t>index value of 9.8.</w:t>
      </w:r>
    </w:p>
    <w:p w:rsidR="00BB0F3C" w:rsidRDefault="00BB0F3C" w:rsidP="003D57ED">
      <w:pPr>
        <w:wordWrap/>
        <w:adjustRightInd w:val="0"/>
        <w:jc w:val="left"/>
        <w:rPr>
          <w:rFonts w:eastAsiaTheme="minorHAnsi"/>
          <w:lang w:val="en"/>
        </w:rPr>
      </w:pPr>
    </w:p>
    <w:p w:rsidR="009D5B8A" w:rsidRPr="009D5B8A" w:rsidRDefault="009D5B8A" w:rsidP="009D5B8A">
      <w:pPr>
        <w:wordWrap/>
        <w:adjustRightInd w:val="0"/>
        <w:jc w:val="left"/>
        <w:rPr>
          <w:rFonts w:eastAsiaTheme="minorHAnsi"/>
          <w:b/>
          <w:lang w:val="en"/>
        </w:rPr>
      </w:pPr>
      <w:r w:rsidRPr="009D5B8A">
        <w:rPr>
          <w:rFonts w:eastAsiaTheme="minorHAnsi"/>
          <w:b/>
          <w:lang w:val="en"/>
        </w:rPr>
        <w:t>You Jin Kang</w:t>
      </w:r>
      <w:r w:rsidRPr="009D5B8A">
        <w:rPr>
          <w:rFonts w:eastAsiaTheme="minorHAnsi" w:hint="eastAsia"/>
          <w:b/>
          <w:lang w:val="en"/>
        </w:rPr>
        <w:t>,</w:t>
      </w:r>
      <w:r w:rsidRPr="009D5B8A">
        <w:rPr>
          <w:rFonts w:eastAsiaTheme="minorHAnsi"/>
          <w:b/>
          <w:lang w:val="en"/>
        </w:rPr>
        <w:t xml:space="preserve"> Jin-Won Kang</w:t>
      </w:r>
      <w:r w:rsidRPr="009D5B8A">
        <w:rPr>
          <w:rFonts w:eastAsiaTheme="minorHAnsi" w:hint="eastAsia"/>
          <w:b/>
          <w:lang w:val="en"/>
        </w:rPr>
        <w:t>,</w:t>
      </w:r>
      <w:r w:rsidRPr="009D5B8A">
        <w:rPr>
          <w:rFonts w:eastAsiaTheme="minorHAnsi"/>
          <w:b/>
          <w:lang w:val="en"/>
        </w:rPr>
        <w:t xml:space="preserve"> Jung-Hwa Choi</w:t>
      </w:r>
      <w:r w:rsidRPr="009D5B8A">
        <w:rPr>
          <w:rFonts w:eastAsiaTheme="minorHAnsi" w:hint="eastAsia"/>
          <w:b/>
          <w:lang w:val="en"/>
        </w:rPr>
        <w:t>,</w:t>
      </w:r>
      <w:r w:rsidRPr="009D5B8A">
        <w:rPr>
          <w:rFonts w:eastAsiaTheme="minorHAnsi"/>
          <w:b/>
          <w:lang w:val="en"/>
        </w:rPr>
        <w:t xml:space="preserve"> Soo Yeon Park</w:t>
      </w:r>
      <w:r w:rsidRPr="009D5B8A">
        <w:rPr>
          <w:rFonts w:eastAsiaTheme="minorHAnsi" w:hint="eastAsia"/>
          <w:b/>
          <w:lang w:val="en"/>
        </w:rPr>
        <w:t>,</w:t>
      </w:r>
      <w:r w:rsidRPr="009D5B8A">
        <w:rPr>
          <w:rFonts w:eastAsiaTheme="minorHAnsi"/>
          <w:b/>
          <w:lang w:val="en"/>
        </w:rPr>
        <w:t xml:space="preserve"> A. T. M. Mijanur Rahman</w:t>
      </w:r>
      <w:r w:rsidRPr="009D5B8A">
        <w:rPr>
          <w:rFonts w:eastAsiaTheme="minorHAnsi" w:hint="eastAsia"/>
          <w:b/>
          <w:lang w:val="en"/>
        </w:rPr>
        <w:t>,</w:t>
      </w:r>
    </w:p>
    <w:p w:rsidR="009D5B8A" w:rsidRPr="009D5B8A" w:rsidRDefault="009D5B8A" w:rsidP="009D5B8A">
      <w:pPr>
        <w:wordWrap/>
        <w:adjustRightInd w:val="0"/>
        <w:jc w:val="left"/>
        <w:rPr>
          <w:rFonts w:eastAsiaTheme="minorHAnsi"/>
          <w:b/>
          <w:lang w:val="en"/>
        </w:rPr>
      </w:pPr>
      <w:r w:rsidRPr="009D5B8A">
        <w:rPr>
          <w:rFonts w:eastAsiaTheme="minorHAnsi"/>
          <w:b/>
          <w:lang w:val="en"/>
        </w:rPr>
        <w:t>Seung Won Jung</w:t>
      </w:r>
      <w:r w:rsidRPr="009D5B8A">
        <w:rPr>
          <w:rFonts w:eastAsiaTheme="minorHAnsi" w:hint="eastAsia"/>
          <w:b/>
          <w:lang w:val="en"/>
        </w:rPr>
        <w:t>,</w:t>
      </w:r>
      <w:r w:rsidRPr="009D5B8A">
        <w:rPr>
          <w:rFonts w:eastAsiaTheme="minorHAnsi"/>
          <w:b/>
          <w:lang w:val="en"/>
        </w:rPr>
        <w:t xml:space="preserve"> Seung Ju Lee</w:t>
      </w:r>
      <w:r w:rsidRPr="009D5B8A">
        <w:rPr>
          <w:rFonts w:eastAsiaTheme="minorHAnsi" w:hint="eastAsia"/>
          <w:b/>
          <w:lang w:val="en"/>
        </w:rPr>
        <w:t xml:space="preserve">. </w:t>
      </w:r>
      <w:r w:rsidRPr="009D5B8A">
        <w:rPr>
          <w:rFonts w:eastAsiaTheme="minorHAnsi"/>
          <w:b/>
          <w:lang w:val="en"/>
        </w:rPr>
        <w:t>A Feasibility Study of Application of Laccase-based Time-Temperature</w:t>
      </w:r>
      <w:r w:rsidRPr="009D5B8A">
        <w:rPr>
          <w:rFonts w:eastAsiaTheme="minorHAnsi" w:hint="eastAsia"/>
          <w:b/>
          <w:lang w:val="en"/>
        </w:rPr>
        <w:t xml:space="preserve"> </w:t>
      </w:r>
      <w:r w:rsidRPr="009D5B8A">
        <w:rPr>
          <w:rFonts w:eastAsiaTheme="minorHAnsi"/>
          <w:b/>
          <w:lang w:val="en"/>
        </w:rPr>
        <w:t>Indicator to Kimchi Quality Control on Fermentation Process</w:t>
      </w:r>
      <w:r w:rsidRPr="009D5B8A">
        <w:rPr>
          <w:rFonts w:eastAsiaTheme="minorHAnsi" w:hint="eastAsia"/>
          <w:b/>
          <w:lang w:val="en"/>
        </w:rPr>
        <w:t xml:space="preserve">. </w:t>
      </w:r>
      <w:r w:rsidRPr="009D5B8A">
        <w:rPr>
          <w:rFonts w:eastAsiaTheme="minorHAnsi"/>
          <w:b/>
          <w:szCs w:val="20"/>
        </w:rPr>
        <w:t>J. Korean Soc. Appl. Biol. Chem.</w:t>
      </w:r>
      <w:r w:rsidRPr="009D5B8A">
        <w:rPr>
          <w:rFonts w:eastAsiaTheme="minorHAnsi" w:hint="eastAsia"/>
          <w:b/>
          <w:szCs w:val="20"/>
        </w:rPr>
        <w:t xml:space="preserve"> </w:t>
      </w:r>
      <w:r w:rsidRPr="009D5B8A">
        <w:rPr>
          <w:rFonts w:eastAsiaTheme="minorHAnsi"/>
          <w:b/>
          <w:szCs w:val="20"/>
        </w:rPr>
        <w:t>5</w:t>
      </w:r>
      <w:r w:rsidRPr="009D5B8A">
        <w:rPr>
          <w:rFonts w:eastAsiaTheme="minorHAnsi" w:hint="eastAsia"/>
          <w:b/>
          <w:szCs w:val="20"/>
        </w:rPr>
        <w:t>7</w:t>
      </w:r>
      <w:r w:rsidRPr="009D5B8A">
        <w:rPr>
          <w:rFonts w:eastAsiaTheme="minorHAnsi"/>
          <w:b/>
          <w:szCs w:val="20"/>
        </w:rPr>
        <w:t>(</w:t>
      </w:r>
      <w:r w:rsidRPr="009D5B8A">
        <w:rPr>
          <w:rFonts w:eastAsiaTheme="minorHAnsi" w:hint="eastAsia"/>
          <w:b/>
          <w:szCs w:val="20"/>
        </w:rPr>
        <w:t>6</w:t>
      </w:r>
      <w:r w:rsidRPr="009D5B8A">
        <w:rPr>
          <w:rFonts w:eastAsiaTheme="minorHAnsi"/>
          <w:b/>
          <w:szCs w:val="20"/>
        </w:rPr>
        <w:t>):</w:t>
      </w:r>
      <w:r w:rsidRPr="009D5B8A">
        <w:rPr>
          <w:rFonts w:eastAsiaTheme="minorHAnsi" w:hint="eastAsia"/>
          <w:b/>
          <w:szCs w:val="20"/>
        </w:rPr>
        <w:t>819</w:t>
      </w:r>
      <w:r w:rsidRPr="009D5B8A">
        <w:rPr>
          <w:rFonts w:eastAsiaTheme="minorHAnsi"/>
          <w:b/>
          <w:szCs w:val="20"/>
        </w:rPr>
        <w:t>-</w:t>
      </w:r>
      <w:r w:rsidRPr="009D5B8A">
        <w:rPr>
          <w:rFonts w:eastAsiaTheme="minorHAnsi" w:hint="eastAsia"/>
          <w:b/>
          <w:szCs w:val="20"/>
        </w:rPr>
        <w:t>825</w:t>
      </w:r>
    </w:p>
    <w:p w:rsidR="009D5B8A" w:rsidRPr="009D5B8A" w:rsidRDefault="009D5B8A" w:rsidP="009D5B8A">
      <w:pPr>
        <w:wordWrap/>
        <w:adjustRightInd w:val="0"/>
        <w:jc w:val="left"/>
        <w:rPr>
          <w:rFonts w:eastAsiaTheme="minorHAnsi"/>
          <w:lang w:val="en"/>
        </w:rPr>
      </w:pPr>
      <w:r w:rsidRPr="009D5B8A">
        <w:rPr>
          <w:rFonts w:eastAsiaTheme="minorHAnsi"/>
          <w:lang w:val="en"/>
        </w:rPr>
        <w:t>Kimchi, in factories or during transportation, is usually</w:t>
      </w:r>
      <w:r>
        <w:rPr>
          <w:rFonts w:eastAsiaTheme="minorHAnsi" w:hint="eastAsia"/>
          <w:lang w:val="en"/>
        </w:rPr>
        <w:t xml:space="preserve"> </w:t>
      </w:r>
      <w:r w:rsidRPr="009D5B8A">
        <w:rPr>
          <w:rFonts w:eastAsiaTheme="minorHAnsi"/>
          <w:lang w:val="en"/>
        </w:rPr>
        <w:t>stacked on shelves at different heights, which affects temperature</w:t>
      </w:r>
      <w:r>
        <w:rPr>
          <w:rFonts w:eastAsiaTheme="minorHAnsi" w:hint="eastAsia"/>
          <w:lang w:val="en"/>
        </w:rPr>
        <w:t xml:space="preserve"> </w:t>
      </w:r>
      <w:r w:rsidRPr="009D5B8A">
        <w:rPr>
          <w:rFonts w:eastAsiaTheme="minorHAnsi"/>
          <w:lang w:val="en"/>
        </w:rPr>
        <w:t>and thus kimchi quality. In this study, a time-temperature indicator</w:t>
      </w:r>
    </w:p>
    <w:p w:rsidR="009D5B8A" w:rsidRPr="009D5B8A" w:rsidRDefault="009D5B8A" w:rsidP="009D5B8A">
      <w:pPr>
        <w:wordWrap/>
        <w:adjustRightInd w:val="0"/>
        <w:jc w:val="left"/>
        <w:rPr>
          <w:rFonts w:eastAsiaTheme="minorHAnsi"/>
          <w:lang w:val="en"/>
        </w:rPr>
      </w:pPr>
      <w:r w:rsidRPr="009D5B8A">
        <w:rPr>
          <w:rFonts w:eastAsiaTheme="minorHAnsi"/>
          <w:lang w:val="en"/>
        </w:rPr>
        <w:t>(TTI) was used to control such quality variations. A case study</w:t>
      </w:r>
      <w:r>
        <w:rPr>
          <w:rFonts w:eastAsiaTheme="minorHAnsi" w:hint="eastAsia"/>
          <w:lang w:val="en"/>
        </w:rPr>
        <w:t xml:space="preserve"> </w:t>
      </w:r>
      <w:r w:rsidRPr="009D5B8A">
        <w:rPr>
          <w:rFonts w:eastAsiaTheme="minorHAnsi"/>
          <w:lang w:val="en"/>
        </w:rPr>
        <w:t>was conducted to evaluate the validity of using the TTI; one group</w:t>
      </w:r>
      <w:r>
        <w:rPr>
          <w:rFonts w:eastAsiaTheme="minorHAnsi" w:hint="eastAsia"/>
          <w:lang w:val="en"/>
        </w:rPr>
        <w:t xml:space="preserve"> </w:t>
      </w:r>
      <w:r w:rsidRPr="009D5B8A">
        <w:rPr>
          <w:rFonts w:eastAsiaTheme="minorHAnsi"/>
          <w:lang w:val="en"/>
        </w:rPr>
        <w:t>of small packages of young kimchi had the TTI attached whereas</w:t>
      </w:r>
      <w:r>
        <w:rPr>
          <w:rFonts w:eastAsiaTheme="minorHAnsi" w:hint="eastAsia"/>
          <w:lang w:val="en"/>
        </w:rPr>
        <w:t xml:space="preserve"> </w:t>
      </w:r>
      <w:r w:rsidRPr="009D5B8A">
        <w:rPr>
          <w:rFonts w:eastAsiaTheme="minorHAnsi"/>
          <w:lang w:val="en"/>
        </w:rPr>
        <w:t>the other group did not. They were stored on shelves of different</w:t>
      </w:r>
      <w:r>
        <w:rPr>
          <w:rFonts w:eastAsiaTheme="minorHAnsi" w:hint="eastAsia"/>
          <w:lang w:val="en"/>
        </w:rPr>
        <w:t xml:space="preserve"> </w:t>
      </w:r>
      <w:r w:rsidRPr="009D5B8A">
        <w:rPr>
          <w:rFonts w:eastAsiaTheme="minorHAnsi"/>
          <w:lang w:val="en"/>
        </w:rPr>
        <w:t>heights (i.e., top, middle, and bottom) in a laboratory fermentor.</w:t>
      </w:r>
      <w:r>
        <w:rPr>
          <w:rFonts w:eastAsiaTheme="minorHAnsi" w:hint="eastAsia"/>
          <w:lang w:val="en"/>
        </w:rPr>
        <w:t xml:space="preserve"> </w:t>
      </w:r>
      <w:r w:rsidRPr="009D5B8A">
        <w:rPr>
          <w:rFonts w:eastAsiaTheme="minorHAnsi"/>
          <w:lang w:val="en"/>
        </w:rPr>
        <w:t>The samples with TTIs were individually fermented until the</w:t>
      </w:r>
      <w:r>
        <w:rPr>
          <w:rFonts w:eastAsiaTheme="minorHAnsi" w:hint="eastAsia"/>
          <w:lang w:val="en"/>
        </w:rPr>
        <w:t xml:space="preserve"> </w:t>
      </w:r>
      <w:r w:rsidRPr="009D5B8A">
        <w:rPr>
          <w:rFonts w:eastAsiaTheme="minorHAnsi"/>
          <w:lang w:val="en"/>
        </w:rPr>
        <w:t>color of the TTIs reached a threshold level, whereas the samples</w:t>
      </w:r>
      <w:r>
        <w:rPr>
          <w:rFonts w:eastAsiaTheme="minorHAnsi" w:hint="eastAsia"/>
          <w:lang w:val="en"/>
        </w:rPr>
        <w:t xml:space="preserve"> </w:t>
      </w:r>
      <w:r w:rsidRPr="009D5B8A">
        <w:rPr>
          <w:rFonts w:eastAsiaTheme="minorHAnsi"/>
          <w:lang w:val="en"/>
        </w:rPr>
        <w:t xml:space="preserve">without TTIs were </w:t>
      </w:r>
      <w:r w:rsidRPr="009D5B8A">
        <w:rPr>
          <w:rFonts w:eastAsiaTheme="minorHAnsi"/>
          <w:lang w:val="en"/>
        </w:rPr>
        <w:lastRenderedPageBreak/>
        <w:t>collectively fermented for a predetermined</w:t>
      </w:r>
      <w:r>
        <w:rPr>
          <w:rFonts w:eastAsiaTheme="minorHAnsi" w:hint="eastAsia"/>
          <w:lang w:val="en"/>
        </w:rPr>
        <w:t xml:space="preserve"> </w:t>
      </w:r>
      <w:r w:rsidRPr="009D5B8A">
        <w:rPr>
          <w:rFonts w:eastAsiaTheme="minorHAnsi"/>
          <w:lang w:val="en"/>
        </w:rPr>
        <w:t>time at a given temperature. The qualities of fermented samples</w:t>
      </w:r>
      <w:r>
        <w:rPr>
          <w:rFonts w:eastAsiaTheme="minorHAnsi" w:hint="eastAsia"/>
          <w:lang w:val="en"/>
        </w:rPr>
        <w:t xml:space="preserve"> </w:t>
      </w:r>
      <w:r w:rsidRPr="009D5B8A">
        <w:rPr>
          <w:rFonts w:eastAsiaTheme="minorHAnsi"/>
          <w:lang w:val="en"/>
        </w:rPr>
        <w:t>including pH, acidity, microbial counts, and reducing sugars were</w:t>
      </w:r>
      <w:r>
        <w:rPr>
          <w:rFonts w:eastAsiaTheme="minorHAnsi" w:hint="eastAsia"/>
          <w:lang w:val="en"/>
        </w:rPr>
        <w:t xml:space="preserve"> </w:t>
      </w:r>
      <w:r w:rsidRPr="009D5B8A">
        <w:rPr>
          <w:rFonts w:eastAsiaTheme="minorHAnsi"/>
          <w:lang w:val="en"/>
        </w:rPr>
        <w:t>analyzed. The samples with TTIs had more uniform qualities that</w:t>
      </w:r>
      <w:r>
        <w:rPr>
          <w:rFonts w:eastAsiaTheme="minorHAnsi" w:hint="eastAsia"/>
          <w:lang w:val="en"/>
        </w:rPr>
        <w:t xml:space="preserve"> </w:t>
      </w:r>
      <w:r w:rsidRPr="009D5B8A">
        <w:rPr>
          <w:rFonts w:eastAsiaTheme="minorHAnsi"/>
          <w:lang w:val="en"/>
        </w:rPr>
        <w:t>were closer to the targets than those without TTIs. These results</w:t>
      </w:r>
      <w:r>
        <w:rPr>
          <w:rFonts w:eastAsiaTheme="minorHAnsi" w:hint="eastAsia"/>
          <w:lang w:val="en"/>
        </w:rPr>
        <w:t xml:space="preserve"> </w:t>
      </w:r>
      <w:r w:rsidRPr="009D5B8A">
        <w:rPr>
          <w:rFonts w:eastAsiaTheme="minorHAnsi"/>
          <w:lang w:val="en"/>
        </w:rPr>
        <w:t>suggest that TTIs are practical tools to control kimchi quality in</w:t>
      </w:r>
    </w:p>
    <w:p w:rsidR="00BB0F3C" w:rsidRDefault="009D5B8A" w:rsidP="009D5B8A">
      <w:pPr>
        <w:wordWrap/>
        <w:adjustRightInd w:val="0"/>
        <w:jc w:val="left"/>
        <w:rPr>
          <w:rFonts w:eastAsiaTheme="minorHAnsi"/>
          <w:lang w:val="en"/>
        </w:rPr>
      </w:pPr>
      <w:proofErr w:type="gramStart"/>
      <w:r w:rsidRPr="009D5B8A">
        <w:rPr>
          <w:rFonts w:eastAsiaTheme="minorHAnsi"/>
          <w:lang w:val="en"/>
        </w:rPr>
        <w:t>terms</w:t>
      </w:r>
      <w:proofErr w:type="gramEnd"/>
      <w:r w:rsidRPr="009D5B8A">
        <w:rPr>
          <w:rFonts w:eastAsiaTheme="minorHAnsi"/>
          <w:lang w:val="en"/>
        </w:rPr>
        <w:t xml:space="preserve"> of temperature variation.</w:t>
      </w:r>
    </w:p>
    <w:p w:rsidR="009D5B8A" w:rsidRDefault="009D5B8A" w:rsidP="009D5B8A">
      <w:pPr>
        <w:wordWrap/>
        <w:adjustRightInd w:val="0"/>
        <w:jc w:val="left"/>
        <w:rPr>
          <w:rFonts w:eastAsiaTheme="minorHAnsi"/>
          <w:lang w:val="en"/>
        </w:rPr>
      </w:pPr>
    </w:p>
    <w:p w:rsidR="009D5B8A" w:rsidRPr="009D5B8A" w:rsidRDefault="009D5B8A" w:rsidP="009D5B8A">
      <w:pPr>
        <w:wordWrap/>
        <w:adjustRightInd w:val="0"/>
        <w:jc w:val="left"/>
        <w:rPr>
          <w:rFonts w:eastAsiaTheme="minorHAnsi"/>
          <w:b/>
          <w:lang w:val="en"/>
        </w:rPr>
      </w:pPr>
      <w:proofErr w:type="gramStart"/>
      <w:r w:rsidRPr="009D5B8A">
        <w:rPr>
          <w:rFonts w:eastAsiaTheme="minorHAnsi"/>
          <w:b/>
          <w:lang w:val="en"/>
        </w:rPr>
        <w:t>Jin-Young Lee</w:t>
      </w:r>
      <w:r w:rsidRPr="009D5B8A">
        <w:rPr>
          <w:rFonts w:eastAsiaTheme="minorHAnsi" w:hint="eastAsia"/>
          <w:b/>
          <w:lang w:val="en"/>
        </w:rPr>
        <w:t>.</w:t>
      </w:r>
      <w:proofErr w:type="gramEnd"/>
      <w:r w:rsidRPr="009D5B8A">
        <w:rPr>
          <w:rFonts w:eastAsiaTheme="minorHAnsi" w:hint="eastAsia"/>
          <w:b/>
          <w:lang w:val="en"/>
        </w:rPr>
        <w:t xml:space="preserve"> </w:t>
      </w:r>
      <w:proofErr w:type="gramStart"/>
      <w:r w:rsidRPr="009D5B8A">
        <w:rPr>
          <w:rFonts w:eastAsiaTheme="minorHAnsi"/>
          <w:b/>
          <w:lang w:val="en"/>
        </w:rPr>
        <w:t>Down-Regulation of MITF, TRP-1, TRP-2, and Tyrosinase Expressions by</w:t>
      </w:r>
      <w:r w:rsidRPr="009D5B8A">
        <w:rPr>
          <w:rFonts w:eastAsiaTheme="minorHAnsi" w:hint="eastAsia"/>
          <w:b/>
          <w:lang w:val="en"/>
        </w:rPr>
        <w:t xml:space="preserve"> </w:t>
      </w:r>
      <w:r w:rsidRPr="009D5B8A">
        <w:rPr>
          <w:rFonts w:eastAsiaTheme="minorHAnsi"/>
          <w:b/>
          <w:lang w:val="en"/>
        </w:rPr>
        <w:t>Compounds Isolated from Pruni persicae Flos in</w:t>
      </w:r>
      <w:r w:rsidRPr="009D5B8A">
        <w:rPr>
          <w:rFonts w:eastAsiaTheme="minorHAnsi" w:hint="eastAsia"/>
          <w:b/>
          <w:lang w:val="en"/>
        </w:rPr>
        <w:t xml:space="preserve"> </w:t>
      </w:r>
      <w:r w:rsidRPr="009D5B8A">
        <w:rPr>
          <w:rFonts w:eastAsiaTheme="minorHAnsi"/>
          <w:b/>
          <w:lang w:val="en"/>
        </w:rPr>
        <w:t>Murine B16F10 Melanoma</w:t>
      </w:r>
      <w:r w:rsidRPr="009D5B8A">
        <w:rPr>
          <w:rFonts w:eastAsiaTheme="minorHAnsi" w:hint="eastAsia"/>
          <w:b/>
          <w:lang w:val="en"/>
        </w:rPr>
        <w:t>.</w:t>
      </w:r>
      <w:proofErr w:type="gramEnd"/>
      <w:r w:rsidRPr="009D5B8A">
        <w:rPr>
          <w:rFonts w:eastAsiaTheme="minorHAnsi" w:hint="eastAsia"/>
          <w:b/>
          <w:lang w:val="en"/>
        </w:rPr>
        <w:t xml:space="preserve"> </w:t>
      </w:r>
      <w:r w:rsidRPr="009D5B8A">
        <w:rPr>
          <w:rFonts w:eastAsiaTheme="minorHAnsi"/>
          <w:b/>
          <w:szCs w:val="20"/>
        </w:rPr>
        <w:t>J. Korean Soc. Appl. Biol. Chem.</w:t>
      </w:r>
      <w:r w:rsidRPr="009D5B8A">
        <w:rPr>
          <w:rFonts w:eastAsiaTheme="minorHAnsi" w:hint="eastAsia"/>
          <w:b/>
          <w:szCs w:val="20"/>
        </w:rPr>
        <w:t xml:space="preserve"> </w:t>
      </w:r>
      <w:r w:rsidRPr="009D5B8A">
        <w:rPr>
          <w:rFonts w:eastAsiaTheme="minorHAnsi"/>
          <w:b/>
          <w:szCs w:val="20"/>
        </w:rPr>
        <w:t>5</w:t>
      </w:r>
      <w:r w:rsidRPr="009D5B8A">
        <w:rPr>
          <w:rFonts w:eastAsiaTheme="minorHAnsi" w:hint="eastAsia"/>
          <w:b/>
          <w:szCs w:val="20"/>
        </w:rPr>
        <w:t>7</w:t>
      </w:r>
      <w:r w:rsidRPr="009D5B8A">
        <w:rPr>
          <w:rFonts w:eastAsiaTheme="minorHAnsi"/>
          <w:b/>
          <w:szCs w:val="20"/>
        </w:rPr>
        <w:t>(</w:t>
      </w:r>
      <w:r w:rsidRPr="009D5B8A">
        <w:rPr>
          <w:rFonts w:eastAsiaTheme="minorHAnsi" w:hint="eastAsia"/>
          <w:b/>
          <w:szCs w:val="20"/>
        </w:rPr>
        <w:t>6</w:t>
      </w:r>
      <w:r w:rsidRPr="009D5B8A">
        <w:rPr>
          <w:rFonts w:eastAsiaTheme="minorHAnsi"/>
          <w:b/>
          <w:szCs w:val="20"/>
        </w:rPr>
        <w:t>):</w:t>
      </w:r>
      <w:r w:rsidRPr="009D5B8A">
        <w:rPr>
          <w:rFonts w:eastAsiaTheme="minorHAnsi" w:hint="eastAsia"/>
          <w:b/>
          <w:szCs w:val="20"/>
        </w:rPr>
        <w:t>827</w:t>
      </w:r>
      <w:r w:rsidRPr="009D5B8A">
        <w:rPr>
          <w:rFonts w:eastAsiaTheme="minorHAnsi"/>
          <w:b/>
          <w:szCs w:val="20"/>
        </w:rPr>
        <w:t>-</w:t>
      </w:r>
      <w:r w:rsidRPr="009D5B8A">
        <w:rPr>
          <w:rFonts w:eastAsiaTheme="minorHAnsi" w:hint="eastAsia"/>
          <w:b/>
          <w:szCs w:val="20"/>
        </w:rPr>
        <w:t>834</w:t>
      </w:r>
    </w:p>
    <w:p w:rsidR="009D5B8A" w:rsidRPr="009D5B8A" w:rsidRDefault="009D5B8A" w:rsidP="009D5B8A">
      <w:pPr>
        <w:wordWrap/>
        <w:adjustRightInd w:val="0"/>
        <w:jc w:val="left"/>
        <w:rPr>
          <w:rFonts w:eastAsiaTheme="minorHAnsi"/>
          <w:lang w:val="en"/>
        </w:rPr>
      </w:pPr>
      <w:r w:rsidRPr="009D5B8A">
        <w:rPr>
          <w:rFonts w:eastAsiaTheme="minorHAnsi"/>
          <w:lang w:val="en"/>
        </w:rPr>
        <w:t>Three single compounds were isolated by the fractionation</w:t>
      </w:r>
      <w:r>
        <w:rPr>
          <w:rFonts w:eastAsiaTheme="minorHAnsi" w:hint="eastAsia"/>
          <w:lang w:val="en"/>
        </w:rPr>
        <w:t xml:space="preserve"> </w:t>
      </w:r>
      <w:r w:rsidRPr="009D5B8A">
        <w:rPr>
          <w:rFonts w:eastAsiaTheme="minorHAnsi"/>
          <w:lang w:val="en"/>
        </w:rPr>
        <w:t>from Pruni persicae Flos, and its chemical structure was analyzed</w:t>
      </w:r>
      <w:r>
        <w:rPr>
          <w:rFonts w:eastAsiaTheme="minorHAnsi" w:hint="eastAsia"/>
          <w:lang w:val="en"/>
        </w:rPr>
        <w:t xml:space="preserve"> </w:t>
      </w:r>
      <w:r w:rsidRPr="009D5B8A">
        <w:rPr>
          <w:rFonts w:eastAsiaTheme="minorHAnsi"/>
          <w:lang w:val="en"/>
        </w:rPr>
        <w:t xml:space="preserve">using </w:t>
      </w:r>
      <w:r w:rsidRPr="009D5B8A">
        <w:rPr>
          <w:rFonts w:eastAsiaTheme="minorHAnsi"/>
          <w:vertAlign w:val="superscript"/>
          <w:lang w:val="en"/>
        </w:rPr>
        <w:t>1</w:t>
      </w:r>
      <w:r w:rsidRPr="009D5B8A">
        <w:rPr>
          <w:rFonts w:eastAsiaTheme="minorHAnsi"/>
          <w:lang w:val="en"/>
        </w:rPr>
        <w:t xml:space="preserve">H-, </w:t>
      </w:r>
      <w:r w:rsidRPr="009D5B8A">
        <w:rPr>
          <w:rFonts w:eastAsiaTheme="minorHAnsi"/>
          <w:vertAlign w:val="superscript"/>
          <w:lang w:val="en"/>
        </w:rPr>
        <w:t>13</w:t>
      </w:r>
      <w:r w:rsidRPr="009D5B8A">
        <w:rPr>
          <w:rFonts w:eastAsiaTheme="minorHAnsi"/>
          <w:lang w:val="en"/>
        </w:rPr>
        <w:t xml:space="preserve">C-nuclear magnetic resonance, fast atom bombardment-Mass, and </w:t>
      </w:r>
      <w:proofErr w:type="gramStart"/>
      <w:r w:rsidRPr="009D5B8A">
        <w:rPr>
          <w:rFonts w:eastAsiaTheme="minorHAnsi"/>
          <w:lang w:val="en"/>
        </w:rPr>
        <w:t>fourier</w:t>
      </w:r>
      <w:proofErr w:type="gramEnd"/>
      <w:r w:rsidRPr="009D5B8A">
        <w:rPr>
          <w:rFonts w:eastAsiaTheme="minorHAnsi"/>
          <w:lang w:val="en"/>
        </w:rPr>
        <w:t xml:space="preserve"> transform infrared spectrometer analyses. The</w:t>
      </w:r>
      <w:r>
        <w:rPr>
          <w:rFonts w:eastAsiaTheme="minorHAnsi" w:hint="eastAsia"/>
          <w:lang w:val="en"/>
        </w:rPr>
        <w:t xml:space="preserve"> </w:t>
      </w:r>
      <w:r w:rsidRPr="009D5B8A">
        <w:rPr>
          <w:rFonts w:eastAsiaTheme="minorHAnsi"/>
          <w:lang w:val="en"/>
        </w:rPr>
        <w:t>compounds were determined as quercetin 3-O-rhamnoside,</w:t>
      </w:r>
      <w:r>
        <w:rPr>
          <w:rFonts w:eastAsiaTheme="minorHAnsi" w:hint="eastAsia"/>
          <w:lang w:val="en"/>
        </w:rPr>
        <w:t xml:space="preserve"> </w:t>
      </w:r>
      <w:r w:rsidRPr="009D5B8A">
        <w:rPr>
          <w:rFonts w:eastAsiaTheme="minorHAnsi"/>
          <w:lang w:val="en"/>
        </w:rPr>
        <w:t>kaempferol 3-O-β-neohesperidoside, and kaempferol 3-O-β-Dglucoside.</w:t>
      </w:r>
      <w:r>
        <w:rPr>
          <w:rFonts w:eastAsiaTheme="minorHAnsi" w:hint="eastAsia"/>
          <w:lang w:val="en"/>
        </w:rPr>
        <w:t xml:space="preserve"> </w:t>
      </w:r>
      <w:r w:rsidRPr="009D5B8A">
        <w:rPr>
          <w:rFonts w:eastAsiaTheme="minorHAnsi"/>
          <w:lang w:val="en"/>
        </w:rPr>
        <w:t>To prove the whitening effect of these compounds,</w:t>
      </w:r>
      <w:r>
        <w:rPr>
          <w:rFonts w:eastAsiaTheme="minorHAnsi" w:hint="eastAsia"/>
          <w:lang w:val="en"/>
        </w:rPr>
        <w:t xml:space="preserve"> </w:t>
      </w:r>
      <w:r w:rsidRPr="009D5B8A">
        <w:rPr>
          <w:rFonts w:eastAsiaTheme="minorHAnsi"/>
          <w:lang w:val="en"/>
        </w:rPr>
        <w:t>B16F10 melanoma was treated with quercetin-3-O-rhamnoside,</w:t>
      </w:r>
      <w:r>
        <w:rPr>
          <w:rFonts w:eastAsiaTheme="minorHAnsi" w:hint="eastAsia"/>
          <w:lang w:val="en"/>
        </w:rPr>
        <w:t xml:space="preserve"> </w:t>
      </w:r>
      <w:r w:rsidRPr="009D5B8A">
        <w:rPr>
          <w:rFonts w:eastAsiaTheme="minorHAnsi"/>
          <w:lang w:val="en"/>
        </w:rPr>
        <w:t>kamferol-3-O-β-neohesperidoside or kaemferol-3-O-β-D-glucoside</w:t>
      </w:r>
      <w:r>
        <w:rPr>
          <w:rFonts w:eastAsiaTheme="minorHAnsi" w:hint="eastAsia"/>
          <w:lang w:val="en"/>
        </w:rPr>
        <w:t xml:space="preserve"> </w:t>
      </w:r>
      <w:r w:rsidRPr="009D5B8A">
        <w:rPr>
          <w:rFonts w:eastAsiaTheme="minorHAnsi"/>
          <w:lang w:val="en"/>
        </w:rPr>
        <w:t>to confirm cell cytotoxicity using 3-[4</w:t>
      </w:r>
      <w:proofErr w:type="gramStart"/>
      <w:r w:rsidRPr="009D5B8A">
        <w:rPr>
          <w:rFonts w:eastAsiaTheme="minorHAnsi"/>
          <w:lang w:val="en"/>
        </w:rPr>
        <w:t>,5</w:t>
      </w:r>
      <w:proofErr w:type="gramEnd"/>
      <w:r w:rsidRPr="009D5B8A">
        <w:rPr>
          <w:rFonts w:eastAsiaTheme="minorHAnsi"/>
          <w:lang w:val="en"/>
        </w:rPr>
        <w:t>-dimethylthiazol-2yl]-2,5-diphenyl-tetrazolium-bromide assay. As a result, cell cytotoxicity</w:t>
      </w:r>
      <w:r>
        <w:rPr>
          <w:rFonts w:eastAsiaTheme="minorHAnsi" w:hint="eastAsia"/>
          <w:lang w:val="en"/>
        </w:rPr>
        <w:t xml:space="preserve"> </w:t>
      </w:r>
      <w:r w:rsidRPr="009D5B8A">
        <w:rPr>
          <w:rFonts w:eastAsiaTheme="minorHAnsi"/>
          <w:lang w:val="en"/>
        </w:rPr>
        <w:t>was examined at more than 20% in 20 μg/mL of compounds</w:t>
      </w:r>
      <w:r>
        <w:rPr>
          <w:rFonts w:eastAsiaTheme="minorHAnsi" w:hint="eastAsia"/>
          <w:lang w:val="en"/>
        </w:rPr>
        <w:t xml:space="preserve"> </w:t>
      </w:r>
      <w:r w:rsidRPr="009D5B8A">
        <w:rPr>
          <w:rFonts w:eastAsiaTheme="minorHAnsi"/>
          <w:lang w:val="en"/>
        </w:rPr>
        <w:t>isolated from Pruni persicae Flos. Tyrosinase activity and melanin</w:t>
      </w:r>
      <w:r>
        <w:rPr>
          <w:rFonts w:eastAsiaTheme="minorHAnsi" w:hint="eastAsia"/>
          <w:lang w:val="en"/>
        </w:rPr>
        <w:t xml:space="preserve"> </w:t>
      </w:r>
      <w:r w:rsidRPr="009D5B8A">
        <w:rPr>
          <w:rFonts w:eastAsiaTheme="minorHAnsi"/>
          <w:lang w:val="en"/>
        </w:rPr>
        <w:t xml:space="preserve">production were examined </w:t>
      </w:r>
      <w:proofErr w:type="gramStart"/>
      <w:r w:rsidRPr="009D5B8A">
        <w:rPr>
          <w:rFonts w:eastAsiaTheme="minorHAnsi"/>
          <w:lang w:val="en"/>
        </w:rPr>
        <w:t>at 10 μg/mL of each compounds</w:t>
      </w:r>
      <w:proofErr w:type="gramEnd"/>
      <w:r w:rsidRPr="009D5B8A">
        <w:rPr>
          <w:rFonts w:eastAsiaTheme="minorHAnsi"/>
          <w:lang w:val="en"/>
        </w:rPr>
        <w:t>.</w:t>
      </w:r>
      <w:r>
        <w:rPr>
          <w:rFonts w:eastAsiaTheme="minorHAnsi" w:hint="eastAsia"/>
          <w:lang w:val="en"/>
        </w:rPr>
        <w:t xml:space="preserve"> </w:t>
      </w:r>
      <w:r w:rsidRPr="009D5B8A">
        <w:rPr>
          <w:rFonts w:eastAsiaTheme="minorHAnsi"/>
          <w:lang w:val="en"/>
        </w:rPr>
        <w:t>Results showed quercetin-3-O-rhamnoside, kamferol-3-O-β-neohesperidoside</w:t>
      </w:r>
      <w:r>
        <w:rPr>
          <w:rFonts w:eastAsiaTheme="minorHAnsi" w:hint="eastAsia"/>
          <w:lang w:val="en"/>
        </w:rPr>
        <w:t xml:space="preserve"> </w:t>
      </w:r>
      <w:r w:rsidRPr="009D5B8A">
        <w:rPr>
          <w:rFonts w:eastAsiaTheme="minorHAnsi"/>
          <w:lang w:val="en"/>
        </w:rPr>
        <w:t>or kaemferol-3-O-β-D-glucoside reduced tyrosinase</w:t>
      </w:r>
      <w:r>
        <w:rPr>
          <w:rFonts w:eastAsiaTheme="minorHAnsi" w:hint="eastAsia"/>
          <w:lang w:val="en"/>
        </w:rPr>
        <w:t xml:space="preserve"> </w:t>
      </w:r>
      <w:r w:rsidRPr="009D5B8A">
        <w:rPr>
          <w:rFonts w:eastAsiaTheme="minorHAnsi"/>
          <w:lang w:val="en"/>
        </w:rPr>
        <w:t>activity in a dose-dependent manner. Moreover, quercetin-3-Orhamnoside</w:t>
      </w:r>
      <w:r>
        <w:rPr>
          <w:rFonts w:eastAsiaTheme="minorHAnsi" w:hint="eastAsia"/>
          <w:lang w:val="en"/>
        </w:rPr>
        <w:t xml:space="preserve"> </w:t>
      </w:r>
      <w:r w:rsidRPr="009D5B8A">
        <w:rPr>
          <w:rFonts w:eastAsiaTheme="minorHAnsi"/>
          <w:lang w:val="en"/>
        </w:rPr>
        <w:t>showed reduction of tyrosinase activity by 37.6% at</w:t>
      </w:r>
      <w:r>
        <w:rPr>
          <w:rFonts w:eastAsiaTheme="minorHAnsi" w:hint="eastAsia"/>
          <w:lang w:val="en"/>
        </w:rPr>
        <w:t xml:space="preserve"> </w:t>
      </w:r>
      <w:r w:rsidRPr="009D5B8A">
        <w:rPr>
          <w:rFonts w:eastAsiaTheme="minorHAnsi"/>
          <w:lang w:val="en"/>
        </w:rPr>
        <w:t>10 μg/mL of quercetin-3-O-rhamnoside as well as the reduction</w:t>
      </w:r>
      <w:r>
        <w:rPr>
          <w:rFonts w:eastAsiaTheme="minorHAnsi" w:hint="eastAsia"/>
          <w:lang w:val="en"/>
        </w:rPr>
        <w:t xml:space="preserve"> </w:t>
      </w:r>
      <w:r w:rsidRPr="009D5B8A">
        <w:rPr>
          <w:rFonts w:eastAsiaTheme="minorHAnsi"/>
          <w:lang w:val="en"/>
        </w:rPr>
        <w:t>of melanin contents by 58.8%. In addition, quercetin-3-Orhamnoside,</w:t>
      </w:r>
      <w:r>
        <w:rPr>
          <w:rFonts w:eastAsiaTheme="minorHAnsi" w:hint="eastAsia"/>
          <w:lang w:val="en"/>
        </w:rPr>
        <w:t xml:space="preserve"> </w:t>
      </w:r>
      <w:r w:rsidRPr="009D5B8A">
        <w:rPr>
          <w:rFonts w:eastAsiaTheme="minorHAnsi"/>
          <w:lang w:val="en"/>
        </w:rPr>
        <w:t>kamferol-3-O-β-neohesperidoside, and kaemferol-3-O-β-D-glucoside reduced tyrosinase, tyrosinase-related proteins 1,</w:t>
      </w:r>
      <w:r>
        <w:rPr>
          <w:rFonts w:eastAsiaTheme="minorHAnsi" w:hint="eastAsia"/>
          <w:lang w:val="en"/>
        </w:rPr>
        <w:t xml:space="preserve"> </w:t>
      </w:r>
      <w:r w:rsidRPr="009D5B8A">
        <w:rPr>
          <w:rFonts w:eastAsiaTheme="minorHAnsi"/>
          <w:lang w:val="en"/>
        </w:rPr>
        <w:t>and 2, microphthalmia associated transcription factor expressions,</w:t>
      </w:r>
      <w:r>
        <w:rPr>
          <w:rFonts w:eastAsiaTheme="minorHAnsi" w:hint="eastAsia"/>
          <w:lang w:val="en"/>
        </w:rPr>
        <w:t xml:space="preserve"> </w:t>
      </w:r>
      <w:r w:rsidRPr="009D5B8A">
        <w:rPr>
          <w:rFonts w:eastAsiaTheme="minorHAnsi"/>
          <w:lang w:val="en"/>
        </w:rPr>
        <w:t>which were related to whitening effect, as well as both of mRNA</w:t>
      </w:r>
      <w:r>
        <w:rPr>
          <w:rFonts w:eastAsiaTheme="minorHAnsi" w:hint="eastAsia"/>
          <w:lang w:val="en"/>
        </w:rPr>
        <w:t xml:space="preserve"> </w:t>
      </w:r>
      <w:r w:rsidRPr="009D5B8A">
        <w:rPr>
          <w:rFonts w:eastAsiaTheme="minorHAnsi"/>
          <w:lang w:val="en"/>
        </w:rPr>
        <w:t>and protein level of cyclic adenosine monophosphate as upstream</w:t>
      </w:r>
    </w:p>
    <w:p w:rsidR="009D5B8A" w:rsidRPr="009D5B8A" w:rsidRDefault="009D5B8A" w:rsidP="009D5B8A">
      <w:pPr>
        <w:wordWrap/>
        <w:adjustRightInd w:val="0"/>
        <w:jc w:val="left"/>
        <w:rPr>
          <w:rFonts w:eastAsiaTheme="minorHAnsi"/>
          <w:lang w:val="en"/>
        </w:rPr>
      </w:pPr>
      <w:proofErr w:type="gramStart"/>
      <w:r w:rsidRPr="009D5B8A">
        <w:rPr>
          <w:rFonts w:eastAsiaTheme="minorHAnsi"/>
          <w:lang w:val="en"/>
        </w:rPr>
        <w:t>signals</w:t>
      </w:r>
      <w:proofErr w:type="gramEnd"/>
      <w:r w:rsidRPr="009D5B8A">
        <w:rPr>
          <w:rFonts w:eastAsiaTheme="minorHAnsi"/>
          <w:lang w:val="en"/>
        </w:rPr>
        <w:t>. More interestingly, quercetin-3-O-rhamnoside strongly</w:t>
      </w:r>
      <w:r>
        <w:rPr>
          <w:rFonts w:eastAsiaTheme="minorHAnsi" w:hint="eastAsia"/>
          <w:lang w:val="en"/>
        </w:rPr>
        <w:t xml:space="preserve"> </w:t>
      </w:r>
      <w:r w:rsidRPr="009D5B8A">
        <w:rPr>
          <w:rFonts w:eastAsiaTheme="minorHAnsi"/>
          <w:lang w:val="en"/>
        </w:rPr>
        <w:t>reduced both mRNA and protein expressions than other compounds.</w:t>
      </w:r>
      <w:r>
        <w:rPr>
          <w:rFonts w:eastAsiaTheme="minorHAnsi" w:hint="eastAsia"/>
          <w:lang w:val="en"/>
        </w:rPr>
        <w:t xml:space="preserve"> </w:t>
      </w:r>
      <w:r w:rsidRPr="009D5B8A">
        <w:rPr>
          <w:rFonts w:eastAsiaTheme="minorHAnsi"/>
          <w:lang w:val="en"/>
        </w:rPr>
        <w:t>Therefore, we determined the whitening effect from isolated</w:t>
      </w:r>
    </w:p>
    <w:p w:rsidR="009D5B8A" w:rsidRPr="009D5B8A" w:rsidRDefault="009D5B8A" w:rsidP="009D5B8A">
      <w:pPr>
        <w:wordWrap/>
        <w:adjustRightInd w:val="0"/>
        <w:jc w:val="left"/>
        <w:rPr>
          <w:rFonts w:eastAsiaTheme="minorHAnsi"/>
          <w:lang w:val="en"/>
        </w:rPr>
      </w:pPr>
      <w:proofErr w:type="gramStart"/>
      <w:r w:rsidRPr="009D5B8A">
        <w:rPr>
          <w:rFonts w:eastAsiaTheme="minorHAnsi"/>
          <w:lang w:val="en"/>
        </w:rPr>
        <w:t>compound</w:t>
      </w:r>
      <w:proofErr w:type="gramEnd"/>
      <w:r w:rsidRPr="009D5B8A">
        <w:rPr>
          <w:rFonts w:eastAsiaTheme="minorHAnsi"/>
          <w:lang w:val="en"/>
        </w:rPr>
        <w:t xml:space="preserve"> fractionated from Pruni persicae Flos. Moreover, strong</w:t>
      </w:r>
      <w:r>
        <w:rPr>
          <w:rFonts w:eastAsiaTheme="minorHAnsi" w:hint="eastAsia"/>
          <w:lang w:val="en"/>
        </w:rPr>
        <w:t xml:space="preserve"> </w:t>
      </w:r>
      <w:r w:rsidRPr="009D5B8A">
        <w:rPr>
          <w:rFonts w:eastAsiaTheme="minorHAnsi"/>
          <w:lang w:val="en"/>
        </w:rPr>
        <w:t>whitening activity of quercetin-3-O-rhamnoside was examined,</w:t>
      </w:r>
      <w:r>
        <w:rPr>
          <w:rFonts w:eastAsiaTheme="minorHAnsi" w:hint="eastAsia"/>
          <w:lang w:val="en"/>
        </w:rPr>
        <w:t xml:space="preserve"> </w:t>
      </w:r>
      <w:r w:rsidRPr="009D5B8A">
        <w:rPr>
          <w:rFonts w:eastAsiaTheme="minorHAnsi"/>
          <w:lang w:val="en"/>
        </w:rPr>
        <w:t>which suggested the potential application of this compound in</w:t>
      </w:r>
    </w:p>
    <w:p w:rsidR="009D5B8A" w:rsidRDefault="009D5B8A" w:rsidP="009D5B8A">
      <w:pPr>
        <w:wordWrap/>
        <w:adjustRightInd w:val="0"/>
        <w:jc w:val="left"/>
        <w:rPr>
          <w:rFonts w:eastAsiaTheme="minorHAnsi"/>
          <w:lang w:val="en"/>
        </w:rPr>
      </w:pPr>
      <w:proofErr w:type="gramStart"/>
      <w:r w:rsidRPr="009D5B8A">
        <w:rPr>
          <w:rFonts w:eastAsiaTheme="minorHAnsi"/>
          <w:lang w:val="en"/>
        </w:rPr>
        <w:t>functional</w:t>
      </w:r>
      <w:proofErr w:type="gramEnd"/>
      <w:r w:rsidRPr="009D5B8A">
        <w:rPr>
          <w:rFonts w:eastAsiaTheme="minorHAnsi"/>
          <w:lang w:val="en"/>
        </w:rPr>
        <w:t xml:space="preserve"> cosmetic development.</w:t>
      </w:r>
    </w:p>
    <w:p w:rsidR="009D5B8A" w:rsidRDefault="009D5B8A" w:rsidP="009D5B8A">
      <w:pPr>
        <w:wordWrap/>
        <w:adjustRightInd w:val="0"/>
        <w:jc w:val="left"/>
        <w:rPr>
          <w:rFonts w:eastAsiaTheme="minorHAnsi"/>
          <w:lang w:val="en"/>
        </w:rPr>
      </w:pPr>
    </w:p>
    <w:p w:rsidR="009D5B8A" w:rsidRPr="009D5B8A" w:rsidRDefault="009D5B8A" w:rsidP="009D5B8A">
      <w:pPr>
        <w:wordWrap/>
        <w:adjustRightInd w:val="0"/>
        <w:jc w:val="left"/>
        <w:rPr>
          <w:rFonts w:eastAsiaTheme="minorHAnsi"/>
          <w:b/>
          <w:lang w:val="en"/>
        </w:rPr>
      </w:pPr>
      <w:r w:rsidRPr="009D5B8A">
        <w:rPr>
          <w:rFonts w:eastAsiaTheme="minorHAnsi"/>
          <w:b/>
          <w:lang w:val="en"/>
        </w:rPr>
        <w:t>Manh Tin Ho</w:t>
      </w:r>
      <w:r w:rsidRPr="009D5B8A">
        <w:rPr>
          <w:rFonts w:eastAsiaTheme="minorHAnsi" w:hint="eastAsia"/>
          <w:b/>
          <w:lang w:val="en"/>
        </w:rPr>
        <w:t>,</w:t>
      </w:r>
      <w:r w:rsidRPr="009D5B8A">
        <w:rPr>
          <w:rFonts w:eastAsiaTheme="minorHAnsi"/>
          <w:b/>
          <w:lang w:val="en"/>
        </w:rPr>
        <w:t xml:space="preserve"> Dongsoo Koh</w:t>
      </w:r>
      <w:r w:rsidRPr="009D5B8A">
        <w:rPr>
          <w:rFonts w:eastAsiaTheme="minorHAnsi" w:hint="eastAsia"/>
          <w:b/>
          <w:lang w:val="en"/>
        </w:rPr>
        <w:t>,</w:t>
      </w:r>
      <w:r w:rsidRPr="009D5B8A">
        <w:rPr>
          <w:rFonts w:eastAsiaTheme="minorHAnsi"/>
          <w:b/>
          <w:lang w:val="en"/>
        </w:rPr>
        <w:t xml:space="preserve"> Moonjae Cho</w:t>
      </w:r>
      <w:r w:rsidRPr="009D5B8A">
        <w:rPr>
          <w:rFonts w:eastAsiaTheme="minorHAnsi" w:hint="eastAsia"/>
          <w:b/>
          <w:lang w:val="en"/>
        </w:rPr>
        <w:t xml:space="preserve">. </w:t>
      </w:r>
      <w:r w:rsidRPr="009D5B8A">
        <w:rPr>
          <w:rFonts w:eastAsiaTheme="minorHAnsi"/>
          <w:b/>
          <w:lang w:val="en"/>
        </w:rPr>
        <w:t>The Mixture of Glycitin and TDB (3-(2</w:t>
      </w:r>
      <w:proofErr w:type="gramStart"/>
      <w:r w:rsidRPr="009D5B8A">
        <w:rPr>
          <w:rFonts w:eastAsiaTheme="minorHAnsi"/>
          <w:b/>
          <w:lang w:val="en"/>
        </w:rPr>
        <w:t>,4,6</w:t>
      </w:r>
      <w:proofErr w:type="gramEnd"/>
      <w:r w:rsidRPr="009D5B8A">
        <w:rPr>
          <w:rFonts w:eastAsiaTheme="minorHAnsi"/>
          <w:b/>
          <w:lang w:val="en"/>
        </w:rPr>
        <w:t>-trimethoxyphenyl)-2,3-dihydro-1H-benzo[f]chromen-1-one) Could Ameliorate Skin Ageing by</w:t>
      </w:r>
    </w:p>
    <w:p w:rsidR="009D5B8A" w:rsidRPr="009D5B8A" w:rsidRDefault="009D5B8A" w:rsidP="009D5B8A">
      <w:pPr>
        <w:wordWrap/>
        <w:adjustRightInd w:val="0"/>
        <w:jc w:val="left"/>
        <w:rPr>
          <w:rFonts w:eastAsiaTheme="minorHAnsi"/>
          <w:b/>
          <w:lang w:val="en"/>
        </w:rPr>
      </w:pPr>
      <w:proofErr w:type="gramStart"/>
      <w:r w:rsidRPr="009D5B8A">
        <w:rPr>
          <w:rFonts w:eastAsiaTheme="minorHAnsi"/>
          <w:b/>
          <w:lang w:val="en"/>
        </w:rPr>
        <w:t>Anti-wrinkle and Anti-melanogenesis Effects in Dermal Fibroblasts and</w:t>
      </w:r>
      <w:r w:rsidRPr="009D5B8A">
        <w:rPr>
          <w:rFonts w:eastAsiaTheme="minorHAnsi" w:hint="eastAsia"/>
          <w:b/>
          <w:lang w:val="en"/>
        </w:rPr>
        <w:t xml:space="preserve"> </w:t>
      </w:r>
      <w:r w:rsidRPr="009D5B8A">
        <w:rPr>
          <w:rFonts w:eastAsiaTheme="minorHAnsi"/>
          <w:b/>
          <w:lang w:val="en"/>
        </w:rPr>
        <w:t>Melanocytes</w:t>
      </w:r>
      <w:r w:rsidRPr="009D5B8A">
        <w:rPr>
          <w:rFonts w:eastAsiaTheme="minorHAnsi" w:hint="eastAsia"/>
          <w:b/>
          <w:lang w:val="en"/>
        </w:rPr>
        <w:t>.</w:t>
      </w:r>
      <w:proofErr w:type="gramEnd"/>
      <w:r w:rsidRPr="009D5B8A">
        <w:rPr>
          <w:rFonts w:eastAsiaTheme="minorHAnsi" w:hint="eastAsia"/>
          <w:b/>
          <w:lang w:val="en"/>
        </w:rPr>
        <w:t xml:space="preserve"> </w:t>
      </w:r>
      <w:r w:rsidRPr="009D5B8A">
        <w:rPr>
          <w:rFonts w:eastAsiaTheme="minorHAnsi"/>
          <w:b/>
          <w:szCs w:val="20"/>
        </w:rPr>
        <w:t>J. Korean Soc. Appl. Biol. Chem.</w:t>
      </w:r>
      <w:r w:rsidRPr="009D5B8A">
        <w:rPr>
          <w:rFonts w:eastAsiaTheme="minorHAnsi" w:hint="eastAsia"/>
          <w:b/>
          <w:szCs w:val="20"/>
        </w:rPr>
        <w:t xml:space="preserve"> </w:t>
      </w:r>
      <w:r w:rsidRPr="009D5B8A">
        <w:rPr>
          <w:rFonts w:eastAsiaTheme="minorHAnsi"/>
          <w:b/>
          <w:szCs w:val="20"/>
        </w:rPr>
        <w:t>5</w:t>
      </w:r>
      <w:r w:rsidRPr="009D5B8A">
        <w:rPr>
          <w:rFonts w:eastAsiaTheme="minorHAnsi" w:hint="eastAsia"/>
          <w:b/>
          <w:szCs w:val="20"/>
        </w:rPr>
        <w:t>7</w:t>
      </w:r>
      <w:r w:rsidRPr="009D5B8A">
        <w:rPr>
          <w:rFonts w:eastAsiaTheme="minorHAnsi"/>
          <w:b/>
          <w:szCs w:val="20"/>
        </w:rPr>
        <w:t>(</w:t>
      </w:r>
      <w:r w:rsidRPr="009D5B8A">
        <w:rPr>
          <w:rFonts w:eastAsiaTheme="minorHAnsi" w:hint="eastAsia"/>
          <w:b/>
          <w:szCs w:val="20"/>
        </w:rPr>
        <w:t>6</w:t>
      </w:r>
      <w:r w:rsidRPr="009D5B8A">
        <w:rPr>
          <w:rFonts w:eastAsiaTheme="minorHAnsi"/>
          <w:b/>
          <w:szCs w:val="20"/>
        </w:rPr>
        <w:t>):</w:t>
      </w:r>
      <w:r w:rsidRPr="009D5B8A">
        <w:rPr>
          <w:rFonts w:eastAsiaTheme="minorHAnsi" w:hint="eastAsia"/>
          <w:b/>
          <w:szCs w:val="20"/>
        </w:rPr>
        <w:t>8</w:t>
      </w:r>
      <w:r>
        <w:rPr>
          <w:rFonts w:eastAsiaTheme="minorHAnsi" w:hint="eastAsia"/>
          <w:b/>
          <w:szCs w:val="20"/>
        </w:rPr>
        <w:t>35</w:t>
      </w:r>
      <w:r w:rsidRPr="009D5B8A">
        <w:rPr>
          <w:rFonts w:eastAsiaTheme="minorHAnsi"/>
          <w:b/>
          <w:szCs w:val="20"/>
        </w:rPr>
        <w:t>-</w:t>
      </w:r>
      <w:r w:rsidRPr="009D5B8A">
        <w:rPr>
          <w:rFonts w:eastAsiaTheme="minorHAnsi" w:hint="eastAsia"/>
          <w:b/>
          <w:szCs w:val="20"/>
        </w:rPr>
        <w:t>8</w:t>
      </w:r>
      <w:r>
        <w:rPr>
          <w:rFonts w:eastAsiaTheme="minorHAnsi" w:hint="eastAsia"/>
          <w:b/>
          <w:szCs w:val="20"/>
        </w:rPr>
        <w:t>42</w:t>
      </w:r>
    </w:p>
    <w:p w:rsidR="009D5B8A" w:rsidRPr="009D5B8A" w:rsidRDefault="009D5B8A" w:rsidP="009D5B8A">
      <w:pPr>
        <w:wordWrap/>
        <w:adjustRightInd w:val="0"/>
        <w:jc w:val="left"/>
        <w:rPr>
          <w:rFonts w:eastAsiaTheme="minorHAnsi"/>
          <w:lang w:val="en"/>
        </w:rPr>
      </w:pPr>
      <w:r w:rsidRPr="009D5B8A">
        <w:rPr>
          <w:rFonts w:eastAsiaTheme="minorHAnsi"/>
          <w:lang w:val="en"/>
        </w:rPr>
        <w:t>Ultraviolet (UV) radiation in sunlight can induce skin</w:t>
      </w:r>
      <w:r>
        <w:rPr>
          <w:rFonts w:eastAsiaTheme="minorHAnsi" w:hint="eastAsia"/>
          <w:lang w:val="en"/>
        </w:rPr>
        <w:t xml:space="preserve"> </w:t>
      </w:r>
      <w:r w:rsidRPr="009D5B8A">
        <w:rPr>
          <w:rFonts w:eastAsiaTheme="minorHAnsi"/>
          <w:lang w:val="en"/>
        </w:rPr>
        <w:t>ageing and photo-carcinogenesis. UV may also induce melanin</w:t>
      </w:r>
      <w:r>
        <w:rPr>
          <w:rFonts w:eastAsiaTheme="minorHAnsi" w:hint="eastAsia"/>
          <w:lang w:val="en"/>
        </w:rPr>
        <w:t xml:space="preserve"> </w:t>
      </w:r>
      <w:r w:rsidRPr="009D5B8A">
        <w:rPr>
          <w:rFonts w:eastAsiaTheme="minorHAnsi"/>
          <w:lang w:val="en"/>
        </w:rPr>
        <w:t>production and wrinkle formation. Recently, natural secondary</w:t>
      </w:r>
      <w:r>
        <w:rPr>
          <w:rFonts w:eastAsiaTheme="minorHAnsi" w:hint="eastAsia"/>
          <w:lang w:val="en"/>
        </w:rPr>
        <w:t xml:space="preserve"> </w:t>
      </w:r>
      <w:r w:rsidRPr="009D5B8A">
        <w:rPr>
          <w:rFonts w:eastAsiaTheme="minorHAnsi"/>
          <w:lang w:val="en"/>
        </w:rPr>
        <w:t>compounds have been reported to have protective effects against</w:t>
      </w:r>
      <w:r>
        <w:rPr>
          <w:rFonts w:eastAsiaTheme="minorHAnsi" w:hint="eastAsia"/>
          <w:lang w:val="en"/>
        </w:rPr>
        <w:t xml:space="preserve"> </w:t>
      </w:r>
      <w:r w:rsidRPr="009D5B8A">
        <w:rPr>
          <w:rFonts w:eastAsiaTheme="minorHAnsi"/>
          <w:lang w:val="en"/>
        </w:rPr>
        <w:t xml:space="preserve">UV light. In this study, the effects of two </w:t>
      </w:r>
      <w:r w:rsidRPr="009D5B8A">
        <w:rPr>
          <w:rFonts w:eastAsiaTheme="minorHAnsi"/>
          <w:lang w:val="en"/>
        </w:rPr>
        <w:lastRenderedPageBreak/>
        <w:t>different compounds,</w:t>
      </w:r>
      <w:r>
        <w:rPr>
          <w:rFonts w:eastAsiaTheme="minorHAnsi" w:hint="eastAsia"/>
          <w:lang w:val="en"/>
        </w:rPr>
        <w:t xml:space="preserve"> </w:t>
      </w:r>
      <w:r w:rsidRPr="009D5B8A">
        <w:rPr>
          <w:rFonts w:eastAsiaTheme="minorHAnsi"/>
          <w:lang w:val="en"/>
        </w:rPr>
        <w:t>glycitin and 3-(2</w:t>
      </w:r>
      <w:proofErr w:type="gramStart"/>
      <w:r w:rsidRPr="009D5B8A">
        <w:rPr>
          <w:rFonts w:eastAsiaTheme="minorHAnsi"/>
          <w:lang w:val="en"/>
        </w:rPr>
        <w:t>,4,6</w:t>
      </w:r>
      <w:proofErr w:type="gramEnd"/>
      <w:r w:rsidRPr="009D5B8A">
        <w:rPr>
          <w:rFonts w:eastAsiaTheme="minorHAnsi"/>
          <w:lang w:val="en"/>
        </w:rPr>
        <w:t>-trimethoxyphenyl)-2,3-dihydro-1H-benzo[f]</w:t>
      </w:r>
      <w:r>
        <w:rPr>
          <w:rFonts w:eastAsiaTheme="minorHAnsi" w:hint="eastAsia"/>
          <w:lang w:val="en"/>
        </w:rPr>
        <w:t xml:space="preserve"> </w:t>
      </w:r>
      <w:r w:rsidRPr="009D5B8A">
        <w:rPr>
          <w:rFonts w:eastAsiaTheme="minorHAnsi"/>
          <w:lang w:val="en"/>
        </w:rPr>
        <w:t>chromen-1-one (TDB), on human dermal fibroblasts and</w:t>
      </w:r>
      <w:r>
        <w:rPr>
          <w:rFonts w:eastAsiaTheme="minorHAnsi" w:hint="eastAsia"/>
          <w:lang w:val="en"/>
        </w:rPr>
        <w:t xml:space="preserve"> </w:t>
      </w:r>
      <w:r w:rsidRPr="009D5B8A">
        <w:rPr>
          <w:rFonts w:eastAsiaTheme="minorHAnsi"/>
          <w:lang w:val="en"/>
        </w:rPr>
        <w:t>melanocytes were investigated. At first, only TDB was used on</w:t>
      </w:r>
      <w:r>
        <w:rPr>
          <w:rFonts w:eastAsiaTheme="minorHAnsi" w:hint="eastAsia"/>
          <w:lang w:val="en"/>
        </w:rPr>
        <w:t xml:space="preserve"> </w:t>
      </w:r>
      <w:r w:rsidRPr="009D5B8A">
        <w:rPr>
          <w:rFonts w:eastAsiaTheme="minorHAnsi"/>
          <w:lang w:val="en"/>
        </w:rPr>
        <w:t>melanocyte cells to test whether it inhibited the proliferation of</w:t>
      </w:r>
      <w:r>
        <w:rPr>
          <w:rFonts w:eastAsiaTheme="minorHAnsi" w:hint="eastAsia"/>
          <w:lang w:val="en"/>
        </w:rPr>
        <w:t xml:space="preserve"> </w:t>
      </w:r>
      <w:r w:rsidRPr="009D5B8A">
        <w:rPr>
          <w:rFonts w:eastAsiaTheme="minorHAnsi"/>
          <w:lang w:val="en"/>
        </w:rPr>
        <w:t>these cells. Then, a mixture of glycitin and TDB was tested on</w:t>
      </w:r>
      <w:r>
        <w:rPr>
          <w:rFonts w:eastAsiaTheme="minorHAnsi" w:hint="eastAsia"/>
          <w:lang w:val="en"/>
        </w:rPr>
        <w:t xml:space="preserve"> </w:t>
      </w:r>
      <w:r w:rsidRPr="009D5B8A">
        <w:rPr>
          <w:rFonts w:eastAsiaTheme="minorHAnsi"/>
          <w:lang w:val="en"/>
        </w:rPr>
        <w:t>human dermal fibroblasts for 48 h in order to investigate its effect</w:t>
      </w:r>
      <w:r>
        <w:rPr>
          <w:rFonts w:eastAsiaTheme="minorHAnsi" w:hint="eastAsia"/>
          <w:lang w:val="en"/>
        </w:rPr>
        <w:t xml:space="preserve"> </w:t>
      </w:r>
      <w:r w:rsidRPr="009D5B8A">
        <w:rPr>
          <w:rFonts w:eastAsiaTheme="minorHAnsi"/>
          <w:lang w:val="en"/>
        </w:rPr>
        <w:t>on proliferation, collagen production, and metalloproteinase family</w:t>
      </w:r>
      <w:r>
        <w:rPr>
          <w:rFonts w:eastAsiaTheme="minorHAnsi" w:hint="eastAsia"/>
          <w:lang w:val="en"/>
        </w:rPr>
        <w:t xml:space="preserve"> </w:t>
      </w:r>
      <w:r w:rsidRPr="009D5B8A">
        <w:rPr>
          <w:rFonts w:eastAsiaTheme="minorHAnsi"/>
          <w:lang w:val="en"/>
        </w:rPr>
        <w:t>expression. The TDB treatment alone not only inhibited the</w:t>
      </w:r>
      <w:r>
        <w:rPr>
          <w:rFonts w:eastAsiaTheme="minorHAnsi" w:hint="eastAsia"/>
          <w:lang w:val="en"/>
        </w:rPr>
        <w:t xml:space="preserve"> </w:t>
      </w:r>
      <w:r w:rsidRPr="009D5B8A">
        <w:rPr>
          <w:rFonts w:eastAsiaTheme="minorHAnsi"/>
          <w:lang w:val="en"/>
        </w:rPr>
        <w:t>proliferation of melanocytes but also increased extra cellular</w:t>
      </w:r>
      <w:r>
        <w:rPr>
          <w:rFonts w:eastAsiaTheme="minorHAnsi" w:hint="eastAsia"/>
          <w:lang w:val="en"/>
        </w:rPr>
        <w:t xml:space="preserve"> </w:t>
      </w:r>
      <w:r w:rsidRPr="009D5B8A">
        <w:rPr>
          <w:rFonts w:eastAsiaTheme="minorHAnsi"/>
          <w:lang w:val="en"/>
        </w:rPr>
        <w:t>matrix production in dermal fibroblasts and cell viability. The</w:t>
      </w:r>
      <w:r>
        <w:rPr>
          <w:rFonts w:eastAsiaTheme="minorHAnsi" w:hint="eastAsia"/>
          <w:lang w:val="en"/>
        </w:rPr>
        <w:t xml:space="preserve"> </w:t>
      </w:r>
      <w:r w:rsidRPr="009D5B8A">
        <w:rPr>
          <w:rFonts w:eastAsiaTheme="minorHAnsi"/>
          <w:lang w:val="en"/>
        </w:rPr>
        <w:t>mixture of glycitin and TDB markedly increased fibroblast</w:t>
      </w:r>
      <w:r>
        <w:rPr>
          <w:rFonts w:eastAsiaTheme="minorHAnsi" w:hint="eastAsia"/>
          <w:lang w:val="en"/>
        </w:rPr>
        <w:t xml:space="preserve"> </w:t>
      </w:r>
      <w:r w:rsidRPr="009D5B8A">
        <w:rPr>
          <w:rFonts w:eastAsiaTheme="minorHAnsi"/>
          <w:lang w:val="en"/>
        </w:rPr>
        <w:t>proliferation and helped to maintain fibroblast viability in the face</w:t>
      </w:r>
      <w:r>
        <w:rPr>
          <w:rFonts w:eastAsiaTheme="minorHAnsi" w:hint="eastAsia"/>
          <w:lang w:val="en"/>
        </w:rPr>
        <w:t xml:space="preserve"> </w:t>
      </w:r>
      <w:r w:rsidRPr="009D5B8A">
        <w:rPr>
          <w:rFonts w:eastAsiaTheme="minorHAnsi"/>
          <w:lang w:val="en"/>
        </w:rPr>
        <w:t>of UV-induced and H</w:t>
      </w:r>
      <w:r w:rsidRPr="009D5B8A">
        <w:rPr>
          <w:rFonts w:eastAsiaTheme="minorHAnsi"/>
          <w:vertAlign w:val="subscript"/>
          <w:lang w:val="en"/>
        </w:rPr>
        <w:t>2</w:t>
      </w:r>
      <w:r w:rsidRPr="009D5B8A">
        <w:rPr>
          <w:rFonts w:eastAsiaTheme="minorHAnsi"/>
          <w:lang w:val="en"/>
        </w:rPr>
        <w:t>O</w:t>
      </w:r>
      <w:r w:rsidRPr="009D5B8A">
        <w:rPr>
          <w:rFonts w:eastAsiaTheme="minorHAnsi"/>
          <w:vertAlign w:val="subscript"/>
          <w:lang w:val="en"/>
        </w:rPr>
        <w:t>2</w:t>
      </w:r>
      <w:r w:rsidRPr="009D5B8A">
        <w:rPr>
          <w:rFonts w:eastAsiaTheme="minorHAnsi"/>
          <w:lang w:val="en"/>
        </w:rPr>
        <w:t>-induced damages. This co-treatment</w:t>
      </w:r>
      <w:r>
        <w:rPr>
          <w:rFonts w:eastAsiaTheme="minorHAnsi" w:hint="eastAsia"/>
          <w:lang w:val="en"/>
        </w:rPr>
        <w:t xml:space="preserve"> </w:t>
      </w:r>
      <w:r w:rsidRPr="009D5B8A">
        <w:rPr>
          <w:rFonts w:eastAsiaTheme="minorHAnsi"/>
          <w:lang w:val="en"/>
        </w:rPr>
        <w:t>also significantly promoted collagen IV expression and accelerated</w:t>
      </w:r>
      <w:r>
        <w:rPr>
          <w:rFonts w:eastAsiaTheme="minorHAnsi" w:hint="eastAsia"/>
          <w:lang w:val="en"/>
        </w:rPr>
        <w:t xml:space="preserve"> </w:t>
      </w:r>
      <w:r w:rsidRPr="009D5B8A">
        <w:rPr>
          <w:rFonts w:eastAsiaTheme="minorHAnsi"/>
          <w:lang w:val="en"/>
        </w:rPr>
        <w:t>total collagen secretion. In addition, the metalloproteinase (MMPs)</w:t>
      </w:r>
      <w:r>
        <w:rPr>
          <w:rFonts w:eastAsiaTheme="minorHAnsi" w:hint="eastAsia"/>
          <w:lang w:val="en"/>
        </w:rPr>
        <w:t xml:space="preserve"> </w:t>
      </w:r>
      <w:r w:rsidRPr="009D5B8A">
        <w:rPr>
          <w:rFonts w:eastAsiaTheme="minorHAnsi"/>
          <w:lang w:val="en"/>
        </w:rPr>
        <w:t>family such as MMP1, MMP2, and MMP7 were down-regulated</w:t>
      </w:r>
      <w:r>
        <w:rPr>
          <w:rFonts w:eastAsiaTheme="minorHAnsi" w:hint="eastAsia"/>
          <w:lang w:val="en"/>
        </w:rPr>
        <w:t xml:space="preserve"> </w:t>
      </w:r>
      <w:r w:rsidRPr="009D5B8A">
        <w:rPr>
          <w:rFonts w:eastAsiaTheme="minorHAnsi"/>
          <w:lang w:val="en"/>
        </w:rPr>
        <w:t>at the transcriptional level. In conclusion, the mixture of glycitin</w:t>
      </w:r>
      <w:r>
        <w:rPr>
          <w:rFonts w:eastAsiaTheme="minorHAnsi" w:hint="eastAsia"/>
          <w:lang w:val="en"/>
        </w:rPr>
        <w:t xml:space="preserve"> </w:t>
      </w:r>
      <w:r w:rsidRPr="009D5B8A">
        <w:rPr>
          <w:rFonts w:eastAsiaTheme="minorHAnsi"/>
          <w:lang w:val="en"/>
        </w:rPr>
        <w:t>and TDB induced fibroblast proliferation even when these</w:t>
      </w:r>
    </w:p>
    <w:p w:rsidR="009D5B8A" w:rsidRPr="009D5B8A" w:rsidRDefault="009D5B8A" w:rsidP="009D5B8A">
      <w:pPr>
        <w:wordWrap/>
        <w:adjustRightInd w:val="0"/>
        <w:jc w:val="left"/>
        <w:rPr>
          <w:rFonts w:eastAsiaTheme="minorHAnsi"/>
          <w:lang w:val="en"/>
        </w:rPr>
      </w:pPr>
      <w:proofErr w:type="gramStart"/>
      <w:r w:rsidRPr="009D5B8A">
        <w:rPr>
          <w:rFonts w:eastAsiaTheme="minorHAnsi"/>
          <w:lang w:val="en"/>
        </w:rPr>
        <w:t>fibroblasts</w:t>
      </w:r>
      <w:proofErr w:type="gramEnd"/>
      <w:r w:rsidRPr="009D5B8A">
        <w:rPr>
          <w:rFonts w:eastAsiaTheme="minorHAnsi"/>
          <w:lang w:val="en"/>
        </w:rPr>
        <w:t xml:space="preserve"> were damaged by UV exposure and H</w:t>
      </w:r>
      <w:r w:rsidRPr="009D5B8A">
        <w:rPr>
          <w:rFonts w:eastAsiaTheme="minorHAnsi"/>
          <w:vertAlign w:val="subscript"/>
          <w:lang w:val="en"/>
        </w:rPr>
        <w:t>2</w:t>
      </w:r>
      <w:r w:rsidRPr="009D5B8A">
        <w:rPr>
          <w:rFonts w:eastAsiaTheme="minorHAnsi"/>
          <w:lang w:val="en"/>
        </w:rPr>
        <w:t>O</w:t>
      </w:r>
      <w:r w:rsidRPr="009D5B8A">
        <w:rPr>
          <w:rFonts w:eastAsiaTheme="minorHAnsi"/>
          <w:vertAlign w:val="subscript"/>
          <w:lang w:val="en"/>
        </w:rPr>
        <w:t>2</w:t>
      </w:r>
      <w:r w:rsidRPr="009D5B8A">
        <w:rPr>
          <w:rFonts w:eastAsiaTheme="minorHAnsi"/>
          <w:lang w:val="en"/>
        </w:rPr>
        <w:t>, whereas</w:t>
      </w:r>
      <w:r>
        <w:rPr>
          <w:rFonts w:eastAsiaTheme="minorHAnsi" w:hint="eastAsia"/>
          <w:lang w:val="en"/>
        </w:rPr>
        <w:t xml:space="preserve"> </w:t>
      </w:r>
      <w:r w:rsidRPr="009D5B8A">
        <w:rPr>
          <w:rFonts w:eastAsiaTheme="minorHAnsi"/>
          <w:lang w:val="en"/>
        </w:rPr>
        <w:t>augmented collagen production and the inhibition of MMPs</w:t>
      </w:r>
      <w:r>
        <w:rPr>
          <w:rFonts w:eastAsiaTheme="minorHAnsi" w:hint="eastAsia"/>
          <w:lang w:val="en"/>
        </w:rPr>
        <w:t xml:space="preserve"> </w:t>
      </w:r>
      <w:r w:rsidRPr="009D5B8A">
        <w:rPr>
          <w:rFonts w:eastAsiaTheme="minorHAnsi"/>
          <w:lang w:val="en"/>
        </w:rPr>
        <w:t>reduced wrinkle formation and decreased melanocyte proliferation,</w:t>
      </w:r>
    </w:p>
    <w:p w:rsidR="009D5B8A" w:rsidRDefault="009D5B8A" w:rsidP="009D5B8A">
      <w:pPr>
        <w:wordWrap/>
        <w:adjustRightInd w:val="0"/>
        <w:jc w:val="left"/>
        <w:rPr>
          <w:rFonts w:eastAsiaTheme="minorHAnsi"/>
          <w:lang w:val="en"/>
        </w:rPr>
      </w:pPr>
      <w:proofErr w:type="gramStart"/>
      <w:r w:rsidRPr="009D5B8A">
        <w:rPr>
          <w:rFonts w:eastAsiaTheme="minorHAnsi"/>
          <w:lang w:val="en"/>
        </w:rPr>
        <w:t>suggesting</w:t>
      </w:r>
      <w:proofErr w:type="gramEnd"/>
      <w:r w:rsidRPr="009D5B8A">
        <w:rPr>
          <w:rFonts w:eastAsiaTheme="minorHAnsi"/>
          <w:lang w:val="en"/>
        </w:rPr>
        <w:t xml:space="preserve"> a potential use in UV-protective therapy.</w:t>
      </w:r>
    </w:p>
    <w:p w:rsidR="009D5B8A" w:rsidRDefault="009D5B8A" w:rsidP="009D5B8A">
      <w:pPr>
        <w:wordWrap/>
        <w:adjustRightInd w:val="0"/>
        <w:jc w:val="left"/>
        <w:rPr>
          <w:rFonts w:eastAsiaTheme="minorHAnsi"/>
          <w:lang w:val="en"/>
        </w:rPr>
      </w:pPr>
    </w:p>
    <w:p w:rsidR="009D5B8A" w:rsidRDefault="009D5B8A" w:rsidP="009D5B8A">
      <w:pPr>
        <w:wordWrap/>
        <w:adjustRightInd w:val="0"/>
        <w:jc w:val="left"/>
        <w:rPr>
          <w:rFonts w:eastAsiaTheme="minorHAnsi"/>
          <w:lang w:val="en"/>
        </w:rPr>
      </w:pPr>
    </w:p>
    <w:p w:rsidR="009D5B8A" w:rsidRDefault="009D5B8A" w:rsidP="009D5B8A">
      <w:pPr>
        <w:wordWrap/>
        <w:adjustRightInd w:val="0"/>
        <w:jc w:val="left"/>
        <w:rPr>
          <w:rFonts w:eastAsiaTheme="minorHAnsi"/>
          <w:lang w:val="en"/>
        </w:rPr>
      </w:pPr>
    </w:p>
    <w:p w:rsidR="009D5B8A" w:rsidRPr="009D5B8A" w:rsidRDefault="009D5B8A" w:rsidP="009D5B8A">
      <w:pPr>
        <w:wordWrap/>
        <w:adjustRightInd w:val="0"/>
        <w:jc w:val="left"/>
        <w:rPr>
          <w:rFonts w:eastAsiaTheme="minorHAnsi"/>
          <w:lang w:val="en"/>
        </w:rPr>
      </w:pPr>
    </w:p>
    <w:p w:rsidR="00BB0F3C" w:rsidRDefault="00BB0F3C" w:rsidP="003D57ED">
      <w:pPr>
        <w:wordWrap/>
        <w:adjustRightInd w:val="0"/>
        <w:jc w:val="left"/>
        <w:rPr>
          <w:rFonts w:eastAsiaTheme="minorHAnsi"/>
          <w:lang w:val="en"/>
        </w:rPr>
      </w:pPr>
    </w:p>
    <w:p w:rsidR="00BB0F3C" w:rsidRDefault="00BB0F3C" w:rsidP="003D57ED">
      <w:pPr>
        <w:wordWrap/>
        <w:adjustRightInd w:val="0"/>
        <w:jc w:val="left"/>
        <w:rPr>
          <w:rFonts w:eastAsiaTheme="minorHAnsi"/>
          <w:lang w:val="en"/>
        </w:rPr>
      </w:pPr>
    </w:p>
    <w:p w:rsidR="00BB0F3C" w:rsidRDefault="00BB0F3C" w:rsidP="003D57ED">
      <w:pPr>
        <w:wordWrap/>
        <w:adjustRightInd w:val="0"/>
        <w:jc w:val="left"/>
        <w:rPr>
          <w:rFonts w:eastAsiaTheme="minorHAnsi"/>
          <w:lang w:val="en"/>
        </w:rPr>
      </w:pPr>
    </w:p>
    <w:p w:rsidR="00BB0F3C" w:rsidRDefault="00BB0F3C" w:rsidP="003D57ED">
      <w:pPr>
        <w:wordWrap/>
        <w:adjustRightInd w:val="0"/>
        <w:jc w:val="left"/>
        <w:rPr>
          <w:rFonts w:eastAsiaTheme="minorHAnsi"/>
          <w:lang w:val="en"/>
        </w:rPr>
      </w:pPr>
    </w:p>
    <w:p w:rsidR="00BB0F3C" w:rsidRDefault="00BB0F3C" w:rsidP="003D57ED">
      <w:pPr>
        <w:wordWrap/>
        <w:adjustRightInd w:val="0"/>
        <w:jc w:val="left"/>
        <w:rPr>
          <w:rFonts w:eastAsiaTheme="minorHAnsi"/>
          <w:lang w:val="en"/>
        </w:rPr>
      </w:pPr>
    </w:p>
    <w:p w:rsidR="00BB0F3C" w:rsidRDefault="00BB0F3C" w:rsidP="003D57ED">
      <w:pPr>
        <w:wordWrap/>
        <w:adjustRightInd w:val="0"/>
        <w:jc w:val="left"/>
        <w:rPr>
          <w:rFonts w:eastAsiaTheme="minorHAnsi"/>
          <w:lang w:val="en"/>
        </w:rPr>
      </w:pPr>
    </w:p>
    <w:p w:rsidR="00BB0F3C" w:rsidRDefault="00BB0F3C" w:rsidP="003D57ED">
      <w:pPr>
        <w:wordWrap/>
        <w:adjustRightInd w:val="0"/>
        <w:jc w:val="left"/>
        <w:rPr>
          <w:rFonts w:eastAsiaTheme="minorHAnsi"/>
          <w:lang w:val="en"/>
        </w:rPr>
      </w:pPr>
    </w:p>
    <w:p w:rsidR="00BB0F3C" w:rsidRDefault="00BB0F3C" w:rsidP="003D57ED">
      <w:pPr>
        <w:wordWrap/>
        <w:adjustRightInd w:val="0"/>
        <w:jc w:val="left"/>
        <w:rPr>
          <w:rFonts w:eastAsiaTheme="minorHAnsi"/>
          <w:lang w:val="en"/>
        </w:rPr>
      </w:pPr>
    </w:p>
    <w:p w:rsidR="00BB0F3C" w:rsidRDefault="00BB0F3C" w:rsidP="003D57ED">
      <w:pPr>
        <w:wordWrap/>
        <w:adjustRightInd w:val="0"/>
        <w:jc w:val="left"/>
        <w:rPr>
          <w:rFonts w:eastAsiaTheme="minorHAnsi"/>
          <w:lang w:val="en"/>
        </w:rPr>
      </w:pPr>
    </w:p>
    <w:p w:rsidR="00BB0F3C" w:rsidRDefault="00BB0F3C" w:rsidP="003D57ED">
      <w:pPr>
        <w:wordWrap/>
        <w:adjustRightInd w:val="0"/>
        <w:jc w:val="left"/>
        <w:rPr>
          <w:rFonts w:eastAsiaTheme="minorHAnsi"/>
          <w:lang w:val="en"/>
        </w:rPr>
      </w:pPr>
    </w:p>
    <w:p w:rsidR="00BB0F3C" w:rsidRDefault="00BB0F3C" w:rsidP="003D57ED">
      <w:pPr>
        <w:wordWrap/>
        <w:adjustRightInd w:val="0"/>
        <w:jc w:val="left"/>
        <w:rPr>
          <w:rFonts w:eastAsiaTheme="minorHAnsi"/>
          <w:lang w:val="en"/>
        </w:rPr>
      </w:pPr>
    </w:p>
    <w:p w:rsidR="00BB0F3C" w:rsidRDefault="00BB0F3C" w:rsidP="003D57ED">
      <w:pPr>
        <w:wordWrap/>
        <w:adjustRightInd w:val="0"/>
        <w:jc w:val="left"/>
        <w:rPr>
          <w:rFonts w:eastAsiaTheme="minorHAnsi"/>
          <w:lang w:val="en"/>
        </w:rPr>
      </w:pPr>
    </w:p>
    <w:p w:rsidR="00BB0F3C" w:rsidRPr="00BB0F3C" w:rsidRDefault="00BB0F3C" w:rsidP="003D57ED">
      <w:pPr>
        <w:wordWrap/>
        <w:adjustRightInd w:val="0"/>
        <w:jc w:val="left"/>
        <w:rPr>
          <w:rFonts w:eastAsiaTheme="minorHAnsi"/>
          <w:lang w:val="en"/>
        </w:rPr>
      </w:pPr>
    </w:p>
    <w:sectPr w:rsidR="00BB0F3C" w:rsidRPr="00BB0F3C" w:rsidSect="00A36DC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43" w:rsidRDefault="00AE3443" w:rsidP="00ED6AA8">
      <w:r>
        <w:separator/>
      </w:r>
    </w:p>
  </w:endnote>
  <w:endnote w:type="continuationSeparator" w:id="0">
    <w:p w:rsidR="00AE3443" w:rsidRDefault="00AE3443" w:rsidP="00ED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T2270o00">
    <w:altName w:val="Arial"/>
    <w:panose1 w:val="00000000000000000000"/>
    <w:charset w:val="00"/>
    <w:family w:val="swiss"/>
    <w:notTrueType/>
    <w:pitch w:val="default"/>
    <w:sig w:usb0="00000003" w:usb1="00000000" w:usb2="00000000" w:usb3="00000000" w:csb0="00000001" w:csb1="00000000"/>
  </w:font>
  <w:font w:name="TT2272o00">
    <w:altName w:val="Times New Roman"/>
    <w:panose1 w:val="00000000000000000000"/>
    <w:charset w:val="00"/>
    <w:family w:val="roman"/>
    <w:notTrueType/>
    <w:pitch w:val="default"/>
    <w:sig w:usb0="00000003" w:usb1="00000000" w:usb2="00000000" w:usb3="00000000" w:csb0="00000001" w:csb1="00000000"/>
  </w:font>
  <w:font w:name="TT2273o00">
    <w:altName w:val="Arial"/>
    <w:panose1 w:val="00000000000000000000"/>
    <w:charset w:val="00"/>
    <w:family w:val="swiss"/>
    <w:notTrueType/>
    <w:pitch w:val="default"/>
    <w:sig w:usb0="00000003" w:usb1="00000000" w:usb2="00000000" w:usb3="00000000" w:csb0="00000001" w:csb1="00000000"/>
  </w:font>
  <w:font w:name="TT2274o00">
    <w:altName w:val="가는안상수체"/>
    <w:panose1 w:val="00000000000000000000"/>
    <w:charset w:val="81"/>
    <w:family w:val="auto"/>
    <w:notTrueType/>
    <w:pitch w:val="default"/>
    <w:sig w:usb0="00000001" w:usb1="09060000" w:usb2="00000010" w:usb3="00000000" w:csb0="00080000" w:csb1="00000000"/>
  </w:font>
  <w:font w:name="TT2438o00">
    <w:altName w:val="Times New Roman"/>
    <w:panose1 w:val="00000000000000000000"/>
    <w:charset w:val="00"/>
    <w:family w:val="roman"/>
    <w:notTrueType/>
    <w:pitch w:val="default"/>
    <w:sig w:usb0="00000003" w:usb1="00000000" w:usb2="00000000" w:usb3="00000000" w:csb0="00000001" w:csb1="00000000"/>
  </w:font>
  <w:font w:name="TT2437o00">
    <w:altName w:val="Arial"/>
    <w:panose1 w:val="00000000000000000000"/>
    <w:charset w:val="00"/>
    <w:family w:val="swiss"/>
    <w:notTrueType/>
    <w:pitch w:val="default"/>
    <w:sig w:usb0="00000003" w:usb1="00000000" w:usb2="00000000" w:usb3="00000000" w:csb0="00000001" w:csb1="00000000"/>
  </w:font>
  <w:font w:name="TT2439o00">
    <w:altName w:val="가는안상수체"/>
    <w:panose1 w:val="00000000000000000000"/>
    <w:charset w:val="81"/>
    <w:family w:val="auto"/>
    <w:notTrueType/>
    <w:pitch w:val="default"/>
    <w:sig w:usb0="00000001" w:usb1="09060000" w:usb2="00000010" w:usb3="00000000" w:csb0="00080000" w:csb1="00000000"/>
  </w:font>
  <w:font w:name="TT243Ao00">
    <w:altName w:val="Arial"/>
    <w:panose1 w:val="00000000000000000000"/>
    <w:charset w:val="00"/>
    <w:family w:val="swiss"/>
    <w:notTrueType/>
    <w:pitch w:val="default"/>
    <w:sig w:usb0="00000003" w:usb1="00000000" w:usb2="00000000" w:usb3="00000000" w:csb0="00000001" w:csb1="00000000"/>
  </w:font>
  <w:font w:name="TT272Ao00">
    <w:altName w:val="Times New Roman"/>
    <w:panose1 w:val="00000000000000000000"/>
    <w:charset w:val="00"/>
    <w:family w:val="roman"/>
    <w:notTrueType/>
    <w:pitch w:val="default"/>
    <w:sig w:usb0="00000003" w:usb1="00000000" w:usb2="00000000" w:usb3="00000000" w:csb0="00000001" w:csb1="00000000"/>
  </w:font>
  <w:font w:name="TT272Bo00">
    <w:altName w:val="Arial"/>
    <w:panose1 w:val="00000000000000000000"/>
    <w:charset w:val="00"/>
    <w:family w:val="swiss"/>
    <w:notTrueType/>
    <w:pitch w:val="default"/>
    <w:sig w:usb0="00000003" w:usb1="00000000" w:usb2="00000000" w:usb3="00000000" w:csb0="00000001" w:csb1="00000000"/>
  </w:font>
  <w:font w:name="TT3E73o00">
    <w:altName w:val="Arial"/>
    <w:panose1 w:val="00000000000000000000"/>
    <w:charset w:val="00"/>
    <w:family w:val="swiss"/>
    <w:notTrueType/>
    <w:pitch w:val="default"/>
    <w:sig w:usb0="00000003" w:usb1="00000000" w:usb2="00000000" w:usb3="00000000" w:csb0="00000001" w:csb1="00000000"/>
  </w:font>
  <w:font w:name="TT43DCo00">
    <w:altName w:val="Times New Roman"/>
    <w:panose1 w:val="00000000000000000000"/>
    <w:charset w:val="00"/>
    <w:family w:val="roman"/>
    <w:notTrueType/>
    <w:pitch w:val="default"/>
    <w:sig w:usb0="00000003" w:usb1="00000000" w:usb2="00000000" w:usb3="00000000" w:csb0="00000001" w:csb1="00000000"/>
  </w:font>
  <w:font w:name="TT43DDo00">
    <w:altName w:val="Times New Roman"/>
    <w:panose1 w:val="00000000000000000000"/>
    <w:charset w:val="00"/>
    <w:family w:val="roman"/>
    <w:notTrueType/>
    <w:pitch w:val="default"/>
    <w:sig w:usb0="00000003" w:usb1="00000000" w:usb2="00000000" w:usb3="00000000" w:csb0="00000001" w:csb1="00000000"/>
  </w:font>
  <w:font w:name="TT43DEo00">
    <w:altName w:val="Arial"/>
    <w:panose1 w:val="00000000000000000000"/>
    <w:charset w:val="00"/>
    <w:family w:val="swiss"/>
    <w:notTrueType/>
    <w:pitch w:val="default"/>
    <w:sig w:usb0="00000003" w:usb1="00000000" w:usb2="00000000" w:usb3="00000000" w:csb0="00000001" w:csb1="00000000"/>
  </w:font>
  <w:font w:name="TT43DFo00">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43" w:rsidRDefault="00AE3443" w:rsidP="00ED6AA8">
      <w:r>
        <w:separator/>
      </w:r>
    </w:p>
  </w:footnote>
  <w:footnote w:type="continuationSeparator" w:id="0">
    <w:p w:rsidR="00AE3443" w:rsidRDefault="00AE3443" w:rsidP="00ED6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1439B"/>
    <w:multiLevelType w:val="multilevel"/>
    <w:tmpl w:val="8E3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DB"/>
    <w:rsid w:val="00002F06"/>
    <w:rsid w:val="00003F7D"/>
    <w:rsid w:val="00012783"/>
    <w:rsid w:val="00034217"/>
    <w:rsid w:val="00051B1F"/>
    <w:rsid w:val="000556D4"/>
    <w:rsid w:val="000606DB"/>
    <w:rsid w:val="00064338"/>
    <w:rsid w:val="00067380"/>
    <w:rsid w:val="00081955"/>
    <w:rsid w:val="000854AA"/>
    <w:rsid w:val="00093442"/>
    <w:rsid w:val="000A047B"/>
    <w:rsid w:val="000F12CA"/>
    <w:rsid w:val="001012FD"/>
    <w:rsid w:val="00102C1F"/>
    <w:rsid w:val="00105113"/>
    <w:rsid w:val="00105610"/>
    <w:rsid w:val="00112E70"/>
    <w:rsid w:val="00122624"/>
    <w:rsid w:val="0013470E"/>
    <w:rsid w:val="001423C9"/>
    <w:rsid w:val="00142C60"/>
    <w:rsid w:val="001460BF"/>
    <w:rsid w:val="001643AF"/>
    <w:rsid w:val="001651AF"/>
    <w:rsid w:val="001705C0"/>
    <w:rsid w:val="001902CF"/>
    <w:rsid w:val="00194743"/>
    <w:rsid w:val="00196057"/>
    <w:rsid w:val="001A2B8E"/>
    <w:rsid w:val="001A6EA7"/>
    <w:rsid w:val="001C0019"/>
    <w:rsid w:val="001D6139"/>
    <w:rsid w:val="001E12F4"/>
    <w:rsid w:val="001F0186"/>
    <w:rsid w:val="00201F7E"/>
    <w:rsid w:val="00205A71"/>
    <w:rsid w:val="00207135"/>
    <w:rsid w:val="002107ED"/>
    <w:rsid w:val="002256BC"/>
    <w:rsid w:val="002502E8"/>
    <w:rsid w:val="00257D20"/>
    <w:rsid w:val="00282CA4"/>
    <w:rsid w:val="00286B23"/>
    <w:rsid w:val="002877CB"/>
    <w:rsid w:val="00295075"/>
    <w:rsid w:val="002A3C79"/>
    <w:rsid w:val="002B01D5"/>
    <w:rsid w:val="002C5032"/>
    <w:rsid w:val="002D2265"/>
    <w:rsid w:val="002D7473"/>
    <w:rsid w:val="00301BA6"/>
    <w:rsid w:val="003112B1"/>
    <w:rsid w:val="00331027"/>
    <w:rsid w:val="00331054"/>
    <w:rsid w:val="0034710F"/>
    <w:rsid w:val="00352B47"/>
    <w:rsid w:val="0035617C"/>
    <w:rsid w:val="00360AAD"/>
    <w:rsid w:val="00376565"/>
    <w:rsid w:val="00377DE9"/>
    <w:rsid w:val="00380FE1"/>
    <w:rsid w:val="003812F2"/>
    <w:rsid w:val="00391B74"/>
    <w:rsid w:val="003B46E4"/>
    <w:rsid w:val="003B6CCB"/>
    <w:rsid w:val="003C110B"/>
    <w:rsid w:val="003C4EF4"/>
    <w:rsid w:val="003D57ED"/>
    <w:rsid w:val="003F49DA"/>
    <w:rsid w:val="00405E30"/>
    <w:rsid w:val="00406C28"/>
    <w:rsid w:val="00415338"/>
    <w:rsid w:val="00416232"/>
    <w:rsid w:val="00422E02"/>
    <w:rsid w:val="00423908"/>
    <w:rsid w:val="0043581E"/>
    <w:rsid w:val="004401C2"/>
    <w:rsid w:val="004416A6"/>
    <w:rsid w:val="00447CBF"/>
    <w:rsid w:val="004509A1"/>
    <w:rsid w:val="004514A8"/>
    <w:rsid w:val="00460BEF"/>
    <w:rsid w:val="00466CAB"/>
    <w:rsid w:val="004776A2"/>
    <w:rsid w:val="00482E7D"/>
    <w:rsid w:val="00492FE9"/>
    <w:rsid w:val="004A0F63"/>
    <w:rsid w:val="004B5466"/>
    <w:rsid w:val="004C4CA1"/>
    <w:rsid w:val="004D09CE"/>
    <w:rsid w:val="004E1A6B"/>
    <w:rsid w:val="004E384A"/>
    <w:rsid w:val="004F4612"/>
    <w:rsid w:val="004F48D2"/>
    <w:rsid w:val="005130C7"/>
    <w:rsid w:val="005220C4"/>
    <w:rsid w:val="00524BBB"/>
    <w:rsid w:val="00537782"/>
    <w:rsid w:val="00556042"/>
    <w:rsid w:val="00557483"/>
    <w:rsid w:val="00570E08"/>
    <w:rsid w:val="00571666"/>
    <w:rsid w:val="005735DE"/>
    <w:rsid w:val="0057446E"/>
    <w:rsid w:val="00593DC2"/>
    <w:rsid w:val="005955FF"/>
    <w:rsid w:val="005A192B"/>
    <w:rsid w:val="005A3B6D"/>
    <w:rsid w:val="005C0B99"/>
    <w:rsid w:val="005C1E3E"/>
    <w:rsid w:val="005D049E"/>
    <w:rsid w:val="005D2961"/>
    <w:rsid w:val="005E22AC"/>
    <w:rsid w:val="005E4C2B"/>
    <w:rsid w:val="005F2028"/>
    <w:rsid w:val="005F2444"/>
    <w:rsid w:val="005F69EA"/>
    <w:rsid w:val="006128FA"/>
    <w:rsid w:val="006129DA"/>
    <w:rsid w:val="00616876"/>
    <w:rsid w:val="00622C7F"/>
    <w:rsid w:val="0062373E"/>
    <w:rsid w:val="006242A4"/>
    <w:rsid w:val="00624CE0"/>
    <w:rsid w:val="00626766"/>
    <w:rsid w:val="00632B00"/>
    <w:rsid w:val="00634371"/>
    <w:rsid w:val="00643DB1"/>
    <w:rsid w:val="006441B0"/>
    <w:rsid w:val="006533BC"/>
    <w:rsid w:val="006604E7"/>
    <w:rsid w:val="00665E96"/>
    <w:rsid w:val="0067007E"/>
    <w:rsid w:val="00677020"/>
    <w:rsid w:val="006835B7"/>
    <w:rsid w:val="006C16B2"/>
    <w:rsid w:val="006D17B2"/>
    <w:rsid w:val="006E654B"/>
    <w:rsid w:val="00712563"/>
    <w:rsid w:val="00712CB0"/>
    <w:rsid w:val="00723519"/>
    <w:rsid w:val="007551FC"/>
    <w:rsid w:val="00757C37"/>
    <w:rsid w:val="007641A0"/>
    <w:rsid w:val="0079168F"/>
    <w:rsid w:val="007A1F4F"/>
    <w:rsid w:val="007A59E1"/>
    <w:rsid w:val="007B22C2"/>
    <w:rsid w:val="007C5EFF"/>
    <w:rsid w:val="007D1AF2"/>
    <w:rsid w:val="00800076"/>
    <w:rsid w:val="00804090"/>
    <w:rsid w:val="00810DB4"/>
    <w:rsid w:val="0081513F"/>
    <w:rsid w:val="00816B33"/>
    <w:rsid w:val="0082049F"/>
    <w:rsid w:val="008277F5"/>
    <w:rsid w:val="00866A26"/>
    <w:rsid w:val="00867C7D"/>
    <w:rsid w:val="008954E3"/>
    <w:rsid w:val="008A1600"/>
    <w:rsid w:val="008A2FDE"/>
    <w:rsid w:val="008A356F"/>
    <w:rsid w:val="008A4AE3"/>
    <w:rsid w:val="008A50FB"/>
    <w:rsid w:val="008A6411"/>
    <w:rsid w:val="008B2E65"/>
    <w:rsid w:val="008C24A1"/>
    <w:rsid w:val="008C44EF"/>
    <w:rsid w:val="008C730F"/>
    <w:rsid w:val="008C7DAD"/>
    <w:rsid w:val="008C7E3A"/>
    <w:rsid w:val="008E0254"/>
    <w:rsid w:val="008F3EF5"/>
    <w:rsid w:val="00905885"/>
    <w:rsid w:val="00917F2C"/>
    <w:rsid w:val="00923C89"/>
    <w:rsid w:val="00926550"/>
    <w:rsid w:val="00933589"/>
    <w:rsid w:val="00934C7F"/>
    <w:rsid w:val="0095026E"/>
    <w:rsid w:val="009671B1"/>
    <w:rsid w:val="00970C55"/>
    <w:rsid w:val="00971866"/>
    <w:rsid w:val="00977202"/>
    <w:rsid w:val="00995000"/>
    <w:rsid w:val="009A36F2"/>
    <w:rsid w:val="009A5AF2"/>
    <w:rsid w:val="009B783A"/>
    <w:rsid w:val="009D3AF6"/>
    <w:rsid w:val="009D5B8A"/>
    <w:rsid w:val="009E4AAA"/>
    <w:rsid w:val="009E4D6E"/>
    <w:rsid w:val="009E5740"/>
    <w:rsid w:val="009F3A94"/>
    <w:rsid w:val="009F3C13"/>
    <w:rsid w:val="009F447E"/>
    <w:rsid w:val="00A1075F"/>
    <w:rsid w:val="00A10919"/>
    <w:rsid w:val="00A174B8"/>
    <w:rsid w:val="00A2387B"/>
    <w:rsid w:val="00A34847"/>
    <w:rsid w:val="00A3502F"/>
    <w:rsid w:val="00A36DC5"/>
    <w:rsid w:val="00A45FFF"/>
    <w:rsid w:val="00A5180C"/>
    <w:rsid w:val="00AC5D15"/>
    <w:rsid w:val="00AC6E64"/>
    <w:rsid w:val="00AD098F"/>
    <w:rsid w:val="00AE1795"/>
    <w:rsid w:val="00AE3443"/>
    <w:rsid w:val="00AE4B9A"/>
    <w:rsid w:val="00B051C1"/>
    <w:rsid w:val="00B0569F"/>
    <w:rsid w:val="00B1644F"/>
    <w:rsid w:val="00B3693B"/>
    <w:rsid w:val="00B410EE"/>
    <w:rsid w:val="00B4146F"/>
    <w:rsid w:val="00B4706D"/>
    <w:rsid w:val="00B50545"/>
    <w:rsid w:val="00B7043A"/>
    <w:rsid w:val="00B755FF"/>
    <w:rsid w:val="00B81EB2"/>
    <w:rsid w:val="00B976BC"/>
    <w:rsid w:val="00BA3904"/>
    <w:rsid w:val="00BB0F3C"/>
    <w:rsid w:val="00BC75B9"/>
    <w:rsid w:val="00BD1D21"/>
    <w:rsid w:val="00BE2C23"/>
    <w:rsid w:val="00BF6A7D"/>
    <w:rsid w:val="00C00BBE"/>
    <w:rsid w:val="00C01BCD"/>
    <w:rsid w:val="00C048AC"/>
    <w:rsid w:val="00C06AE1"/>
    <w:rsid w:val="00C13E63"/>
    <w:rsid w:val="00C14C30"/>
    <w:rsid w:val="00C262A1"/>
    <w:rsid w:val="00C27EA8"/>
    <w:rsid w:val="00C302D8"/>
    <w:rsid w:val="00C33993"/>
    <w:rsid w:val="00C34D5D"/>
    <w:rsid w:val="00C379AB"/>
    <w:rsid w:val="00C42E60"/>
    <w:rsid w:val="00C46071"/>
    <w:rsid w:val="00C51C2F"/>
    <w:rsid w:val="00C66ABC"/>
    <w:rsid w:val="00C7003F"/>
    <w:rsid w:val="00C75F6A"/>
    <w:rsid w:val="00C80ADF"/>
    <w:rsid w:val="00C861C4"/>
    <w:rsid w:val="00CB236C"/>
    <w:rsid w:val="00CB361A"/>
    <w:rsid w:val="00CC6C44"/>
    <w:rsid w:val="00CD0C0E"/>
    <w:rsid w:val="00CD5ED5"/>
    <w:rsid w:val="00CD74DA"/>
    <w:rsid w:val="00CE165E"/>
    <w:rsid w:val="00CE57BC"/>
    <w:rsid w:val="00CF3BB1"/>
    <w:rsid w:val="00D01380"/>
    <w:rsid w:val="00D103F0"/>
    <w:rsid w:val="00D23E61"/>
    <w:rsid w:val="00D24B55"/>
    <w:rsid w:val="00D3324C"/>
    <w:rsid w:val="00D34216"/>
    <w:rsid w:val="00D34B84"/>
    <w:rsid w:val="00D45900"/>
    <w:rsid w:val="00D514DA"/>
    <w:rsid w:val="00D56337"/>
    <w:rsid w:val="00D6595F"/>
    <w:rsid w:val="00D66120"/>
    <w:rsid w:val="00D67676"/>
    <w:rsid w:val="00D87E25"/>
    <w:rsid w:val="00D914BD"/>
    <w:rsid w:val="00D91AE2"/>
    <w:rsid w:val="00D93FC2"/>
    <w:rsid w:val="00DA43D3"/>
    <w:rsid w:val="00DB01E4"/>
    <w:rsid w:val="00DC29D5"/>
    <w:rsid w:val="00DD0297"/>
    <w:rsid w:val="00DD3886"/>
    <w:rsid w:val="00DD5AA0"/>
    <w:rsid w:val="00DE28C7"/>
    <w:rsid w:val="00E039A7"/>
    <w:rsid w:val="00E0628C"/>
    <w:rsid w:val="00E11753"/>
    <w:rsid w:val="00E11CB4"/>
    <w:rsid w:val="00E17CD8"/>
    <w:rsid w:val="00E24712"/>
    <w:rsid w:val="00E318A9"/>
    <w:rsid w:val="00E44B81"/>
    <w:rsid w:val="00E7121F"/>
    <w:rsid w:val="00E84AF0"/>
    <w:rsid w:val="00E9414C"/>
    <w:rsid w:val="00EA335A"/>
    <w:rsid w:val="00EB0E7E"/>
    <w:rsid w:val="00ED6AA8"/>
    <w:rsid w:val="00EE51D7"/>
    <w:rsid w:val="00EE7CEB"/>
    <w:rsid w:val="00F10212"/>
    <w:rsid w:val="00F13A88"/>
    <w:rsid w:val="00F16536"/>
    <w:rsid w:val="00F252A9"/>
    <w:rsid w:val="00F31D31"/>
    <w:rsid w:val="00F32297"/>
    <w:rsid w:val="00F46CA7"/>
    <w:rsid w:val="00F553D6"/>
    <w:rsid w:val="00F85CDB"/>
    <w:rsid w:val="00FA7460"/>
    <w:rsid w:val="00FC0757"/>
    <w:rsid w:val="00FC1FFB"/>
    <w:rsid w:val="00FC4798"/>
    <w:rsid w:val="00FE47EE"/>
    <w:rsid w:val="00FF1C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C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23519"/>
    <w:rPr>
      <w:i/>
      <w:iCs/>
    </w:rPr>
  </w:style>
  <w:style w:type="character" w:styleId="a4">
    <w:name w:val="Strong"/>
    <w:basedOn w:val="a0"/>
    <w:uiPriority w:val="22"/>
    <w:qFormat/>
    <w:rsid w:val="00C06AE1"/>
    <w:rPr>
      <w:b/>
      <w:bCs/>
    </w:rPr>
  </w:style>
  <w:style w:type="character" w:customStyle="1" w:styleId="a-plus-plus1">
    <w:name w:val="a-plus-plus1"/>
    <w:basedOn w:val="a0"/>
    <w:rsid w:val="00AE4B9A"/>
  </w:style>
  <w:style w:type="paragraph" w:styleId="a5">
    <w:name w:val="header"/>
    <w:basedOn w:val="a"/>
    <w:link w:val="Char"/>
    <w:uiPriority w:val="99"/>
    <w:unhideWhenUsed/>
    <w:rsid w:val="00ED6AA8"/>
    <w:pPr>
      <w:tabs>
        <w:tab w:val="center" w:pos="4513"/>
        <w:tab w:val="right" w:pos="9026"/>
      </w:tabs>
      <w:snapToGrid w:val="0"/>
    </w:pPr>
  </w:style>
  <w:style w:type="character" w:customStyle="1" w:styleId="Char">
    <w:name w:val="머리글 Char"/>
    <w:basedOn w:val="a0"/>
    <w:link w:val="a5"/>
    <w:uiPriority w:val="99"/>
    <w:rsid w:val="00ED6AA8"/>
  </w:style>
  <w:style w:type="paragraph" w:styleId="a6">
    <w:name w:val="footer"/>
    <w:basedOn w:val="a"/>
    <w:link w:val="Char0"/>
    <w:uiPriority w:val="99"/>
    <w:unhideWhenUsed/>
    <w:rsid w:val="00ED6AA8"/>
    <w:pPr>
      <w:tabs>
        <w:tab w:val="center" w:pos="4513"/>
        <w:tab w:val="right" w:pos="9026"/>
      </w:tabs>
      <w:snapToGrid w:val="0"/>
    </w:pPr>
  </w:style>
  <w:style w:type="character" w:customStyle="1" w:styleId="Char0">
    <w:name w:val="바닥글 Char"/>
    <w:basedOn w:val="a0"/>
    <w:link w:val="a6"/>
    <w:uiPriority w:val="99"/>
    <w:rsid w:val="00ED6AA8"/>
  </w:style>
  <w:style w:type="character" w:styleId="a7">
    <w:name w:val="Hyperlink"/>
    <w:basedOn w:val="a0"/>
    <w:uiPriority w:val="99"/>
    <w:semiHidden/>
    <w:unhideWhenUsed/>
    <w:rsid w:val="005E22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C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23519"/>
    <w:rPr>
      <w:i/>
      <w:iCs/>
    </w:rPr>
  </w:style>
  <w:style w:type="character" w:styleId="a4">
    <w:name w:val="Strong"/>
    <w:basedOn w:val="a0"/>
    <w:uiPriority w:val="22"/>
    <w:qFormat/>
    <w:rsid w:val="00C06AE1"/>
    <w:rPr>
      <w:b/>
      <w:bCs/>
    </w:rPr>
  </w:style>
  <w:style w:type="character" w:customStyle="1" w:styleId="a-plus-plus1">
    <w:name w:val="a-plus-plus1"/>
    <w:basedOn w:val="a0"/>
    <w:rsid w:val="00AE4B9A"/>
  </w:style>
  <w:style w:type="paragraph" w:styleId="a5">
    <w:name w:val="header"/>
    <w:basedOn w:val="a"/>
    <w:link w:val="Char"/>
    <w:uiPriority w:val="99"/>
    <w:unhideWhenUsed/>
    <w:rsid w:val="00ED6AA8"/>
    <w:pPr>
      <w:tabs>
        <w:tab w:val="center" w:pos="4513"/>
        <w:tab w:val="right" w:pos="9026"/>
      </w:tabs>
      <w:snapToGrid w:val="0"/>
    </w:pPr>
  </w:style>
  <w:style w:type="character" w:customStyle="1" w:styleId="Char">
    <w:name w:val="머리글 Char"/>
    <w:basedOn w:val="a0"/>
    <w:link w:val="a5"/>
    <w:uiPriority w:val="99"/>
    <w:rsid w:val="00ED6AA8"/>
  </w:style>
  <w:style w:type="paragraph" w:styleId="a6">
    <w:name w:val="footer"/>
    <w:basedOn w:val="a"/>
    <w:link w:val="Char0"/>
    <w:uiPriority w:val="99"/>
    <w:unhideWhenUsed/>
    <w:rsid w:val="00ED6AA8"/>
    <w:pPr>
      <w:tabs>
        <w:tab w:val="center" w:pos="4513"/>
        <w:tab w:val="right" w:pos="9026"/>
      </w:tabs>
      <w:snapToGrid w:val="0"/>
    </w:pPr>
  </w:style>
  <w:style w:type="character" w:customStyle="1" w:styleId="Char0">
    <w:name w:val="바닥글 Char"/>
    <w:basedOn w:val="a0"/>
    <w:link w:val="a6"/>
    <w:uiPriority w:val="99"/>
    <w:rsid w:val="00ED6AA8"/>
  </w:style>
  <w:style w:type="character" w:styleId="a7">
    <w:name w:val="Hyperlink"/>
    <w:basedOn w:val="a0"/>
    <w:uiPriority w:val="99"/>
    <w:semiHidden/>
    <w:unhideWhenUsed/>
    <w:rsid w:val="005E2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321">
      <w:bodyDiv w:val="1"/>
      <w:marLeft w:val="0"/>
      <w:marRight w:val="0"/>
      <w:marTop w:val="0"/>
      <w:marBottom w:val="0"/>
      <w:divBdr>
        <w:top w:val="none" w:sz="0" w:space="0" w:color="auto"/>
        <w:left w:val="none" w:sz="0" w:space="0" w:color="auto"/>
        <w:bottom w:val="none" w:sz="0" w:space="0" w:color="auto"/>
        <w:right w:val="none" w:sz="0" w:space="0" w:color="auto"/>
      </w:divBdr>
      <w:divsChild>
        <w:div w:id="511530714">
          <w:marLeft w:val="0"/>
          <w:marRight w:val="0"/>
          <w:marTop w:val="0"/>
          <w:marBottom w:val="0"/>
          <w:divBdr>
            <w:top w:val="none" w:sz="0" w:space="0" w:color="auto"/>
            <w:left w:val="none" w:sz="0" w:space="0" w:color="auto"/>
            <w:bottom w:val="none" w:sz="0" w:space="0" w:color="auto"/>
            <w:right w:val="none" w:sz="0" w:space="0" w:color="auto"/>
          </w:divBdr>
          <w:divsChild>
            <w:div w:id="844782576">
              <w:marLeft w:val="0"/>
              <w:marRight w:val="0"/>
              <w:marTop w:val="0"/>
              <w:marBottom w:val="0"/>
              <w:divBdr>
                <w:top w:val="none" w:sz="0" w:space="0" w:color="auto"/>
                <w:left w:val="none" w:sz="0" w:space="0" w:color="auto"/>
                <w:bottom w:val="none" w:sz="0" w:space="0" w:color="auto"/>
                <w:right w:val="none" w:sz="0" w:space="0" w:color="auto"/>
              </w:divBdr>
              <w:divsChild>
                <w:div w:id="1430656343">
                  <w:marLeft w:val="0"/>
                  <w:marRight w:val="0"/>
                  <w:marTop w:val="0"/>
                  <w:marBottom w:val="0"/>
                  <w:divBdr>
                    <w:top w:val="none" w:sz="0" w:space="0" w:color="auto"/>
                    <w:left w:val="none" w:sz="0" w:space="0" w:color="auto"/>
                    <w:bottom w:val="none" w:sz="0" w:space="0" w:color="auto"/>
                    <w:right w:val="none" w:sz="0" w:space="0" w:color="auto"/>
                  </w:divBdr>
                  <w:divsChild>
                    <w:div w:id="691961036">
                      <w:marLeft w:val="0"/>
                      <w:marRight w:val="0"/>
                      <w:marTop w:val="0"/>
                      <w:marBottom w:val="0"/>
                      <w:divBdr>
                        <w:top w:val="none" w:sz="0" w:space="0" w:color="auto"/>
                        <w:left w:val="none" w:sz="0" w:space="0" w:color="auto"/>
                        <w:bottom w:val="none" w:sz="0" w:space="0" w:color="auto"/>
                        <w:right w:val="none" w:sz="0" w:space="0" w:color="auto"/>
                      </w:divBdr>
                      <w:divsChild>
                        <w:div w:id="714502943">
                          <w:marLeft w:val="0"/>
                          <w:marRight w:val="0"/>
                          <w:marTop w:val="0"/>
                          <w:marBottom w:val="0"/>
                          <w:divBdr>
                            <w:top w:val="none" w:sz="0" w:space="0" w:color="auto"/>
                            <w:left w:val="none" w:sz="0" w:space="0" w:color="auto"/>
                            <w:bottom w:val="none" w:sz="0" w:space="0" w:color="auto"/>
                            <w:right w:val="none" w:sz="0" w:space="0" w:color="auto"/>
                          </w:divBdr>
                          <w:divsChild>
                            <w:div w:id="12456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550">
      <w:bodyDiv w:val="1"/>
      <w:marLeft w:val="0"/>
      <w:marRight w:val="0"/>
      <w:marTop w:val="0"/>
      <w:marBottom w:val="0"/>
      <w:divBdr>
        <w:top w:val="none" w:sz="0" w:space="0" w:color="auto"/>
        <w:left w:val="none" w:sz="0" w:space="0" w:color="auto"/>
        <w:bottom w:val="none" w:sz="0" w:space="0" w:color="auto"/>
        <w:right w:val="none" w:sz="0" w:space="0" w:color="auto"/>
      </w:divBdr>
      <w:divsChild>
        <w:div w:id="311100663">
          <w:marLeft w:val="0"/>
          <w:marRight w:val="0"/>
          <w:marTop w:val="0"/>
          <w:marBottom w:val="0"/>
          <w:divBdr>
            <w:top w:val="none" w:sz="0" w:space="0" w:color="auto"/>
            <w:left w:val="none" w:sz="0" w:space="0" w:color="auto"/>
            <w:bottom w:val="none" w:sz="0" w:space="0" w:color="auto"/>
            <w:right w:val="none" w:sz="0" w:space="0" w:color="auto"/>
          </w:divBdr>
          <w:divsChild>
            <w:div w:id="881401381">
              <w:marLeft w:val="0"/>
              <w:marRight w:val="0"/>
              <w:marTop w:val="0"/>
              <w:marBottom w:val="0"/>
              <w:divBdr>
                <w:top w:val="none" w:sz="0" w:space="0" w:color="auto"/>
                <w:left w:val="none" w:sz="0" w:space="0" w:color="auto"/>
                <w:bottom w:val="none" w:sz="0" w:space="0" w:color="auto"/>
                <w:right w:val="none" w:sz="0" w:space="0" w:color="auto"/>
              </w:divBdr>
              <w:divsChild>
                <w:div w:id="364792785">
                  <w:marLeft w:val="0"/>
                  <w:marRight w:val="0"/>
                  <w:marTop w:val="0"/>
                  <w:marBottom w:val="0"/>
                  <w:divBdr>
                    <w:top w:val="none" w:sz="0" w:space="0" w:color="auto"/>
                    <w:left w:val="none" w:sz="0" w:space="0" w:color="auto"/>
                    <w:bottom w:val="none" w:sz="0" w:space="0" w:color="auto"/>
                    <w:right w:val="none" w:sz="0" w:space="0" w:color="auto"/>
                  </w:divBdr>
                  <w:divsChild>
                    <w:div w:id="999692370">
                      <w:marLeft w:val="0"/>
                      <w:marRight w:val="0"/>
                      <w:marTop w:val="0"/>
                      <w:marBottom w:val="0"/>
                      <w:divBdr>
                        <w:top w:val="none" w:sz="0" w:space="0" w:color="auto"/>
                        <w:left w:val="none" w:sz="0" w:space="0" w:color="auto"/>
                        <w:bottom w:val="none" w:sz="0" w:space="0" w:color="auto"/>
                        <w:right w:val="none" w:sz="0" w:space="0" w:color="auto"/>
                      </w:divBdr>
                      <w:divsChild>
                        <w:div w:id="1006709491">
                          <w:marLeft w:val="0"/>
                          <w:marRight w:val="0"/>
                          <w:marTop w:val="0"/>
                          <w:marBottom w:val="0"/>
                          <w:divBdr>
                            <w:top w:val="none" w:sz="0" w:space="0" w:color="auto"/>
                            <w:left w:val="none" w:sz="0" w:space="0" w:color="auto"/>
                            <w:bottom w:val="none" w:sz="0" w:space="0" w:color="auto"/>
                            <w:right w:val="none" w:sz="0" w:space="0" w:color="auto"/>
                          </w:divBdr>
                          <w:divsChild>
                            <w:div w:id="15454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7808">
      <w:bodyDiv w:val="1"/>
      <w:marLeft w:val="0"/>
      <w:marRight w:val="0"/>
      <w:marTop w:val="0"/>
      <w:marBottom w:val="0"/>
      <w:divBdr>
        <w:top w:val="none" w:sz="0" w:space="0" w:color="auto"/>
        <w:left w:val="none" w:sz="0" w:space="0" w:color="auto"/>
        <w:bottom w:val="none" w:sz="0" w:space="0" w:color="auto"/>
        <w:right w:val="none" w:sz="0" w:space="0" w:color="auto"/>
      </w:divBdr>
      <w:divsChild>
        <w:div w:id="651757435">
          <w:marLeft w:val="0"/>
          <w:marRight w:val="0"/>
          <w:marTop w:val="0"/>
          <w:marBottom w:val="0"/>
          <w:divBdr>
            <w:top w:val="none" w:sz="0" w:space="0" w:color="auto"/>
            <w:left w:val="none" w:sz="0" w:space="0" w:color="auto"/>
            <w:bottom w:val="none" w:sz="0" w:space="0" w:color="auto"/>
            <w:right w:val="none" w:sz="0" w:space="0" w:color="auto"/>
          </w:divBdr>
          <w:divsChild>
            <w:div w:id="1913661477">
              <w:marLeft w:val="0"/>
              <w:marRight w:val="0"/>
              <w:marTop w:val="0"/>
              <w:marBottom w:val="0"/>
              <w:divBdr>
                <w:top w:val="none" w:sz="0" w:space="0" w:color="auto"/>
                <w:left w:val="none" w:sz="0" w:space="0" w:color="auto"/>
                <w:bottom w:val="none" w:sz="0" w:space="0" w:color="auto"/>
                <w:right w:val="none" w:sz="0" w:space="0" w:color="auto"/>
              </w:divBdr>
              <w:divsChild>
                <w:div w:id="1046569757">
                  <w:marLeft w:val="0"/>
                  <w:marRight w:val="0"/>
                  <w:marTop w:val="0"/>
                  <w:marBottom w:val="0"/>
                  <w:divBdr>
                    <w:top w:val="none" w:sz="0" w:space="0" w:color="auto"/>
                    <w:left w:val="none" w:sz="0" w:space="0" w:color="auto"/>
                    <w:bottom w:val="none" w:sz="0" w:space="0" w:color="auto"/>
                    <w:right w:val="none" w:sz="0" w:space="0" w:color="auto"/>
                  </w:divBdr>
                  <w:divsChild>
                    <w:div w:id="272055542">
                      <w:marLeft w:val="0"/>
                      <w:marRight w:val="0"/>
                      <w:marTop w:val="0"/>
                      <w:marBottom w:val="0"/>
                      <w:divBdr>
                        <w:top w:val="none" w:sz="0" w:space="0" w:color="auto"/>
                        <w:left w:val="none" w:sz="0" w:space="0" w:color="auto"/>
                        <w:bottom w:val="none" w:sz="0" w:space="0" w:color="auto"/>
                        <w:right w:val="none" w:sz="0" w:space="0" w:color="auto"/>
                      </w:divBdr>
                      <w:divsChild>
                        <w:div w:id="96949708">
                          <w:marLeft w:val="0"/>
                          <w:marRight w:val="0"/>
                          <w:marTop w:val="0"/>
                          <w:marBottom w:val="0"/>
                          <w:divBdr>
                            <w:top w:val="none" w:sz="0" w:space="0" w:color="auto"/>
                            <w:left w:val="none" w:sz="0" w:space="0" w:color="auto"/>
                            <w:bottom w:val="none" w:sz="0" w:space="0" w:color="auto"/>
                            <w:right w:val="none" w:sz="0" w:space="0" w:color="auto"/>
                          </w:divBdr>
                          <w:divsChild>
                            <w:div w:id="20732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3336">
      <w:bodyDiv w:val="1"/>
      <w:marLeft w:val="0"/>
      <w:marRight w:val="0"/>
      <w:marTop w:val="0"/>
      <w:marBottom w:val="0"/>
      <w:divBdr>
        <w:top w:val="none" w:sz="0" w:space="0" w:color="auto"/>
        <w:left w:val="none" w:sz="0" w:space="0" w:color="auto"/>
        <w:bottom w:val="none" w:sz="0" w:space="0" w:color="auto"/>
        <w:right w:val="none" w:sz="0" w:space="0" w:color="auto"/>
      </w:divBdr>
      <w:divsChild>
        <w:div w:id="1939480128">
          <w:marLeft w:val="0"/>
          <w:marRight w:val="0"/>
          <w:marTop w:val="0"/>
          <w:marBottom w:val="0"/>
          <w:divBdr>
            <w:top w:val="none" w:sz="0" w:space="0" w:color="auto"/>
            <w:left w:val="none" w:sz="0" w:space="0" w:color="auto"/>
            <w:bottom w:val="none" w:sz="0" w:space="0" w:color="auto"/>
            <w:right w:val="none" w:sz="0" w:space="0" w:color="auto"/>
          </w:divBdr>
          <w:divsChild>
            <w:div w:id="290017482">
              <w:marLeft w:val="0"/>
              <w:marRight w:val="0"/>
              <w:marTop w:val="0"/>
              <w:marBottom w:val="0"/>
              <w:divBdr>
                <w:top w:val="none" w:sz="0" w:space="0" w:color="auto"/>
                <w:left w:val="none" w:sz="0" w:space="0" w:color="auto"/>
                <w:bottom w:val="none" w:sz="0" w:space="0" w:color="auto"/>
                <w:right w:val="none" w:sz="0" w:space="0" w:color="auto"/>
              </w:divBdr>
              <w:divsChild>
                <w:div w:id="585842539">
                  <w:marLeft w:val="0"/>
                  <w:marRight w:val="0"/>
                  <w:marTop w:val="0"/>
                  <w:marBottom w:val="0"/>
                  <w:divBdr>
                    <w:top w:val="none" w:sz="0" w:space="0" w:color="auto"/>
                    <w:left w:val="none" w:sz="0" w:space="0" w:color="auto"/>
                    <w:bottom w:val="none" w:sz="0" w:space="0" w:color="auto"/>
                    <w:right w:val="none" w:sz="0" w:space="0" w:color="auto"/>
                  </w:divBdr>
                  <w:divsChild>
                    <w:div w:id="1004433100">
                      <w:marLeft w:val="0"/>
                      <w:marRight w:val="0"/>
                      <w:marTop w:val="0"/>
                      <w:marBottom w:val="0"/>
                      <w:divBdr>
                        <w:top w:val="none" w:sz="0" w:space="0" w:color="auto"/>
                        <w:left w:val="none" w:sz="0" w:space="0" w:color="auto"/>
                        <w:bottom w:val="none" w:sz="0" w:space="0" w:color="auto"/>
                        <w:right w:val="none" w:sz="0" w:space="0" w:color="auto"/>
                      </w:divBdr>
                      <w:divsChild>
                        <w:div w:id="680472844">
                          <w:marLeft w:val="0"/>
                          <w:marRight w:val="0"/>
                          <w:marTop w:val="0"/>
                          <w:marBottom w:val="0"/>
                          <w:divBdr>
                            <w:top w:val="none" w:sz="0" w:space="0" w:color="auto"/>
                            <w:left w:val="none" w:sz="0" w:space="0" w:color="auto"/>
                            <w:bottom w:val="none" w:sz="0" w:space="0" w:color="auto"/>
                            <w:right w:val="none" w:sz="0" w:space="0" w:color="auto"/>
                          </w:divBdr>
                          <w:divsChild>
                            <w:div w:id="19369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3721">
      <w:bodyDiv w:val="1"/>
      <w:marLeft w:val="0"/>
      <w:marRight w:val="0"/>
      <w:marTop w:val="0"/>
      <w:marBottom w:val="0"/>
      <w:divBdr>
        <w:top w:val="none" w:sz="0" w:space="0" w:color="auto"/>
        <w:left w:val="none" w:sz="0" w:space="0" w:color="auto"/>
        <w:bottom w:val="none" w:sz="0" w:space="0" w:color="auto"/>
        <w:right w:val="none" w:sz="0" w:space="0" w:color="auto"/>
      </w:divBdr>
      <w:divsChild>
        <w:div w:id="129640264">
          <w:marLeft w:val="0"/>
          <w:marRight w:val="0"/>
          <w:marTop w:val="0"/>
          <w:marBottom w:val="0"/>
          <w:divBdr>
            <w:top w:val="none" w:sz="0" w:space="0" w:color="auto"/>
            <w:left w:val="none" w:sz="0" w:space="0" w:color="auto"/>
            <w:bottom w:val="none" w:sz="0" w:space="0" w:color="auto"/>
            <w:right w:val="none" w:sz="0" w:space="0" w:color="auto"/>
          </w:divBdr>
          <w:divsChild>
            <w:div w:id="1419209686">
              <w:marLeft w:val="0"/>
              <w:marRight w:val="0"/>
              <w:marTop w:val="0"/>
              <w:marBottom w:val="0"/>
              <w:divBdr>
                <w:top w:val="none" w:sz="0" w:space="0" w:color="auto"/>
                <w:left w:val="none" w:sz="0" w:space="0" w:color="auto"/>
                <w:bottom w:val="none" w:sz="0" w:space="0" w:color="auto"/>
                <w:right w:val="none" w:sz="0" w:space="0" w:color="auto"/>
              </w:divBdr>
              <w:divsChild>
                <w:div w:id="753864110">
                  <w:marLeft w:val="0"/>
                  <w:marRight w:val="0"/>
                  <w:marTop w:val="0"/>
                  <w:marBottom w:val="0"/>
                  <w:divBdr>
                    <w:top w:val="none" w:sz="0" w:space="0" w:color="auto"/>
                    <w:left w:val="none" w:sz="0" w:space="0" w:color="auto"/>
                    <w:bottom w:val="none" w:sz="0" w:space="0" w:color="auto"/>
                    <w:right w:val="none" w:sz="0" w:space="0" w:color="auto"/>
                  </w:divBdr>
                  <w:divsChild>
                    <w:div w:id="2079014394">
                      <w:marLeft w:val="0"/>
                      <w:marRight w:val="0"/>
                      <w:marTop w:val="0"/>
                      <w:marBottom w:val="0"/>
                      <w:divBdr>
                        <w:top w:val="none" w:sz="0" w:space="0" w:color="auto"/>
                        <w:left w:val="none" w:sz="0" w:space="0" w:color="auto"/>
                        <w:bottom w:val="none" w:sz="0" w:space="0" w:color="auto"/>
                        <w:right w:val="none" w:sz="0" w:space="0" w:color="auto"/>
                      </w:divBdr>
                      <w:divsChild>
                        <w:div w:id="1998267214">
                          <w:marLeft w:val="0"/>
                          <w:marRight w:val="0"/>
                          <w:marTop w:val="0"/>
                          <w:marBottom w:val="0"/>
                          <w:divBdr>
                            <w:top w:val="none" w:sz="0" w:space="0" w:color="auto"/>
                            <w:left w:val="none" w:sz="0" w:space="0" w:color="auto"/>
                            <w:bottom w:val="none" w:sz="0" w:space="0" w:color="auto"/>
                            <w:right w:val="none" w:sz="0" w:space="0" w:color="auto"/>
                          </w:divBdr>
                          <w:divsChild>
                            <w:div w:id="13056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80190">
      <w:bodyDiv w:val="1"/>
      <w:marLeft w:val="0"/>
      <w:marRight w:val="0"/>
      <w:marTop w:val="0"/>
      <w:marBottom w:val="0"/>
      <w:divBdr>
        <w:top w:val="none" w:sz="0" w:space="0" w:color="auto"/>
        <w:left w:val="none" w:sz="0" w:space="0" w:color="auto"/>
        <w:bottom w:val="none" w:sz="0" w:space="0" w:color="auto"/>
        <w:right w:val="none" w:sz="0" w:space="0" w:color="auto"/>
      </w:divBdr>
      <w:divsChild>
        <w:div w:id="1696348547">
          <w:marLeft w:val="0"/>
          <w:marRight w:val="0"/>
          <w:marTop w:val="0"/>
          <w:marBottom w:val="0"/>
          <w:divBdr>
            <w:top w:val="none" w:sz="0" w:space="0" w:color="auto"/>
            <w:left w:val="none" w:sz="0" w:space="0" w:color="auto"/>
            <w:bottom w:val="none" w:sz="0" w:space="0" w:color="auto"/>
            <w:right w:val="none" w:sz="0" w:space="0" w:color="auto"/>
          </w:divBdr>
          <w:divsChild>
            <w:div w:id="505562763">
              <w:marLeft w:val="0"/>
              <w:marRight w:val="0"/>
              <w:marTop w:val="0"/>
              <w:marBottom w:val="0"/>
              <w:divBdr>
                <w:top w:val="none" w:sz="0" w:space="0" w:color="auto"/>
                <w:left w:val="none" w:sz="0" w:space="0" w:color="auto"/>
                <w:bottom w:val="none" w:sz="0" w:space="0" w:color="auto"/>
                <w:right w:val="none" w:sz="0" w:space="0" w:color="auto"/>
              </w:divBdr>
              <w:divsChild>
                <w:div w:id="2032872725">
                  <w:marLeft w:val="0"/>
                  <w:marRight w:val="0"/>
                  <w:marTop w:val="0"/>
                  <w:marBottom w:val="0"/>
                  <w:divBdr>
                    <w:top w:val="none" w:sz="0" w:space="0" w:color="auto"/>
                    <w:left w:val="none" w:sz="0" w:space="0" w:color="auto"/>
                    <w:bottom w:val="none" w:sz="0" w:space="0" w:color="auto"/>
                    <w:right w:val="none" w:sz="0" w:space="0" w:color="auto"/>
                  </w:divBdr>
                  <w:divsChild>
                    <w:div w:id="823668178">
                      <w:marLeft w:val="0"/>
                      <w:marRight w:val="0"/>
                      <w:marTop w:val="0"/>
                      <w:marBottom w:val="0"/>
                      <w:divBdr>
                        <w:top w:val="none" w:sz="0" w:space="0" w:color="auto"/>
                        <w:left w:val="none" w:sz="0" w:space="0" w:color="auto"/>
                        <w:bottom w:val="none" w:sz="0" w:space="0" w:color="auto"/>
                        <w:right w:val="none" w:sz="0" w:space="0" w:color="auto"/>
                      </w:divBdr>
                      <w:divsChild>
                        <w:div w:id="440152078">
                          <w:marLeft w:val="0"/>
                          <w:marRight w:val="0"/>
                          <w:marTop w:val="0"/>
                          <w:marBottom w:val="0"/>
                          <w:divBdr>
                            <w:top w:val="none" w:sz="0" w:space="0" w:color="auto"/>
                            <w:left w:val="none" w:sz="0" w:space="0" w:color="auto"/>
                            <w:bottom w:val="none" w:sz="0" w:space="0" w:color="auto"/>
                            <w:right w:val="none" w:sz="0" w:space="0" w:color="auto"/>
                          </w:divBdr>
                          <w:divsChild>
                            <w:div w:id="2528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07962">
      <w:bodyDiv w:val="1"/>
      <w:marLeft w:val="0"/>
      <w:marRight w:val="0"/>
      <w:marTop w:val="0"/>
      <w:marBottom w:val="0"/>
      <w:divBdr>
        <w:top w:val="none" w:sz="0" w:space="0" w:color="auto"/>
        <w:left w:val="none" w:sz="0" w:space="0" w:color="auto"/>
        <w:bottom w:val="none" w:sz="0" w:space="0" w:color="auto"/>
        <w:right w:val="none" w:sz="0" w:space="0" w:color="auto"/>
      </w:divBdr>
      <w:divsChild>
        <w:div w:id="1896113079">
          <w:marLeft w:val="0"/>
          <w:marRight w:val="0"/>
          <w:marTop w:val="0"/>
          <w:marBottom w:val="0"/>
          <w:divBdr>
            <w:top w:val="none" w:sz="0" w:space="0" w:color="auto"/>
            <w:left w:val="none" w:sz="0" w:space="0" w:color="auto"/>
            <w:bottom w:val="none" w:sz="0" w:space="0" w:color="auto"/>
            <w:right w:val="none" w:sz="0" w:space="0" w:color="auto"/>
          </w:divBdr>
          <w:divsChild>
            <w:div w:id="580917956">
              <w:marLeft w:val="0"/>
              <w:marRight w:val="0"/>
              <w:marTop w:val="0"/>
              <w:marBottom w:val="0"/>
              <w:divBdr>
                <w:top w:val="none" w:sz="0" w:space="0" w:color="auto"/>
                <w:left w:val="none" w:sz="0" w:space="0" w:color="auto"/>
                <w:bottom w:val="none" w:sz="0" w:space="0" w:color="auto"/>
                <w:right w:val="none" w:sz="0" w:space="0" w:color="auto"/>
              </w:divBdr>
              <w:divsChild>
                <w:div w:id="1916627406">
                  <w:marLeft w:val="0"/>
                  <w:marRight w:val="0"/>
                  <w:marTop w:val="0"/>
                  <w:marBottom w:val="0"/>
                  <w:divBdr>
                    <w:top w:val="none" w:sz="0" w:space="0" w:color="auto"/>
                    <w:left w:val="none" w:sz="0" w:space="0" w:color="auto"/>
                    <w:bottom w:val="none" w:sz="0" w:space="0" w:color="auto"/>
                    <w:right w:val="none" w:sz="0" w:space="0" w:color="auto"/>
                  </w:divBdr>
                  <w:divsChild>
                    <w:div w:id="1060205245">
                      <w:marLeft w:val="0"/>
                      <w:marRight w:val="0"/>
                      <w:marTop w:val="0"/>
                      <w:marBottom w:val="0"/>
                      <w:divBdr>
                        <w:top w:val="none" w:sz="0" w:space="0" w:color="auto"/>
                        <w:left w:val="none" w:sz="0" w:space="0" w:color="auto"/>
                        <w:bottom w:val="none" w:sz="0" w:space="0" w:color="auto"/>
                        <w:right w:val="none" w:sz="0" w:space="0" w:color="auto"/>
                      </w:divBdr>
                      <w:divsChild>
                        <w:div w:id="1627615241">
                          <w:marLeft w:val="0"/>
                          <w:marRight w:val="0"/>
                          <w:marTop w:val="0"/>
                          <w:marBottom w:val="0"/>
                          <w:divBdr>
                            <w:top w:val="none" w:sz="0" w:space="0" w:color="auto"/>
                            <w:left w:val="none" w:sz="0" w:space="0" w:color="auto"/>
                            <w:bottom w:val="none" w:sz="0" w:space="0" w:color="auto"/>
                            <w:right w:val="none" w:sz="0" w:space="0" w:color="auto"/>
                          </w:divBdr>
                          <w:divsChild>
                            <w:div w:id="13068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29471">
      <w:bodyDiv w:val="1"/>
      <w:marLeft w:val="0"/>
      <w:marRight w:val="0"/>
      <w:marTop w:val="0"/>
      <w:marBottom w:val="0"/>
      <w:divBdr>
        <w:top w:val="none" w:sz="0" w:space="0" w:color="auto"/>
        <w:left w:val="none" w:sz="0" w:space="0" w:color="auto"/>
        <w:bottom w:val="none" w:sz="0" w:space="0" w:color="auto"/>
        <w:right w:val="none" w:sz="0" w:space="0" w:color="auto"/>
      </w:divBdr>
      <w:divsChild>
        <w:div w:id="1729184169">
          <w:marLeft w:val="0"/>
          <w:marRight w:val="0"/>
          <w:marTop w:val="0"/>
          <w:marBottom w:val="0"/>
          <w:divBdr>
            <w:top w:val="none" w:sz="0" w:space="0" w:color="auto"/>
            <w:left w:val="none" w:sz="0" w:space="0" w:color="auto"/>
            <w:bottom w:val="none" w:sz="0" w:space="0" w:color="auto"/>
            <w:right w:val="none" w:sz="0" w:space="0" w:color="auto"/>
          </w:divBdr>
          <w:divsChild>
            <w:div w:id="807015782">
              <w:marLeft w:val="0"/>
              <w:marRight w:val="0"/>
              <w:marTop w:val="0"/>
              <w:marBottom w:val="0"/>
              <w:divBdr>
                <w:top w:val="none" w:sz="0" w:space="0" w:color="auto"/>
                <w:left w:val="none" w:sz="0" w:space="0" w:color="auto"/>
                <w:bottom w:val="none" w:sz="0" w:space="0" w:color="auto"/>
                <w:right w:val="none" w:sz="0" w:space="0" w:color="auto"/>
              </w:divBdr>
              <w:divsChild>
                <w:div w:id="170071016">
                  <w:marLeft w:val="0"/>
                  <w:marRight w:val="0"/>
                  <w:marTop w:val="0"/>
                  <w:marBottom w:val="0"/>
                  <w:divBdr>
                    <w:top w:val="none" w:sz="0" w:space="0" w:color="auto"/>
                    <w:left w:val="none" w:sz="0" w:space="0" w:color="auto"/>
                    <w:bottom w:val="none" w:sz="0" w:space="0" w:color="auto"/>
                    <w:right w:val="none" w:sz="0" w:space="0" w:color="auto"/>
                  </w:divBdr>
                  <w:divsChild>
                    <w:div w:id="1301112436">
                      <w:marLeft w:val="0"/>
                      <w:marRight w:val="0"/>
                      <w:marTop w:val="0"/>
                      <w:marBottom w:val="0"/>
                      <w:divBdr>
                        <w:top w:val="none" w:sz="0" w:space="0" w:color="auto"/>
                        <w:left w:val="none" w:sz="0" w:space="0" w:color="auto"/>
                        <w:bottom w:val="none" w:sz="0" w:space="0" w:color="auto"/>
                        <w:right w:val="none" w:sz="0" w:space="0" w:color="auto"/>
                      </w:divBdr>
                      <w:divsChild>
                        <w:div w:id="726729920">
                          <w:marLeft w:val="0"/>
                          <w:marRight w:val="0"/>
                          <w:marTop w:val="0"/>
                          <w:marBottom w:val="0"/>
                          <w:divBdr>
                            <w:top w:val="none" w:sz="0" w:space="0" w:color="auto"/>
                            <w:left w:val="none" w:sz="0" w:space="0" w:color="auto"/>
                            <w:bottom w:val="none" w:sz="0" w:space="0" w:color="auto"/>
                            <w:right w:val="none" w:sz="0" w:space="0" w:color="auto"/>
                          </w:divBdr>
                          <w:divsChild>
                            <w:div w:id="3326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93595">
      <w:bodyDiv w:val="1"/>
      <w:marLeft w:val="0"/>
      <w:marRight w:val="0"/>
      <w:marTop w:val="0"/>
      <w:marBottom w:val="0"/>
      <w:divBdr>
        <w:top w:val="none" w:sz="0" w:space="0" w:color="auto"/>
        <w:left w:val="none" w:sz="0" w:space="0" w:color="auto"/>
        <w:bottom w:val="none" w:sz="0" w:space="0" w:color="auto"/>
        <w:right w:val="none" w:sz="0" w:space="0" w:color="auto"/>
      </w:divBdr>
      <w:divsChild>
        <w:div w:id="297420351">
          <w:marLeft w:val="0"/>
          <w:marRight w:val="0"/>
          <w:marTop w:val="0"/>
          <w:marBottom w:val="0"/>
          <w:divBdr>
            <w:top w:val="none" w:sz="0" w:space="0" w:color="auto"/>
            <w:left w:val="none" w:sz="0" w:space="0" w:color="auto"/>
            <w:bottom w:val="none" w:sz="0" w:space="0" w:color="auto"/>
            <w:right w:val="none" w:sz="0" w:space="0" w:color="auto"/>
          </w:divBdr>
          <w:divsChild>
            <w:div w:id="268053791">
              <w:marLeft w:val="0"/>
              <w:marRight w:val="0"/>
              <w:marTop w:val="0"/>
              <w:marBottom w:val="0"/>
              <w:divBdr>
                <w:top w:val="none" w:sz="0" w:space="0" w:color="auto"/>
                <w:left w:val="none" w:sz="0" w:space="0" w:color="auto"/>
                <w:bottom w:val="none" w:sz="0" w:space="0" w:color="auto"/>
                <w:right w:val="none" w:sz="0" w:space="0" w:color="auto"/>
              </w:divBdr>
              <w:divsChild>
                <w:div w:id="663901457">
                  <w:marLeft w:val="0"/>
                  <w:marRight w:val="0"/>
                  <w:marTop w:val="0"/>
                  <w:marBottom w:val="0"/>
                  <w:divBdr>
                    <w:top w:val="none" w:sz="0" w:space="0" w:color="auto"/>
                    <w:left w:val="none" w:sz="0" w:space="0" w:color="auto"/>
                    <w:bottom w:val="none" w:sz="0" w:space="0" w:color="auto"/>
                    <w:right w:val="none" w:sz="0" w:space="0" w:color="auto"/>
                  </w:divBdr>
                  <w:divsChild>
                    <w:div w:id="424301975">
                      <w:marLeft w:val="0"/>
                      <w:marRight w:val="0"/>
                      <w:marTop w:val="0"/>
                      <w:marBottom w:val="0"/>
                      <w:divBdr>
                        <w:top w:val="none" w:sz="0" w:space="0" w:color="auto"/>
                        <w:left w:val="none" w:sz="0" w:space="0" w:color="auto"/>
                        <w:bottom w:val="none" w:sz="0" w:space="0" w:color="auto"/>
                        <w:right w:val="none" w:sz="0" w:space="0" w:color="auto"/>
                      </w:divBdr>
                      <w:divsChild>
                        <w:div w:id="277376886">
                          <w:marLeft w:val="0"/>
                          <w:marRight w:val="0"/>
                          <w:marTop w:val="0"/>
                          <w:marBottom w:val="0"/>
                          <w:divBdr>
                            <w:top w:val="none" w:sz="0" w:space="0" w:color="auto"/>
                            <w:left w:val="none" w:sz="0" w:space="0" w:color="auto"/>
                            <w:bottom w:val="none" w:sz="0" w:space="0" w:color="auto"/>
                            <w:right w:val="none" w:sz="0" w:space="0" w:color="auto"/>
                          </w:divBdr>
                          <w:divsChild>
                            <w:div w:id="1242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80877">
      <w:bodyDiv w:val="1"/>
      <w:marLeft w:val="0"/>
      <w:marRight w:val="0"/>
      <w:marTop w:val="0"/>
      <w:marBottom w:val="0"/>
      <w:divBdr>
        <w:top w:val="none" w:sz="0" w:space="0" w:color="auto"/>
        <w:left w:val="none" w:sz="0" w:space="0" w:color="auto"/>
        <w:bottom w:val="none" w:sz="0" w:space="0" w:color="auto"/>
        <w:right w:val="none" w:sz="0" w:space="0" w:color="auto"/>
      </w:divBdr>
      <w:divsChild>
        <w:div w:id="1114516243">
          <w:marLeft w:val="0"/>
          <w:marRight w:val="0"/>
          <w:marTop w:val="0"/>
          <w:marBottom w:val="0"/>
          <w:divBdr>
            <w:top w:val="none" w:sz="0" w:space="0" w:color="auto"/>
            <w:left w:val="none" w:sz="0" w:space="0" w:color="auto"/>
            <w:bottom w:val="none" w:sz="0" w:space="0" w:color="auto"/>
            <w:right w:val="none" w:sz="0" w:space="0" w:color="auto"/>
          </w:divBdr>
          <w:divsChild>
            <w:div w:id="864830404">
              <w:marLeft w:val="0"/>
              <w:marRight w:val="0"/>
              <w:marTop w:val="0"/>
              <w:marBottom w:val="0"/>
              <w:divBdr>
                <w:top w:val="none" w:sz="0" w:space="0" w:color="auto"/>
                <w:left w:val="none" w:sz="0" w:space="0" w:color="auto"/>
                <w:bottom w:val="none" w:sz="0" w:space="0" w:color="auto"/>
                <w:right w:val="none" w:sz="0" w:space="0" w:color="auto"/>
              </w:divBdr>
              <w:divsChild>
                <w:div w:id="2030325820">
                  <w:marLeft w:val="0"/>
                  <w:marRight w:val="0"/>
                  <w:marTop w:val="0"/>
                  <w:marBottom w:val="0"/>
                  <w:divBdr>
                    <w:top w:val="none" w:sz="0" w:space="0" w:color="auto"/>
                    <w:left w:val="none" w:sz="0" w:space="0" w:color="auto"/>
                    <w:bottom w:val="none" w:sz="0" w:space="0" w:color="auto"/>
                    <w:right w:val="none" w:sz="0" w:space="0" w:color="auto"/>
                  </w:divBdr>
                  <w:divsChild>
                    <w:div w:id="508562045">
                      <w:marLeft w:val="0"/>
                      <w:marRight w:val="0"/>
                      <w:marTop w:val="0"/>
                      <w:marBottom w:val="0"/>
                      <w:divBdr>
                        <w:top w:val="none" w:sz="0" w:space="0" w:color="auto"/>
                        <w:left w:val="none" w:sz="0" w:space="0" w:color="auto"/>
                        <w:bottom w:val="none" w:sz="0" w:space="0" w:color="auto"/>
                        <w:right w:val="none" w:sz="0" w:space="0" w:color="auto"/>
                      </w:divBdr>
                      <w:divsChild>
                        <w:div w:id="1568153953">
                          <w:marLeft w:val="0"/>
                          <w:marRight w:val="0"/>
                          <w:marTop w:val="0"/>
                          <w:marBottom w:val="0"/>
                          <w:divBdr>
                            <w:top w:val="none" w:sz="0" w:space="0" w:color="auto"/>
                            <w:left w:val="none" w:sz="0" w:space="0" w:color="auto"/>
                            <w:bottom w:val="none" w:sz="0" w:space="0" w:color="auto"/>
                            <w:right w:val="none" w:sz="0" w:space="0" w:color="auto"/>
                          </w:divBdr>
                          <w:divsChild>
                            <w:div w:id="10030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1299">
      <w:bodyDiv w:val="1"/>
      <w:marLeft w:val="0"/>
      <w:marRight w:val="0"/>
      <w:marTop w:val="0"/>
      <w:marBottom w:val="0"/>
      <w:divBdr>
        <w:top w:val="none" w:sz="0" w:space="0" w:color="auto"/>
        <w:left w:val="none" w:sz="0" w:space="0" w:color="auto"/>
        <w:bottom w:val="none" w:sz="0" w:space="0" w:color="auto"/>
        <w:right w:val="none" w:sz="0" w:space="0" w:color="auto"/>
      </w:divBdr>
      <w:divsChild>
        <w:div w:id="264773157">
          <w:marLeft w:val="0"/>
          <w:marRight w:val="0"/>
          <w:marTop w:val="0"/>
          <w:marBottom w:val="0"/>
          <w:divBdr>
            <w:top w:val="none" w:sz="0" w:space="0" w:color="auto"/>
            <w:left w:val="none" w:sz="0" w:space="0" w:color="auto"/>
            <w:bottom w:val="none" w:sz="0" w:space="0" w:color="auto"/>
            <w:right w:val="none" w:sz="0" w:space="0" w:color="auto"/>
          </w:divBdr>
          <w:divsChild>
            <w:div w:id="2098944460">
              <w:marLeft w:val="0"/>
              <w:marRight w:val="0"/>
              <w:marTop w:val="0"/>
              <w:marBottom w:val="0"/>
              <w:divBdr>
                <w:top w:val="none" w:sz="0" w:space="0" w:color="auto"/>
                <w:left w:val="none" w:sz="0" w:space="0" w:color="auto"/>
                <w:bottom w:val="none" w:sz="0" w:space="0" w:color="auto"/>
                <w:right w:val="none" w:sz="0" w:space="0" w:color="auto"/>
              </w:divBdr>
              <w:divsChild>
                <w:div w:id="1588493177">
                  <w:marLeft w:val="0"/>
                  <w:marRight w:val="0"/>
                  <w:marTop w:val="0"/>
                  <w:marBottom w:val="0"/>
                  <w:divBdr>
                    <w:top w:val="none" w:sz="0" w:space="0" w:color="auto"/>
                    <w:left w:val="none" w:sz="0" w:space="0" w:color="auto"/>
                    <w:bottom w:val="none" w:sz="0" w:space="0" w:color="auto"/>
                    <w:right w:val="none" w:sz="0" w:space="0" w:color="auto"/>
                  </w:divBdr>
                  <w:divsChild>
                    <w:div w:id="1071925993">
                      <w:marLeft w:val="0"/>
                      <w:marRight w:val="0"/>
                      <w:marTop w:val="0"/>
                      <w:marBottom w:val="0"/>
                      <w:divBdr>
                        <w:top w:val="none" w:sz="0" w:space="0" w:color="auto"/>
                        <w:left w:val="none" w:sz="0" w:space="0" w:color="auto"/>
                        <w:bottom w:val="none" w:sz="0" w:space="0" w:color="auto"/>
                        <w:right w:val="none" w:sz="0" w:space="0" w:color="auto"/>
                      </w:divBdr>
                      <w:divsChild>
                        <w:div w:id="1401903442">
                          <w:marLeft w:val="0"/>
                          <w:marRight w:val="0"/>
                          <w:marTop w:val="0"/>
                          <w:marBottom w:val="0"/>
                          <w:divBdr>
                            <w:top w:val="none" w:sz="0" w:space="0" w:color="auto"/>
                            <w:left w:val="none" w:sz="0" w:space="0" w:color="auto"/>
                            <w:bottom w:val="none" w:sz="0" w:space="0" w:color="auto"/>
                            <w:right w:val="none" w:sz="0" w:space="0" w:color="auto"/>
                          </w:divBdr>
                          <w:divsChild>
                            <w:div w:id="6070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92672">
      <w:bodyDiv w:val="1"/>
      <w:marLeft w:val="0"/>
      <w:marRight w:val="0"/>
      <w:marTop w:val="0"/>
      <w:marBottom w:val="0"/>
      <w:divBdr>
        <w:top w:val="none" w:sz="0" w:space="0" w:color="auto"/>
        <w:left w:val="none" w:sz="0" w:space="0" w:color="auto"/>
        <w:bottom w:val="none" w:sz="0" w:space="0" w:color="auto"/>
        <w:right w:val="none" w:sz="0" w:space="0" w:color="auto"/>
      </w:divBdr>
      <w:divsChild>
        <w:div w:id="942226263">
          <w:marLeft w:val="0"/>
          <w:marRight w:val="0"/>
          <w:marTop w:val="0"/>
          <w:marBottom w:val="0"/>
          <w:divBdr>
            <w:top w:val="none" w:sz="0" w:space="0" w:color="auto"/>
            <w:left w:val="none" w:sz="0" w:space="0" w:color="auto"/>
            <w:bottom w:val="none" w:sz="0" w:space="0" w:color="auto"/>
            <w:right w:val="none" w:sz="0" w:space="0" w:color="auto"/>
          </w:divBdr>
          <w:divsChild>
            <w:div w:id="1773932286">
              <w:marLeft w:val="0"/>
              <w:marRight w:val="0"/>
              <w:marTop w:val="0"/>
              <w:marBottom w:val="0"/>
              <w:divBdr>
                <w:top w:val="none" w:sz="0" w:space="0" w:color="auto"/>
                <w:left w:val="none" w:sz="0" w:space="0" w:color="auto"/>
                <w:bottom w:val="none" w:sz="0" w:space="0" w:color="auto"/>
                <w:right w:val="none" w:sz="0" w:space="0" w:color="auto"/>
              </w:divBdr>
              <w:divsChild>
                <w:div w:id="1230076809">
                  <w:marLeft w:val="0"/>
                  <w:marRight w:val="0"/>
                  <w:marTop w:val="0"/>
                  <w:marBottom w:val="0"/>
                  <w:divBdr>
                    <w:top w:val="none" w:sz="0" w:space="0" w:color="auto"/>
                    <w:left w:val="none" w:sz="0" w:space="0" w:color="auto"/>
                    <w:bottom w:val="none" w:sz="0" w:space="0" w:color="auto"/>
                    <w:right w:val="none" w:sz="0" w:space="0" w:color="auto"/>
                  </w:divBdr>
                  <w:divsChild>
                    <w:div w:id="666708823">
                      <w:marLeft w:val="0"/>
                      <w:marRight w:val="0"/>
                      <w:marTop w:val="0"/>
                      <w:marBottom w:val="0"/>
                      <w:divBdr>
                        <w:top w:val="none" w:sz="0" w:space="0" w:color="auto"/>
                        <w:left w:val="none" w:sz="0" w:space="0" w:color="auto"/>
                        <w:bottom w:val="none" w:sz="0" w:space="0" w:color="auto"/>
                        <w:right w:val="none" w:sz="0" w:space="0" w:color="auto"/>
                      </w:divBdr>
                      <w:divsChild>
                        <w:div w:id="750734032">
                          <w:marLeft w:val="0"/>
                          <w:marRight w:val="0"/>
                          <w:marTop w:val="0"/>
                          <w:marBottom w:val="0"/>
                          <w:divBdr>
                            <w:top w:val="none" w:sz="0" w:space="0" w:color="auto"/>
                            <w:left w:val="none" w:sz="0" w:space="0" w:color="auto"/>
                            <w:bottom w:val="none" w:sz="0" w:space="0" w:color="auto"/>
                            <w:right w:val="none" w:sz="0" w:space="0" w:color="auto"/>
                          </w:divBdr>
                          <w:divsChild>
                            <w:div w:id="10323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55461">
      <w:bodyDiv w:val="1"/>
      <w:marLeft w:val="0"/>
      <w:marRight w:val="0"/>
      <w:marTop w:val="0"/>
      <w:marBottom w:val="0"/>
      <w:divBdr>
        <w:top w:val="none" w:sz="0" w:space="0" w:color="auto"/>
        <w:left w:val="none" w:sz="0" w:space="0" w:color="auto"/>
        <w:bottom w:val="none" w:sz="0" w:space="0" w:color="auto"/>
        <w:right w:val="none" w:sz="0" w:space="0" w:color="auto"/>
      </w:divBdr>
      <w:divsChild>
        <w:div w:id="2079016067">
          <w:marLeft w:val="0"/>
          <w:marRight w:val="0"/>
          <w:marTop w:val="0"/>
          <w:marBottom w:val="0"/>
          <w:divBdr>
            <w:top w:val="none" w:sz="0" w:space="0" w:color="auto"/>
            <w:left w:val="none" w:sz="0" w:space="0" w:color="auto"/>
            <w:bottom w:val="none" w:sz="0" w:space="0" w:color="auto"/>
            <w:right w:val="none" w:sz="0" w:space="0" w:color="auto"/>
          </w:divBdr>
          <w:divsChild>
            <w:div w:id="702248271">
              <w:marLeft w:val="0"/>
              <w:marRight w:val="0"/>
              <w:marTop w:val="0"/>
              <w:marBottom w:val="0"/>
              <w:divBdr>
                <w:top w:val="none" w:sz="0" w:space="0" w:color="auto"/>
                <w:left w:val="none" w:sz="0" w:space="0" w:color="auto"/>
                <w:bottom w:val="none" w:sz="0" w:space="0" w:color="auto"/>
                <w:right w:val="none" w:sz="0" w:space="0" w:color="auto"/>
              </w:divBdr>
              <w:divsChild>
                <w:div w:id="1404108938">
                  <w:marLeft w:val="0"/>
                  <w:marRight w:val="0"/>
                  <w:marTop w:val="0"/>
                  <w:marBottom w:val="0"/>
                  <w:divBdr>
                    <w:top w:val="none" w:sz="0" w:space="0" w:color="auto"/>
                    <w:left w:val="none" w:sz="0" w:space="0" w:color="auto"/>
                    <w:bottom w:val="none" w:sz="0" w:space="0" w:color="auto"/>
                    <w:right w:val="none" w:sz="0" w:space="0" w:color="auto"/>
                  </w:divBdr>
                  <w:divsChild>
                    <w:div w:id="989402869">
                      <w:marLeft w:val="0"/>
                      <w:marRight w:val="0"/>
                      <w:marTop w:val="0"/>
                      <w:marBottom w:val="0"/>
                      <w:divBdr>
                        <w:top w:val="none" w:sz="0" w:space="0" w:color="auto"/>
                        <w:left w:val="none" w:sz="0" w:space="0" w:color="auto"/>
                        <w:bottom w:val="none" w:sz="0" w:space="0" w:color="auto"/>
                        <w:right w:val="none" w:sz="0" w:space="0" w:color="auto"/>
                      </w:divBdr>
                      <w:divsChild>
                        <w:div w:id="1752386083">
                          <w:marLeft w:val="0"/>
                          <w:marRight w:val="0"/>
                          <w:marTop w:val="0"/>
                          <w:marBottom w:val="0"/>
                          <w:divBdr>
                            <w:top w:val="none" w:sz="0" w:space="0" w:color="auto"/>
                            <w:left w:val="none" w:sz="0" w:space="0" w:color="auto"/>
                            <w:bottom w:val="none" w:sz="0" w:space="0" w:color="auto"/>
                            <w:right w:val="none" w:sz="0" w:space="0" w:color="auto"/>
                          </w:divBdr>
                          <w:divsChild>
                            <w:div w:id="19704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46485">
      <w:bodyDiv w:val="1"/>
      <w:marLeft w:val="0"/>
      <w:marRight w:val="0"/>
      <w:marTop w:val="0"/>
      <w:marBottom w:val="0"/>
      <w:divBdr>
        <w:top w:val="none" w:sz="0" w:space="0" w:color="auto"/>
        <w:left w:val="none" w:sz="0" w:space="0" w:color="auto"/>
        <w:bottom w:val="none" w:sz="0" w:space="0" w:color="auto"/>
        <w:right w:val="none" w:sz="0" w:space="0" w:color="auto"/>
      </w:divBdr>
      <w:divsChild>
        <w:div w:id="1578829905">
          <w:marLeft w:val="0"/>
          <w:marRight w:val="0"/>
          <w:marTop w:val="0"/>
          <w:marBottom w:val="0"/>
          <w:divBdr>
            <w:top w:val="none" w:sz="0" w:space="0" w:color="auto"/>
            <w:left w:val="none" w:sz="0" w:space="0" w:color="auto"/>
            <w:bottom w:val="none" w:sz="0" w:space="0" w:color="auto"/>
            <w:right w:val="none" w:sz="0" w:space="0" w:color="auto"/>
          </w:divBdr>
          <w:divsChild>
            <w:div w:id="2107574592">
              <w:marLeft w:val="0"/>
              <w:marRight w:val="0"/>
              <w:marTop w:val="0"/>
              <w:marBottom w:val="0"/>
              <w:divBdr>
                <w:top w:val="none" w:sz="0" w:space="0" w:color="auto"/>
                <w:left w:val="none" w:sz="0" w:space="0" w:color="auto"/>
                <w:bottom w:val="none" w:sz="0" w:space="0" w:color="auto"/>
                <w:right w:val="none" w:sz="0" w:space="0" w:color="auto"/>
              </w:divBdr>
              <w:divsChild>
                <w:div w:id="1503621675">
                  <w:marLeft w:val="0"/>
                  <w:marRight w:val="0"/>
                  <w:marTop w:val="0"/>
                  <w:marBottom w:val="0"/>
                  <w:divBdr>
                    <w:top w:val="none" w:sz="0" w:space="0" w:color="auto"/>
                    <w:left w:val="none" w:sz="0" w:space="0" w:color="auto"/>
                    <w:bottom w:val="none" w:sz="0" w:space="0" w:color="auto"/>
                    <w:right w:val="none" w:sz="0" w:space="0" w:color="auto"/>
                  </w:divBdr>
                  <w:divsChild>
                    <w:div w:id="1954169386">
                      <w:marLeft w:val="0"/>
                      <w:marRight w:val="0"/>
                      <w:marTop w:val="0"/>
                      <w:marBottom w:val="0"/>
                      <w:divBdr>
                        <w:top w:val="none" w:sz="0" w:space="0" w:color="auto"/>
                        <w:left w:val="none" w:sz="0" w:space="0" w:color="auto"/>
                        <w:bottom w:val="none" w:sz="0" w:space="0" w:color="auto"/>
                        <w:right w:val="none" w:sz="0" w:space="0" w:color="auto"/>
                      </w:divBdr>
                      <w:divsChild>
                        <w:div w:id="488599159">
                          <w:marLeft w:val="0"/>
                          <w:marRight w:val="0"/>
                          <w:marTop w:val="0"/>
                          <w:marBottom w:val="0"/>
                          <w:divBdr>
                            <w:top w:val="none" w:sz="0" w:space="0" w:color="auto"/>
                            <w:left w:val="none" w:sz="0" w:space="0" w:color="auto"/>
                            <w:bottom w:val="none" w:sz="0" w:space="0" w:color="auto"/>
                            <w:right w:val="none" w:sz="0" w:space="0" w:color="auto"/>
                          </w:divBdr>
                          <w:divsChild>
                            <w:div w:id="499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8119">
      <w:bodyDiv w:val="1"/>
      <w:marLeft w:val="0"/>
      <w:marRight w:val="0"/>
      <w:marTop w:val="0"/>
      <w:marBottom w:val="0"/>
      <w:divBdr>
        <w:top w:val="none" w:sz="0" w:space="0" w:color="auto"/>
        <w:left w:val="none" w:sz="0" w:space="0" w:color="auto"/>
        <w:bottom w:val="none" w:sz="0" w:space="0" w:color="auto"/>
        <w:right w:val="none" w:sz="0" w:space="0" w:color="auto"/>
      </w:divBdr>
      <w:divsChild>
        <w:div w:id="893389731">
          <w:marLeft w:val="0"/>
          <w:marRight w:val="0"/>
          <w:marTop w:val="0"/>
          <w:marBottom w:val="0"/>
          <w:divBdr>
            <w:top w:val="none" w:sz="0" w:space="0" w:color="auto"/>
            <w:left w:val="none" w:sz="0" w:space="0" w:color="auto"/>
            <w:bottom w:val="none" w:sz="0" w:space="0" w:color="auto"/>
            <w:right w:val="none" w:sz="0" w:space="0" w:color="auto"/>
          </w:divBdr>
          <w:divsChild>
            <w:div w:id="284893528">
              <w:marLeft w:val="0"/>
              <w:marRight w:val="0"/>
              <w:marTop w:val="0"/>
              <w:marBottom w:val="0"/>
              <w:divBdr>
                <w:top w:val="none" w:sz="0" w:space="0" w:color="auto"/>
                <w:left w:val="none" w:sz="0" w:space="0" w:color="auto"/>
                <w:bottom w:val="none" w:sz="0" w:space="0" w:color="auto"/>
                <w:right w:val="none" w:sz="0" w:space="0" w:color="auto"/>
              </w:divBdr>
              <w:divsChild>
                <w:div w:id="1956059849">
                  <w:marLeft w:val="0"/>
                  <w:marRight w:val="0"/>
                  <w:marTop w:val="0"/>
                  <w:marBottom w:val="0"/>
                  <w:divBdr>
                    <w:top w:val="none" w:sz="0" w:space="0" w:color="auto"/>
                    <w:left w:val="none" w:sz="0" w:space="0" w:color="auto"/>
                    <w:bottom w:val="none" w:sz="0" w:space="0" w:color="auto"/>
                    <w:right w:val="none" w:sz="0" w:space="0" w:color="auto"/>
                  </w:divBdr>
                  <w:divsChild>
                    <w:div w:id="433089753">
                      <w:marLeft w:val="0"/>
                      <w:marRight w:val="0"/>
                      <w:marTop w:val="0"/>
                      <w:marBottom w:val="0"/>
                      <w:divBdr>
                        <w:top w:val="none" w:sz="0" w:space="0" w:color="auto"/>
                        <w:left w:val="none" w:sz="0" w:space="0" w:color="auto"/>
                        <w:bottom w:val="none" w:sz="0" w:space="0" w:color="auto"/>
                        <w:right w:val="none" w:sz="0" w:space="0" w:color="auto"/>
                      </w:divBdr>
                      <w:divsChild>
                        <w:div w:id="193352440">
                          <w:marLeft w:val="0"/>
                          <w:marRight w:val="0"/>
                          <w:marTop w:val="0"/>
                          <w:marBottom w:val="0"/>
                          <w:divBdr>
                            <w:top w:val="none" w:sz="0" w:space="0" w:color="auto"/>
                            <w:left w:val="none" w:sz="0" w:space="0" w:color="auto"/>
                            <w:bottom w:val="none" w:sz="0" w:space="0" w:color="auto"/>
                            <w:right w:val="none" w:sz="0" w:space="0" w:color="auto"/>
                          </w:divBdr>
                          <w:divsChild>
                            <w:div w:id="12982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78944">
      <w:bodyDiv w:val="1"/>
      <w:marLeft w:val="0"/>
      <w:marRight w:val="0"/>
      <w:marTop w:val="0"/>
      <w:marBottom w:val="0"/>
      <w:divBdr>
        <w:top w:val="none" w:sz="0" w:space="0" w:color="auto"/>
        <w:left w:val="none" w:sz="0" w:space="0" w:color="auto"/>
        <w:bottom w:val="none" w:sz="0" w:space="0" w:color="auto"/>
        <w:right w:val="none" w:sz="0" w:space="0" w:color="auto"/>
      </w:divBdr>
      <w:divsChild>
        <w:div w:id="1902015333">
          <w:marLeft w:val="0"/>
          <w:marRight w:val="0"/>
          <w:marTop w:val="0"/>
          <w:marBottom w:val="0"/>
          <w:divBdr>
            <w:top w:val="none" w:sz="0" w:space="0" w:color="auto"/>
            <w:left w:val="none" w:sz="0" w:space="0" w:color="auto"/>
            <w:bottom w:val="none" w:sz="0" w:space="0" w:color="auto"/>
            <w:right w:val="none" w:sz="0" w:space="0" w:color="auto"/>
          </w:divBdr>
          <w:divsChild>
            <w:div w:id="1329407812">
              <w:marLeft w:val="0"/>
              <w:marRight w:val="0"/>
              <w:marTop w:val="0"/>
              <w:marBottom w:val="0"/>
              <w:divBdr>
                <w:top w:val="none" w:sz="0" w:space="0" w:color="auto"/>
                <w:left w:val="none" w:sz="0" w:space="0" w:color="auto"/>
                <w:bottom w:val="none" w:sz="0" w:space="0" w:color="auto"/>
                <w:right w:val="none" w:sz="0" w:space="0" w:color="auto"/>
              </w:divBdr>
              <w:divsChild>
                <w:div w:id="1253970317">
                  <w:marLeft w:val="0"/>
                  <w:marRight w:val="0"/>
                  <w:marTop w:val="0"/>
                  <w:marBottom w:val="0"/>
                  <w:divBdr>
                    <w:top w:val="none" w:sz="0" w:space="0" w:color="auto"/>
                    <w:left w:val="none" w:sz="0" w:space="0" w:color="auto"/>
                    <w:bottom w:val="none" w:sz="0" w:space="0" w:color="auto"/>
                    <w:right w:val="none" w:sz="0" w:space="0" w:color="auto"/>
                  </w:divBdr>
                  <w:divsChild>
                    <w:div w:id="1211111234">
                      <w:marLeft w:val="0"/>
                      <w:marRight w:val="0"/>
                      <w:marTop w:val="0"/>
                      <w:marBottom w:val="0"/>
                      <w:divBdr>
                        <w:top w:val="none" w:sz="0" w:space="0" w:color="auto"/>
                        <w:left w:val="none" w:sz="0" w:space="0" w:color="auto"/>
                        <w:bottom w:val="none" w:sz="0" w:space="0" w:color="auto"/>
                        <w:right w:val="none" w:sz="0" w:space="0" w:color="auto"/>
                      </w:divBdr>
                      <w:divsChild>
                        <w:div w:id="1727028329">
                          <w:marLeft w:val="0"/>
                          <w:marRight w:val="0"/>
                          <w:marTop w:val="0"/>
                          <w:marBottom w:val="0"/>
                          <w:divBdr>
                            <w:top w:val="none" w:sz="0" w:space="0" w:color="auto"/>
                            <w:left w:val="none" w:sz="0" w:space="0" w:color="auto"/>
                            <w:bottom w:val="none" w:sz="0" w:space="0" w:color="auto"/>
                            <w:right w:val="none" w:sz="0" w:space="0" w:color="auto"/>
                          </w:divBdr>
                          <w:divsChild>
                            <w:div w:id="11520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06190">
      <w:bodyDiv w:val="1"/>
      <w:marLeft w:val="0"/>
      <w:marRight w:val="0"/>
      <w:marTop w:val="0"/>
      <w:marBottom w:val="0"/>
      <w:divBdr>
        <w:top w:val="none" w:sz="0" w:space="0" w:color="auto"/>
        <w:left w:val="none" w:sz="0" w:space="0" w:color="auto"/>
        <w:bottom w:val="none" w:sz="0" w:space="0" w:color="auto"/>
        <w:right w:val="none" w:sz="0" w:space="0" w:color="auto"/>
      </w:divBdr>
      <w:divsChild>
        <w:div w:id="1111516030">
          <w:marLeft w:val="0"/>
          <w:marRight w:val="0"/>
          <w:marTop w:val="0"/>
          <w:marBottom w:val="0"/>
          <w:divBdr>
            <w:top w:val="none" w:sz="0" w:space="0" w:color="auto"/>
            <w:left w:val="none" w:sz="0" w:space="0" w:color="auto"/>
            <w:bottom w:val="none" w:sz="0" w:space="0" w:color="auto"/>
            <w:right w:val="none" w:sz="0" w:space="0" w:color="auto"/>
          </w:divBdr>
          <w:divsChild>
            <w:div w:id="2057195931">
              <w:marLeft w:val="0"/>
              <w:marRight w:val="0"/>
              <w:marTop w:val="0"/>
              <w:marBottom w:val="0"/>
              <w:divBdr>
                <w:top w:val="none" w:sz="0" w:space="0" w:color="auto"/>
                <w:left w:val="none" w:sz="0" w:space="0" w:color="auto"/>
                <w:bottom w:val="none" w:sz="0" w:space="0" w:color="auto"/>
                <w:right w:val="none" w:sz="0" w:space="0" w:color="auto"/>
              </w:divBdr>
              <w:divsChild>
                <w:div w:id="2109813803">
                  <w:marLeft w:val="0"/>
                  <w:marRight w:val="0"/>
                  <w:marTop w:val="0"/>
                  <w:marBottom w:val="0"/>
                  <w:divBdr>
                    <w:top w:val="none" w:sz="0" w:space="0" w:color="auto"/>
                    <w:left w:val="none" w:sz="0" w:space="0" w:color="auto"/>
                    <w:bottom w:val="none" w:sz="0" w:space="0" w:color="auto"/>
                    <w:right w:val="none" w:sz="0" w:space="0" w:color="auto"/>
                  </w:divBdr>
                  <w:divsChild>
                    <w:div w:id="1288512478">
                      <w:marLeft w:val="0"/>
                      <w:marRight w:val="0"/>
                      <w:marTop w:val="0"/>
                      <w:marBottom w:val="0"/>
                      <w:divBdr>
                        <w:top w:val="none" w:sz="0" w:space="0" w:color="auto"/>
                        <w:left w:val="none" w:sz="0" w:space="0" w:color="auto"/>
                        <w:bottom w:val="none" w:sz="0" w:space="0" w:color="auto"/>
                        <w:right w:val="none" w:sz="0" w:space="0" w:color="auto"/>
                      </w:divBdr>
                      <w:divsChild>
                        <w:div w:id="2133212009">
                          <w:marLeft w:val="0"/>
                          <w:marRight w:val="0"/>
                          <w:marTop w:val="0"/>
                          <w:marBottom w:val="0"/>
                          <w:divBdr>
                            <w:top w:val="none" w:sz="0" w:space="0" w:color="auto"/>
                            <w:left w:val="none" w:sz="0" w:space="0" w:color="auto"/>
                            <w:bottom w:val="none" w:sz="0" w:space="0" w:color="auto"/>
                            <w:right w:val="none" w:sz="0" w:space="0" w:color="auto"/>
                          </w:divBdr>
                          <w:divsChild>
                            <w:div w:id="1282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82859">
      <w:bodyDiv w:val="1"/>
      <w:marLeft w:val="0"/>
      <w:marRight w:val="0"/>
      <w:marTop w:val="0"/>
      <w:marBottom w:val="0"/>
      <w:divBdr>
        <w:top w:val="none" w:sz="0" w:space="0" w:color="auto"/>
        <w:left w:val="none" w:sz="0" w:space="0" w:color="auto"/>
        <w:bottom w:val="none" w:sz="0" w:space="0" w:color="auto"/>
        <w:right w:val="none" w:sz="0" w:space="0" w:color="auto"/>
      </w:divBdr>
      <w:divsChild>
        <w:div w:id="1248732136">
          <w:marLeft w:val="0"/>
          <w:marRight w:val="0"/>
          <w:marTop w:val="0"/>
          <w:marBottom w:val="0"/>
          <w:divBdr>
            <w:top w:val="none" w:sz="0" w:space="0" w:color="auto"/>
            <w:left w:val="none" w:sz="0" w:space="0" w:color="auto"/>
            <w:bottom w:val="none" w:sz="0" w:space="0" w:color="auto"/>
            <w:right w:val="none" w:sz="0" w:space="0" w:color="auto"/>
          </w:divBdr>
          <w:divsChild>
            <w:div w:id="977108763">
              <w:marLeft w:val="0"/>
              <w:marRight w:val="0"/>
              <w:marTop w:val="0"/>
              <w:marBottom w:val="0"/>
              <w:divBdr>
                <w:top w:val="none" w:sz="0" w:space="0" w:color="auto"/>
                <w:left w:val="none" w:sz="0" w:space="0" w:color="auto"/>
                <w:bottom w:val="none" w:sz="0" w:space="0" w:color="auto"/>
                <w:right w:val="none" w:sz="0" w:space="0" w:color="auto"/>
              </w:divBdr>
              <w:divsChild>
                <w:div w:id="974140091">
                  <w:marLeft w:val="0"/>
                  <w:marRight w:val="0"/>
                  <w:marTop w:val="0"/>
                  <w:marBottom w:val="0"/>
                  <w:divBdr>
                    <w:top w:val="none" w:sz="0" w:space="0" w:color="auto"/>
                    <w:left w:val="none" w:sz="0" w:space="0" w:color="auto"/>
                    <w:bottom w:val="none" w:sz="0" w:space="0" w:color="auto"/>
                    <w:right w:val="none" w:sz="0" w:space="0" w:color="auto"/>
                  </w:divBdr>
                  <w:divsChild>
                    <w:div w:id="78213296">
                      <w:marLeft w:val="0"/>
                      <w:marRight w:val="0"/>
                      <w:marTop w:val="0"/>
                      <w:marBottom w:val="0"/>
                      <w:divBdr>
                        <w:top w:val="none" w:sz="0" w:space="0" w:color="auto"/>
                        <w:left w:val="none" w:sz="0" w:space="0" w:color="auto"/>
                        <w:bottom w:val="none" w:sz="0" w:space="0" w:color="auto"/>
                        <w:right w:val="none" w:sz="0" w:space="0" w:color="auto"/>
                      </w:divBdr>
                      <w:divsChild>
                        <w:div w:id="829905446">
                          <w:marLeft w:val="0"/>
                          <w:marRight w:val="0"/>
                          <w:marTop w:val="0"/>
                          <w:marBottom w:val="0"/>
                          <w:divBdr>
                            <w:top w:val="none" w:sz="0" w:space="0" w:color="auto"/>
                            <w:left w:val="none" w:sz="0" w:space="0" w:color="auto"/>
                            <w:bottom w:val="none" w:sz="0" w:space="0" w:color="auto"/>
                            <w:right w:val="none" w:sz="0" w:space="0" w:color="auto"/>
                          </w:divBdr>
                          <w:divsChild>
                            <w:div w:id="7286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82747">
      <w:bodyDiv w:val="1"/>
      <w:marLeft w:val="0"/>
      <w:marRight w:val="0"/>
      <w:marTop w:val="0"/>
      <w:marBottom w:val="0"/>
      <w:divBdr>
        <w:top w:val="none" w:sz="0" w:space="0" w:color="auto"/>
        <w:left w:val="none" w:sz="0" w:space="0" w:color="auto"/>
        <w:bottom w:val="none" w:sz="0" w:space="0" w:color="auto"/>
        <w:right w:val="none" w:sz="0" w:space="0" w:color="auto"/>
      </w:divBdr>
      <w:divsChild>
        <w:div w:id="176579050">
          <w:marLeft w:val="0"/>
          <w:marRight w:val="0"/>
          <w:marTop w:val="0"/>
          <w:marBottom w:val="0"/>
          <w:divBdr>
            <w:top w:val="none" w:sz="0" w:space="0" w:color="auto"/>
            <w:left w:val="none" w:sz="0" w:space="0" w:color="auto"/>
            <w:bottom w:val="none" w:sz="0" w:space="0" w:color="auto"/>
            <w:right w:val="none" w:sz="0" w:space="0" w:color="auto"/>
          </w:divBdr>
          <w:divsChild>
            <w:div w:id="993334223">
              <w:marLeft w:val="0"/>
              <w:marRight w:val="0"/>
              <w:marTop w:val="0"/>
              <w:marBottom w:val="0"/>
              <w:divBdr>
                <w:top w:val="none" w:sz="0" w:space="0" w:color="auto"/>
                <w:left w:val="none" w:sz="0" w:space="0" w:color="auto"/>
                <w:bottom w:val="none" w:sz="0" w:space="0" w:color="auto"/>
                <w:right w:val="none" w:sz="0" w:space="0" w:color="auto"/>
              </w:divBdr>
              <w:divsChild>
                <w:div w:id="497041554">
                  <w:marLeft w:val="0"/>
                  <w:marRight w:val="0"/>
                  <w:marTop w:val="0"/>
                  <w:marBottom w:val="0"/>
                  <w:divBdr>
                    <w:top w:val="none" w:sz="0" w:space="0" w:color="auto"/>
                    <w:left w:val="none" w:sz="0" w:space="0" w:color="auto"/>
                    <w:bottom w:val="none" w:sz="0" w:space="0" w:color="auto"/>
                    <w:right w:val="none" w:sz="0" w:space="0" w:color="auto"/>
                  </w:divBdr>
                  <w:divsChild>
                    <w:div w:id="375666095">
                      <w:marLeft w:val="0"/>
                      <w:marRight w:val="0"/>
                      <w:marTop w:val="0"/>
                      <w:marBottom w:val="0"/>
                      <w:divBdr>
                        <w:top w:val="none" w:sz="0" w:space="0" w:color="auto"/>
                        <w:left w:val="none" w:sz="0" w:space="0" w:color="auto"/>
                        <w:bottom w:val="none" w:sz="0" w:space="0" w:color="auto"/>
                        <w:right w:val="none" w:sz="0" w:space="0" w:color="auto"/>
                      </w:divBdr>
                      <w:divsChild>
                        <w:div w:id="960183898">
                          <w:marLeft w:val="0"/>
                          <w:marRight w:val="0"/>
                          <w:marTop w:val="0"/>
                          <w:marBottom w:val="0"/>
                          <w:divBdr>
                            <w:top w:val="none" w:sz="0" w:space="0" w:color="auto"/>
                            <w:left w:val="none" w:sz="0" w:space="0" w:color="auto"/>
                            <w:bottom w:val="none" w:sz="0" w:space="0" w:color="auto"/>
                            <w:right w:val="none" w:sz="0" w:space="0" w:color="auto"/>
                          </w:divBdr>
                          <w:divsChild>
                            <w:div w:id="4525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67978">
      <w:bodyDiv w:val="1"/>
      <w:marLeft w:val="0"/>
      <w:marRight w:val="0"/>
      <w:marTop w:val="0"/>
      <w:marBottom w:val="0"/>
      <w:divBdr>
        <w:top w:val="none" w:sz="0" w:space="0" w:color="auto"/>
        <w:left w:val="none" w:sz="0" w:space="0" w:color="auto"/>
        <w:bottom w:val="none" w:sz="0" w:space="0" w:color="auto"/>
        <w:right w:val="none" w:sz="0" w:space="0" w:color="auto"/>
      </w:divBdr>
      <w:divsChild>
        <w:div w:id="1628465950">
          <w:marLeft w:val="0"/>
          <w:marRight w:val="0"/>
          <w:marTop w:val="0"/>
          <w:marBottom w:val="0"/>
          <w:divBdr>
            <w:top w:val="none" w:sz="0" w:space="0" w:color="auto"/>
            <w:left w:val="none" w:sz="0" w:space="0" w:color="auto"/>
            <w:bottom w:val="none" w:sz="0" w:space="0" w:color="auto"/>
            <w:right w:val="none" w:sz="0" w:space="0" w:color="auto"/>
          </w:divBdr>
          <w:divsChild>
            <w:div w:id="1619028265">
              <w:marLeft w:val="0"/>
              <w:marRight w:val="0"/>
              <w:marTop w:val="0"/>
              <w:marBottom w:val="0"/>
              <w:divBdr>
                <w:top w:val="none" w:sz="0" w:space="0" w:color="auto"/>
                <w:left w:val="none" w:sz="0" w:space="0" w:color="auto"/>
                <w:bottom w:val="none" w:sz="0" w:space="0" w:color="auto"/>
                <w:right w:val="none" w:sz="0" w:space="0" w:color="auto"/>
              </w:divBdr>
              <w:divsChild>
                <w:div w:id="1746142601">
                  <w:marLeft w:val="0"/>
                  <w:marRight w:val="0"/>
                  <w:marTop w:val="0"/>
                  <w:marBottom w:val="0"/>
                  <w:divBdr>
                    <w:top w:val="none" w:sz="0" w:space="0" w:color="auto"/>
                    <w:left w:val="none" w:sz="0" w:space="0" w:color="auto"/>
                    <w:bottom w:val="none" w:sz="0" w:space="0" w:color="auto"/>
                    <w:right w:val="none" w:sz="0" w:space="0" w:color="auto"/>
                  </w:divBdr>
                  <w:divsChild>
                    <w:div w:id="125591578">
                      <w:marLeft w:val="0"/>
                      <w:marRight w:val="0"/>
                      <w:marTop w:val="0"/>
                      <w:marBottom w:val="0"/>
                      <w:divBdr>
                        <w:top w:val="none" w:sz="0" w:space="0" w:color="auto"/>
                        <w:left w:val="none" w:sz="0" w:space="0" w:color="auto"/>
                        <w:bottom w:val="none" w:sz="0" w:space="0" w:color="auto"/>
                        <w:right w:val="none" w:sz="0" w:space="0" w:color="auto"/>
                      </w:divBdr>
                      <w:divsChild>
                        <w:div w:id="1190219548">
                          <w:marLeft w:val="0"/>
                          <w:marRight w:val="0"/>
                          <w:marTop w:val="0"/>
                          <w:marBottom w:val="0"/>
                          <w:divBdr>
                            <w:top w:val="none" w:sz="0" w:space="0" w:color="auto"/>
                            <w:left w:val="none" w:sz="0" w:space="0" w:color="auto"/>
                            <w:bottom w:val="none" w:sz="0" w:space="0" w:color="auto"/>
                            <w:right w:val="none" w:sz="0" w:space="0" w:color="auto"/>
                          </w:divBdr>
                          <w:divsChild>
                            <w:div w:id="20518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2672">
      <w:bodyDiv w:val="1"/>
      <w:marLeft w:val="0"/>
      <w:marRight w:val="0"/>
      <w:marTop w:val="0"/>
      <w:marBottom w:val="0"/>
      <w:divBdr>
        <w:top w:val="none" w:sz="0" w:space="0" w:color="auto"/>
        <w:left w:val="none" w:sz="0" w:space="0" w:color="auto"/>
        <w:bottom w:val="none" w:sz="0" w:space="0" w:color="auto"/>
        <w:right w:val="none" w:sz="0" w:space="0" w:color="auto"/>
      </w:divBdr>
      <w:divsChild>
        <w:div w:id="1884367368">
          <w:marLeft w:val="0"/>
          <w:marRight w:val="0"/>
          <w:marTop w:val="0"/>
          <w:marBottom w:val="0"/>
          <w:divBdr>
            <w:top w:val="none" w:sz="0" w:space="0" w:color="auto"/>
            <w:left w:val="none" w:sz="0" w:space="0" w:color="auto"/>
            <w:bottom w:val="none" w:sz="0" w:space="0" w:color="auto"/>
            <w:right w:val="none" w:sz="0" w:space="0" w:color="auto"/>
          </w:divBdr>
          <w:divsChild>
            <w:div w:id="1615482685">
              <w:marLeft w:val="0"/>
              <w:marRight w:val="0"/>
              <w:marTop w:val="0"/>
              <w:marBottom w:val="0"/>
              <w:divBdr>
                <w:top w:val="none" w:sz="0" w:space="0" w:color="auto"/>
                <w:left w:val="none" w:sz="0" w:space="0" w:color="auto"/>
                <w:bottom w:val="none" w:sz="0" w:space="0" w:color="auto"/>
                <w:right w:val="none" w:sz="0" w:space="0" w:color="auto"/>
              </w:divBdr>
              <w:divsChild>
                <w:div w:id="2008555795">
                  <w:marLeft w:val="0"/>
                  <w:marRight w:val="0"/>
                  <w:marTop w:val="0"/>
                  <w:marBottom w:val="0"/>
                  <w:divBdr>
                    <w:top w:val="none" w:sz="0" w:space="0" w:color="auto"/>
                    <w:left w:val="none" w:sz="0" w:space="0" w:color="auto"/>
                    <w:bottom w:val="none" w:sz="0" w:space="0" w:color="auto"/>
                    <w:right w:val="none" w:sz="0" w:space="0" w:color="auto"/>
                  </w:divBdr>
                  <w:divsChild>
                    <w:div w:id="687173159">
                      <w:marLeft w:val="0"/>
                      <w:marRight w:val="0"/>
                      <w:marTop w:val="0"/>
                      <w:marBottom w:val="0"/>
                      <w:divBdr>
                        <w:top w:val="none" w:sz="0" w:space="0" w:color="auto"/>
                        <w:left w:val="none" w:sz="0" w:space="0" w:color="auto"/>
                        <w:bottom w:val="none" w:sz="0" w:space="0" w:color="auto"/>
                        <w:right w:val="none" w:sz="0" w:space="0" w:color="auto"/>
                      </w:divBdr>
                      <w:divsChild>
                        <w:div w:id="1326395286">
                          <w:marLeft w:val="0"/>
                          <w:marRight w:val="0"/>
                          <w:marTop w:val="0"/>
                          <w:marBottom w:val="0"/>
                          <w:divBdr>
                            <w:top w:val="none" w:sz="0" w:space="0" w:color="auto"/>
                            <w:left w:val="none" w:sz="0" w:space="0" w:color="auto"/>
                            <w:bottom w:val="none" w:sz="0" w:space="0" w:color="auto"/>
                            <w:right w:val="none" w:sz="0" w:space="0" w:color="auto"/>
                          </w:divBdr>
                          <w:divsChild>
                            <w:div w:id="307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0279">
      <w:bodyDiv w:val="1"/>
      <w:marLeft w:val="0"/>
      <w:marRight w:val="0"/>
      <w:marTop w:val="0"/>
      <w:marBottom w:val="0"/>
      <w:divBdr>
        <w:top w:val="none" w:sz="0" w:space="0" w:color="auto"/>
        <w:left w:val="none" w:sz="0" w:space="0" w:color="auto"/>
        <w:bottom w:val="none" w:sz="0" w:space="0" w:color="auto"/>
        <w:right w:val="none" w:sz="0" w:space="0" w:color="auto"/>
      </w:divBdr>
      <w:divsChild>
        <w:div w:id="843519761">
          <w:marLeft w:val="0"/>
          <w:marRight w:val="0"/>
          <w:marTop w:val="0"/>
          <w:marBottom w:val="0"/>
          <w:divBdr>
            <w:top w:val="none" w:sz="0" w:space="0" w:color="auto"/>
            <w:left w:val="none" w:sz="0" w:space="0" w:color="auto"/>
            <w:bottom w:val="none" w:sz="0" w:space="0" w:color="auto"/>
            <w:right w:val="none" w:sz="0" w:space="0" w:color="auto"/>
          </w:divBdr>
          <w:divsChild>
            <w:div w:id="2117827414">
              <w:marLeft w:val="0"/>
              <w:marRight w:val="0"/>
              <w:marTop w:val="0"/>
              <w:marBottom w:val="0"/>
              <w:divBdr>
                <w:top w:val="none" w:sz="0" w:space="0" w:color="auto"/>
                <w:left w:val="none" w:sz="0" w:space="0" w:color="auto"/>
                <w:bottom w:val="none" w:sz="0" w:space="0" w:color="auto"/>
                <w:right w:val="none" w:sz="0" w:space="0" w:color="auto"/>
              </w:divBdr>
              <w:divsChild>
                <w:div w:id="1301183613">
                  <w:marLeft w:val="0"/>
                  <w:marRight w:val="0"/>
                  <w:marTop w:val="0"/>
                  <w:marBottom w:val="0"/>
                  <w:divBdr>
                    <w:top w:val="none" w:sz="0" w:space="0" w:color="auto"/>
                    <w:left w:val="none" w:sz="0" w:space="0" w:color="auto"/>
                    <w:bottom w:val="none" w:sz="0" w:space="0" w:color="auto"/>
                    <w:right w:val="none" w:sz="0" w:space="0" w:color="auto"/>
                  </w:divBdr>
                  <w:divsChild>
                    <w:div w:id="47807699">
                      <w:marLeft w:val="0"/>
                      <w:marRight w:val="0"/>
                      <w:marTop w:val="0"/>
                      <w:marBottom w:val="0"/>
                      <w:divBdr>
                        <w:top w:val="none" w:sz="0" w:space="0" w:color="auto"/>
                        <w:left w:val="none" w:sz="0" w:space="0" w:color="auto"/>
                        <w:bottom w:val="none" w:sz="0" w:space="0" w:color="auto"/>
                        <w:right w:val="none" w:sz="0" w:space="0" w:color="auto"/>
                      </w:divBdr>
                      <w:divsChild>
                        <w:div w:id="305668292">
                          <w:marLeft w:val="0"/>
                          <w:marRight w:val="0"/>
                          <w:marTop w:val="0"/>
                          <w:marBottom w:val="0"/>
                          <w:divBdr>
                            <w:top w:val="none" w:sz="0" w:space="0" w:color="auto"/>
                            <w:left w:val="none" w:sz="0" w:space="0" w:color="auto"/>
                            <w:bottom w:val="none" w:sz="0" w:space="0" w:color="auto"/>
                            <w:right w:val="none" w:sz="0" w:space="0" w:color="auto"/>
                          </w:divBdr>
                          <w:divsChild>
                            <w:div w:id="1023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21903">
      <w:bodyDiv w:val="1"/>
      <w:marLeft w:val="0"/>
      <w:marRight w:val="0"/>
      <w:marTop w:val="0"/>
      <w:marBottom w:val="0"/>
      <w:divBdr>
        <w:top w:val="none" w:sz="0" w:space="0" w:color="auto"/>
        <w:left w:val="none" w:sz="0" w:space="0" w:color="auto"/>
        <w:bottom w:val="none" w:sz="0" w:space="0" w:color="auto"/>
        <w:right w:val="none" w:sz="0" w:space="0" w:color="auto"/>
      </w:divBdr>
      <w:divsChild>
        <w:div w:id="802426357">
          <w:marLeft w:val="0"/>
          <w:marRight w:val="0"/>
          <w:marTop w:val="0"/>
          <w:marBottom w:val="0"/>
          <w:divBdr>
            <w:top w:val="none" w:sz="0" w:space="0" w:color="auto"/>
            <w:left w:val="none" w:sz="0" w:space="0" w:color="auto"/>
            <w:bottom w:val="none" w:sz="0" w:space="0" w:color="auto"/>
            <w:right w:val="none" w:sz="0" w:space="0" w:color="auto"/>
          </w:divBdr>
          <w:divsChild>
            <w:div w:id="895890810">
              <w:marLeft w:val="0"/>
              <w:marRight w:val="0"/>
              <w:marTop w:val="0"/>
              <w:marBottom w:val="0"/>
              <w:divBdr>
                <w:top w:val="none" w:sz="0" w:space="0" w:color="auto"/>
                <w:left w:val="none" w:sz="0" w:space="0" w:color="auto"/>
                <w:bottom w:val="none" w:sz="0" w:space="0" w:color="auto"/>
                <w:right w:val="none" w:sz="0" w:space="0" w:color="auto"/>
              </w:divBdr>
              <w:divsChild>
                <w:div w:id="1029526088">
                  <w:marLeft w:val="0"/>
                  <w:marRight w:val="0"/>
                  <w:marTop w:val="0"/>
                  <w:marBottom w:val="0"/>
                  <w:divBdr>
                    <w:top w:val="none" w:sz="0" w:space="0" w:color="auto"/>
                    <w:left w:val="none" w:sz="0" w:space="0" w:color="auto"/>
                    <w:bottom w:val="none" w:sz="0" w:space="0" w:color="auto"/>
                    <w:right w:val="none" w:sz="0" w:space="0" w:color="auto"/>
                  </w:divBdr>
                  <w:divsChild>
                    <w:div w:id="442965756">
                      <w:marLeft w:val="0"/>
                      <w:marRight w:val="0"/>
                      <w:marTop w:val="0"/>
                      <w:marBottom w:val="0"/>
                      <w:divBdr>
                        <w:top w:val="none" w:sz="0" w:space="0" w:color="auto"/>
                        <w:left w:val="none" w:sz="0" w:space="0" w:color="auto"/>
                        <w:bottom w:val="none" w:sz="0" w:space="0" w:color="auto"/>
                        <w:right w:val="none" w:sz="0" w:space="0" w:color="auto"/>
                      </w:divBdr>
                      <w:divsChild>
                        <w:div w:id="71894461">
                          <w:marLeft w:val="0"/>
                          <w:marRight w:val="0"/>
                          <w:marTop w:val="0"/>
                          <w:marBottom w:val="0"/>
                          <w:divBdr>
                            <w:top w:val="none" w:sz="0" w:space="0" w:color="auto"/>
                            <w:left w:val="none" w:sz="0" w:space="0" w:color="auto"/>
                            <w:bottom w:val="none" w:sz="0" w:space="0" w:color="auto"/>
                            <w:right w:val="none" w:sz="0" w:space="0" w:color="auto"/>
                          </w:divBdr>
                          <w:divsChild>
                            <w:div w:id="2763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35383">
      <w:bodyDiv w:val="1"/>
      <w:marLeft w:val="0"/>
      <w:marRight w:val="0"/>
      <w:marTop w:val="0"/>
      <w:marBottom w:val="0"/>
      <w:divBdr>
        <w:top w:val="none" w:sz="0" w:space="0" w:color="auto"/>
        <w:left w:val="none" w:sz="0" w:space="0" w:color="auto"/>
        <w:bottom w:val="none" w:sz="0" w:space="0" w:color="auto"/>
        <w:right w:val="none" w:sz="0" w:space="0" w:color="auto"/>
      </w:divBdr>
      <w:divsChild>
        <w:div w:id="2032295115">
          <w:marLeft w:val="0"/>
          <w:marRight w:val="0"/>
          <w:marTop w:val="0"/>
          <w:marBottom w:val="0"/>
          <w:divBdr>
            <w:top w:val="none" w:sz="0" w:space="0" w:color="auto"/>
            <w:left w:val="none" w:sz="0" w:space="0" w:color="auto"/>
            <w:bottom w:val="none" w:sz="0" w:space="0" w:color="auto"/>
            <w:right w:val="none" w:sz="0" w:space="0" w:color="auto"/>
          </w:divBdr>
          <w:divsChild>
            <w:div w:id="1289433652">
              <w:marLeft w:val="0"/>
              <w:marRight w:val="0"/>
              <w:marTop w:val="0"/>
              <w:marBottom w:val="0"/>
              <w:divBdr>
                <w:top w:val="none" w:sz="0" w:space="0" w:color="auto"/>
                <w:left w:val="none" w:sz="0" w:space="0" w:color="auto"/>
                <w:bottom w:val="none" w:sz="0" w:space="0" w:color="auto"/>
                <w:right w:val="none" w:sz="0" w:space="0" w:color="auto"/>
              </w:divBdr>
              <w:divsChild>
                <w:div w:id="1851411073">
                  <w:marLeft w:val="0"/>
                  <w:marRight w:val="0"/>
                  <w:marTop w:val="0"/>
                  <w:marBottom w:val="0"/>
                  <w:divBdr>
                    <w:top w:val="none" w:sz="0" w:space="0" w:color="auto"/>
                    <w:left w:val="none" w:sz="0" w:space="0" w:color="auto"/>
                    <w:bottom w:val="none" w:sz="0" w:space="0" w:color="auto"/>
                    <w:right w:val="none" w:sz="0" w:space="0" w:color="auto"/>
                  </w:divBdr>
                  <w:divsChild>
                    <w:div w:id="695349534">
                      <w:marLeft w:val="0"/>
                      <w:marRight w:val="0"/>
                      <w:marTop w:val="0"/>
                      <w:marBottom w:val="0"/>
                      <w:divBdr>
                        <w:top w:val="none" w:sz="0" w:space="0" w:color="auto"/>
                        <w:left w:val="none" w:sz="0" w:space="0" w:color="auto"/>
                        <w:bottom w:val="none" w:sz="0" w:space="0" w:color="auto"/>
                        <w:right w:val="none" w:sz="0" w:space="0" w:color="auto"/>
                      </w:divBdr>
                      <w:divsChild>
                        <w:div w:id="101656880">
                          <w:marLeft w:val="0"/>
                          <w:marRight w:val="0"/>
                          <w:marTop w:val="0"/>
                          <w:marBottom w:val="0"/>
                          <w:divBdr>
                            <w:top w:val="none" w:sz="0" w:space="0" w:color="auto"/>
                            <w:left w:val="none" w:sz="0" w:space="0" w:color="auto"/>
                            <w:bottom w:val="none" w:sz="0" w:space="0" w:color="auto"/>
                            <w:right w:val="none" w:sz="0" w:space="0" w:color="auto"/>
                          </w:divBdr>
                          <w:divsChild>
                            <w:div w:id="6705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81271">
      <w:bodyDiv w:val="1"/>
      <w:marLeft w:val="0"/>
      <w:marRight w:val="0"/>
      <w:marTop w:val="0"/>
      <w:marBottom w:val="0"/>
      <w:divBdr>
        <w:top w:val="none" w:sz="0" w:space="0" w:color="auto"/>
        <w:left w:val="none" w:sz="0" w:space="0" w:color="auto"/>
        <w:bottom w:val="none" w:sz="0" w:space="0" w:color="auto"/>
        <w:right w:val="none" w:sz="0" w:space="0" w:color="auto"/>
      </w:divBdr>
      <w:divsChild>
        <w:div w:id="1058743272">
          <w:marLeft w:val="0"/>
          <w:marRight w:val="0"/>
          <w:marTop w:val="0"/>
          <w:marBottom w:val="0"/>
          <w:divBdr>
            <w:top w:val="none" w:sz="0" w:space="0" w:color="auto"/>
            <w:left w:val="none" w:sz="0" w:space="0" w:color="auto"/>
            <w:bottom w:val="none" w:sz="0" w:space="0" w:color="auto"/>
            <w:right w:val="none" w:sz="0" w:space="0" w:color="auto"/>
          </w:divBdr>
          <w:divsChild>
            <w:div w:id="344408964">
              <w:marLeft w:val="0"/>
              <w:marRight w:val="0"/>
              <w:marTop w:val="0"/>
              <w:marBottom w:val="0"/>
              <w:divBdr>
                <w:top w:val="none" w:sz="0" w:space="0" w:color="auto"/>
                <w:left w:val="none" w:sz="0" w:space="0" w:color="auto"/>
                <w:bottom w:val="none" w:sz="0" w:space="0" w:color="auto"/>
                <w:right w:val="none" w:sz="0" w:space="0" w:color="auto"/>
              </w:divBdr>
              <w:divsChild>
                <w:div w:id="951283230">
                  <w:marLeft w:val="0"/>
                  <w:marRight w:val="0"/>
                  <w:marTop w:val="0"/>
                  <w:marBottom w:val="0"/>
                  <w:divBdr>
                    <w:top w:val="none" w:sz="0" w:space="0" w:color="auto"/>
                    <w:left w:val="none" w:sz="0" w:space="0" w:color="auto"/>
                    <w:bottom w:val="none" w:sz="0" w:space="0" w:color="auto"/>
                    <w:right w:val="none" w:sz="0" w:space="0" w:color="auto"/>
                  </w:divBdr>
                  <w:divsChild>
                    <w:div w:id="1574773527">
                      <w:marLeft w:val="0"/>
                      <w:marRight w:val="0"/>
                      <w:marTop w:val="0"/>
                      <w:marBottom w:val="0"/>
                      <w:divBdr>
                        <w:top w:val="none" w:sz="0" w:space="0" w:color="auto"/>
                        <w:left w:val="none" w:sz="0" w:space="0" w:color="auto"/>
                        <w:bottom w:val="none" w:sz="0" w:space="0" w:color="auto"/>
                        <w:right w:val="none" w:sz="0" w:space="0" w:color="auto"/>
                      </w:divBdr>
                      <w:divsChild>
                        <w:div w:id="1817379823">
                          <w:marLeft w:val="0"/>
                          <w:marRight w:val="0"/>
                          <w:marTop w:val="0"/>
                          <w:marBottom w:val="0"/>
                          <w:divBdr>
                            <w:top w:val="none" w:sz="0" w:space="0" w:color="auto"/>
                            <w:left w:val="none" w:sz="0" w:space="0" w:color="auto"/>
                            <w:bottom w:val="none" w:sz="0" w:space="0" w:color="auto"/>
                            <w:right w:val="none" w:sz="0" w:space="0" w:color="auto"/>
                          </w:divBdr>
                          <w:divsChild>
                            <w:div w:id="6879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8391">
      <w:bodyDiv w:val="1"/>
      <w:marLeft w:val="0"/>
      <w:marRight w:val="0"/>
      <w:marTop w:val="0"/>
      <w:marBottom w:val="0"/>
      <w:divBdr>
        <w:top w:val="none" w:sz="0" w:space="0" w:color="auto"/>
        <w:left w:val="none" w:sz="0" w:space="0" w:color="auto"/>
        <w:bottom w:val="none" w:sz="0" w:space="0" w:color="auto"/>
        <w:right w:val="none" w:sz="0" w:space="0" w:color="auto"/>
      </w:divBdr>
      <w:divsChild>
        <w:div w:id="54276853">
          <w:marLeft w:val="0"/>
          <w:marRight w:val="0"/>
          <w:marTop w:val="0"/>
          <w:marBottom w:val="0"/>
          <w:divBdr>
            <w:top w:val="none" w:sz="0" w:space="0" w:color="auto"/>
            <w:left w:val="none" w:sz="0" w:space="0" w:color="auto"/>
            <w:bottom w:val="none" w:sz="0" w:space="0" w:color="auto"/>
            <w:right w:val="none" w:sz="0" w:space="0" w:color="auto"/>
          </w:divBdr>
          <w:divsChild>
            <w:div w:id="2074423039">
              <w:marLeft w:val="0"/>
              <w:marRight w:val="0"/>
              <w:marTop w:val="0"/>
              <w:marBottom w:val="0"/>
              <w:divBdr>
                <w:top w:val="none" w:sz="0" w:space="0" w:color="auto"/>
                <w:left w:val="none" w:sz="0" w:space="0" w:color="auto"/>
                <w:bottom w:val="none" w:sz="0" w:space="0" w:color="auto"/>
                <w:right w:val="none" w:sz="0" w:space="0" w:color="auto"/>
              </w:divBdr>
              <w:divsChild>
                <w:div w:id="499658371">
                  <w:marLeft w:val="0"/>
                  <w:marRight w:val="0"/>
                  <w:marTop w:val="0"/>
                  <w:marBottom w:val="0"/>
                  <w:divBdr>
                    <w:top w:val="none" w:sz="0" w:space="0" w:color="auto"/>
                    <w:left w:val="none" w:sz="0" w:space="0" w:color="auto"/>
                    <w:bottom w:val="none" w:sz="0" w:space="0" w:color="auto"/>
                    <w:right w:val="none" w:sz="0" w:space="0" w:color="auto"/>
                  </w:divBdr>
                  <w:divsChild>
                    <w:div w:id="1091002559">
                      <w:marLeft w:val="0"/>
                      <w:marRight w:val="0"/>
                      <w:marTop w:val="0"/>
                      <w:marBottom w:val="0"/>
                      <w:divBdr>
                        <w:top w:val="none" w:sz="0" w:space="0" w:color="auto"/>
                        <w:left w:val="none" w:sz="0" w:space="0" w:color="auto"/>
                        <w:bottom w:val="none" w:sz="0" w:space="0" w:color="auto"/>
                        <w:right w:val="none" w:sz="0" w:space="0" w:color="auto"/>
                      </w:divBdr>
                      <w:divsChild>
                        <w:div w:id="343476626">
                          <w:marLeft w:val="0"/>
                          <w:marRight w:val="0"/>
                          <w:marTop w:val="0"/>
                          <w:marBottom w:val="0"/>
                          <w:divBdr>
                            <w:top w:val="none" w:sz="0" w:space="0" w:color="auto"/>
                            <w:left w:val="none" w:sz="0" w:space="0" w:color="auto"/>
                            <w:bottom w:val="none" w:sz="0" w:space="0" w:color="auto"/>
                            <w:right w:val="none" w:sz="0" w:space="0" w:color="auto"/>
                          </w:divBdr>
                          <w:divsChild>
                            <w:div w:id="17194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25978">
      <w:bodyDiv w:val="1"/>
      <w:marLeft w:val="0"/>
      <w:marRight w:val="0"/>
      <w:marTop w:val="0"/>
      <w:marBottom w:val="0"/>
      <w:divBdr>
        <w:top w:val="none" w:sz="0" w:space="0" w:color="auto"/>
        <w:left w:val="none" w:sz="0" w:space="0" w:color="auto"/>
        <w:bottom w:val="none" w:sz="0" w:space="0" w:color="auto"/>
        <w:right w:val="none" w:sz="0" w:space="0" w:color="auto"/>
      </w:divBdr>
      <w:divsChild>
        <w:div w:id="376127599">
          <w:marLeft w:val="0"/>
          <w:marRight w:val="0"/>
          <w:marTop w:val="0"/>
          <w:marBottom w:val="0"/>
          <w:divBdr>
            <w:top w:val="none" w:sz="0" w:space="0" w:color="auto"/>
            <w:left w:val="none" w:sz="0" w:space="0" w:color="auto"/>
            <w:bottom w:val="none" w:sz="0" w:space="0" w:color="auto"/>
            <w:right w:val="none" w:sz="0" w:space="0" w:color="auto"/>
          </w:divBdr>
          <w:divsChild>
            <w:div w:id="773745512">
              <w:marLeft w:val="0"/>
              <w:marRight w:val="0"/>
              <w:marTop w:val="0"/>
              <w:marBottom w:val="0"/>
              <w:divBdr>
                <w:top w:val="none" w:sz="0" w:space="0" w:color="auto"/>
                <w:left w:val="none" w:sz="0" w:space="0" w:color="auto"/>
                <w:bottom w:val="none" w:sz="0" w:space="0" w:color="auto"/>
                <w:right w:val="none" w:sz="0" w:space="0" w:color="auto"/>
              </w:divBdr>
              <w:divsChild>
                <w:div w:id="1856730662">
                  <w:marLeft w:val="0"/>
                  <w:marRight w:val="0"/>
                  <w:marTop w:val="0"/>
                  <w:marBottom w:val="0"/>
                  <w:divBdr>
                    <w:top w:val="none" w:sz="0" w:space="0" w:color="auto"/>
                    <w:left w:val="none" w:sz="0" w:space="0" w:color="auto"/>
                    <w:bottom w:val="none" w:sz="0" w:space="0" w:color="auto"/>
                    <w:right w:val="none" w:sz="0" w:space="0" w:color="auto"/>
                  </w:divBdr>
                  <w:divsChild>
                    <w:div w:id="985863202">
                      <w:marLeft w:val="0"/>
                      <w:marRight w:val="0"/>
                      <w:marTop w:val="0"/>
                      <w:marBottom w:val="0"/>
                      <w:divBdr>
                        <w:top w:val="none" w:sz="0" w:space="0" w:color="auto"/>
                        <w:left w:val="none" w:sz="0" w:space="0" w:color="auto"/>
                        <w:bottom w:val="none" w:sz="0" w:space="0" w:color="auto"/>
                        <w:right w:val="none" w:sz="0" w:space="0" w:color="auto"/>
                      </w:divBdr>
                      <w:divsChild>
                        <w:div w:id="1074546187">
                          <w:marLeft w:val="0"/>
                          <w:marRight w:val="0"/>
                          <w:marTop w:val="0"/>
                          <w:marBottom w:val="0"/>
                          <w:divBdr>
                            <w:top w:val="none" w:sz="0" w:space="0" w:color="auto"/>
                            <w:left w:val="none" w:sz="0" w:space="0" w:color="auto"/>
                            <w:bottom w:val="none" w:sz="0" w:space="0" w:color="auto"/>
                            <w:right w:val="none" w:sz="0" w:space="0" w:color="auto"/>
                          </w:divBdr>
                          <w:divsChild>
                            <w:div w:id="17641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1629">
      <w:bodyDiv w:val="1"/>
      <w:marLeft w:val="0"/>
      <w:marRight w:val="0"/>
      <w:marTop w:val="0"/>
      <w:marBottom w:val="0"/>
      <w:divBdr>
        <w:top w:val="none" w:sz="0" w:space="0" w:color="auto"/>
        <w:left w:val="none" w:sz="0" w:space="0" w:color="auto"/>
        <w:bottom w:val="none" w:sz="0" w:space="0" w:color="auto"/>
        <w:right w:val="none" w:sz="0" w:space="0" w:color="auto"/>
      </w:divBdr>
      <w:divsChild>
        <w:div w:id="2135634100">
          <w:marLeft w:val="0"/>
          <w:marRight w:val="0"/>
          <w:marTop w:val="0"/>
          <w:marBottom w:val="0"/>
          <w:divBdr>
            <w:top w:val="none" w:sz="0" w:space="0" w:color="auto"/>
            <w:left w:val="none" w:sz="0" w:space="0" w:color="auto"/>
            <w:bottom w:val="none" w:sz="0" w:space="0" w:color="auto"/>
            <w:right w:val="none" w:sz="0" w:space="0" w:color="auto"/>
          </w:divBdr>
          <w:divsChild>
            <w:div w:id="1682392065">
              <w:marLeft w:val="0"/>
              <w:marRight w:val="0"/>
              <w:marTop w:val="0"/>
              <w:marBottom w:val="0"/>
              <w:divBdr>
                <w:top w:val="none" w:sz="0" w:space="0" w:color="auto"/>
                <w:left w:val="none" w:sz="0" w:space="0" w:color="auto"/>
                <w:bottom w:val="none" w:sz="0" w:space="0" w:color="auto"/>
                <w:right w:val="none" w:sz="0" w:space="0" w:color="auto"/>
              </w:divBdr>
              <w:divsChild>
                <w:div w:id="818880660">
                  <w:marLeft w:val="0"/>
                  <w:marRight w:val="0"/>
                  <w:marTop w:val="0"/>
                  <w:marBottom w:val="0"/>
                  <w:divBdr>
                    <w:top w:val="none" w:sz="0" w:space="0" w:color="auto"/>
                    <w:left w:val="none" w:sz="0" w:space="0" w:color="auto"/>
                    <w:bottom w:val="none" w:sz="0" w:space="0" w:color="auto"/>
                    <w:right w:val="none" w:sz="0" w:space="0" w:color="auto"/>
                  </w:divBdr>
                  <w:divsChild>
                    <w:div w:id="890117927">
                      <w:marLeft w:val="0"/>
                      <w:marRight w:val="0"/>
                      <w:marTop w:val="0"/>
                      <w:marBottom w:val="0"/>
                      <w:divBdr>
                        <w:top w:val="none" w:sz="0" w:space="0" w:color="auto"/>
                        <w:left w:val="none" w:sz="0" w:space="0" w:color="auto"/>
                        <w:bottom w:val="none" w:sz="0" w:space="0" w:color="auto"/>
                        <w:right w:val="none" w:sz="0" w:space="0" w:color="auto"/>
                      </w:divBdr>
                      <w:divsChild>
                        <w:div w:id="1641232172">
                          <w:marLeft w:val="0"/>
                          <w:marRight w:val="0"/>
                          <w:marTop w:val="0"/>
                          <w:marBottom w:val="0"/>
                          <w:divBdr>
                            <w:top w:val="none" w:sz="0" w:space="0" w:color="auto"/>
                            <w:left w:val="none" w:sz="0" w:space="0" w:color="auto"/>
                            <w:bottom w:val="none" w:sz="0" w:space="0" w:color="auto"/>
                            <w:right w:val="none" w:sz="0" w:space="0" w:color="auto"/>
                          </w:divBdr>
                          <w:divsChild>
                            <w:div w:id="9780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4608">
      <w:bodyDiv w:val="1"/>
      <w:marLeft w:val="0"/>
      <w:marRight w:val="0"/>
      <w:marTop w:val="0"/>
      <w:marBottom w:val="0"/>
      <w:divBdr>
        <w:top w:val="none" w:sz="0" w:space="0" w:color="auto"/>
        <w:left w:val="none" w:sz="0" w:space="0" w:color="auto"/>
        <w:bottom w:val="none" w:sz="0" w:space="0" w:color="auto"/>
        <w:right w:val="none" w:sz="0" w:space="0" w:color="auto"/>
      </w:divBdr>
      <w:divsChild>
        <w:div w:id="1562250431">
          <w:marLeft w:val="0"/>
          <w:marRight w:val="0"/>
          <w:marTop w:val="0"/>
          <w:marBottom w:val="0"/>
          <w:divBdr>
            <w:top w:val="none" w:sz="0" w:space="0" w:color="auto"/>
            <w:left w:val="none" w:sz="0" w:space="0" w:color="auto"/>
            <w:bottom w:val="none" w:sz="0" w:space="0" w:color="auto"/>
            <w:right w:val="none" w:sz="0" w:space="0" w:color="auto"/>
          </w:divBdr>
          <w:divsChild>
            <w:div w:id="462389196">
              <w:marLeft w:val="0"/>
              <w:marRight w:val="0"/>
              <w:marTop w:val="0"/>
              <w:marBottom w:val="0"/>
              <w:divBdr>
                <w:top w:val="none" w:sz="0" w:space="0" w:color="auto"/>
                <w:left w:val="none" w:sz="0" w:space="0" w:color="auto"/>
                <w:bottom w:val="none" w:sz="0" w:space="0" w:color="auto"/>
                <w:right w:val="none" w:sz="0" w:space="0" w:color="auto"/>
              </w:divBdr>
              <w:divsChild>
                <w:div w:id="980882524">
                  <w:marLeft w:val="0"/>
                  <w:marRight w:val="0"/>
                  <w:marTop w:val="0"/>
                  <w:marBottom w:val="0"/>
                  <w:divBdr>
                    <w:top w:val="none" w:sz="0" w:space="0" w:color="auto"/>
                    <w:left w:val="none" w:sz="0" w:space="0" w:color="auto"/>
                    <w:bottom w:val="none" w:sz="0" w:space="0" w:color="auto"/>
                    <w:right w:val="none" w:sz="0" w:space="0" w:color="auto"/>
                  </w:divBdr>
                  <w:divsChild>
                    <w:div w:id="1766999029">
                      <w:marLeft w:val="0"/>
                      <w:marRight w:val="0"/>
                      <w:marTop w:val="0"/>
                      <w:marBottom w:val="0"/>
                      <w:divBdr>
                        <w:top w:val="none" w:sz="0" w:space="0" w:color="auto"/>
                        <w:left w:val="none" w:sz="0" w:space="0" w:color="auto"/>
                        <w:bottom w:val="none" w:sz="0" w:space="0" w:color="auto"/>
                        <w:right w:val="none" w:sz="0" w:space="0" w:color="auto"/>
                      </w:divBdr>
                      <w:divsChild>
                        <w:div w:id="1927378621">
                          <w:marLeft w:val="0"/>
                          <w:marRight w:val="0"/>
                          <w:marTop w:val="0"/>
                          <w:marBottom w:val="0"/>
                          <w:divBdr>
                            <w:top w:val="none" w:sz="0" w:space="0" w:color="auto"/>
                            <w:left w:val="none" w:sz="0" w:space="0" w:color="auto"/>
                            <w:bottom w:val="none" w:sz="0" w:space="0" w:color="auto"/>
                            <w:right w:val="none" w:sz="0" w:space="0" w:color="auto"/>
                          </w:divBdr>
                          <w:divsChild>
                            <w:div w:id="3867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2568">
      <w:bodyDiv w:val="1"/>
      <w:marLeft w:val="0"/>
      <w:marRight w:val="0"/>
      <w:marTop w:val="0"/>
      <w:marBottom w:val="0"/>
      <w:divBdr>
        <w:top w:val="none" w:sz="0" w:space="0" w:color="auto"/>
        <w:left w:val="none" w:sz="0" w:space="0" w:color="auto"/>
        <w:bottom w:val="none" w:sz="0" w:space="0" w:color="auto"/>
        <w:right w:val="none" w:sz="0" w:space="0" w:color="auto"/>
      </w:divBdr>
      <w:divsChild>
        <w:div w:id="1288974363">
          <w:marLeft w:val="0"/>
          <w:marRight w:val="0"/>
          <w:marTop w:val="0"/>
          <w:marBottom w:val="0"/>
          <w:divBdr>
            <w:top w:val="none" w:sz="0" w:space="0" w:color="auto"/>
            <w:left w:val="none" w:sz="0" w:space="0" w:color="auto"/>
            <w:bottom w:val="none" w:sz="0" w:space="0" w:color="auto"/>
            <w:right w:val="none" w:sz="0" w:space="0" w:color="auto"/>
          </w:divBdr>
          <w:divsChild>
            <w:div w:id="552423772">
              <w:marLeft w:val="0"/>
              <w:marRight w:val="0"/>
              <w:marTop w:val="0"/>
              <w:marBottom w:val="0"/>
              <w:divBdr>
                <w:top w:val="none" w:sz="0" w:space="0" w:color="auto"/>
                <w:left w:val="none" w:sz="0" w:space="0" w:color="auto"/>
                <w:bottom w:val="none" w:sz="0" w:space="0" w:color="auto"/>
                <w:right w:val="none" w:sz="0" w:space="0" w:color="auto"/>
              </w:divBdr>
              <w:divsChild>
                <w:div w:id="725422102">
                  <w:marLeft w:val="0"/>
                  <w:marRight w:val="0"/>
                  <w:marTop w:val="0"/>
                  <w:marBottom w:val="0"/>
                  <w:divBdr>
                    <w:top w:val="none" w:sz="0" w:space="0" w:color="auto"/>
                    <w:left w:val="none" w:sz="0" w:space="0" w:color="auto"/>
                    <w:bottom w:val="none" w:sz="0" w:space="0" w:color="auto"/>
                    <w:right w:val="none" w:sz="0" w:space="0" w:color="auto"/>
                  </w:divBdr>
                  <w:divsChild>
                    <w:div w:id="1403212660">
                      <w:marLeft w:val="0"/>
                      <w:marRight w:val="0"/>
                      <w:marTop w:val="0"/>
                      <w:marBottom w:val="0"/>
                      <w:divBdr>
                        <w:top w:val="none" w:sz="0" w:space="0" w:color="auto"/>
                        <w:left w:val="none" w:sz="0" w:space="0" w:color="auto"/>
                        <w:bottom w:val="none" w:sz="0" w:space="0" w:color="auto"/>
                        <w:right w:val="none" w:sz="0" w:space="0" w:color="auto"/>
                      </w:divBdr>
                      <w:divsChild>
                        <w:div w:id="2038311114">
                          <w:marLeft w:val="0"/>
                          <w:marRight w:val="0"/>
                          <w:marTop w:val="0"/>
                          <w:marBottom w:val="0"/>
                          <w:divBdr>
                            <w:top w:val="none" w:sz="0" w:space="0" w:color="auto"/>
                            <w:left w:val="none" w:sz="0" w:space="0" w:color="auto"/>
                            <w:bottom w:val="none" w:sz="0" w:space="0" w:color="auto"/>
                            <w:right w:val="none" w:sz="0" w:space="0" w:color="auto"/>
                          </w:divBdr>
                          <w:divsChild>
                            <w:div w:id="19906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480587">
      <w:bodyDiv w:val="1"/>
      <w:marLeft w:val="0"/>
      <w:marRight w:val="0"/>
      <w:marTop w:val="0"/>
      <w:marBottom w:val="0"/>
      <w:divBdr>
        <w:top w:val="none" w:sz="0" w:space="0" w:color="auto"/>
        <w:left w:val="none" w:sz="0" w:space="0" w:color="auto"/>
        <w:bottom w:val="none" w:sz="0" w:space="0" w:color="auto"/>
        <w:right w:val="none" w:sz="0" w:space="0" w:color="auto"/>
      </w:divBdr>
      <w:divsChild>
        <w:div w:id="184557160">
          <w:marLeft w:val="0"/>
          <w:marRight w:val="0"/>
          <w:marTop w:val="0"/>
          <w:marBottom w:val="0"/>
          <w:divBdr>
            <w:top w:val="none" w:sz="0" w:space="0" w:color="auto"/>
            <w:left w:val="none" w:sz="0" w:space="0" w:color="auto"/>
            <w:bottom w:val="none" w:sz="0" w:space="0" w:color="auto"/>
            <w:right w:val="none" w:sz="0" w:space="0" w:color="auto"/>
          </w:divBdr>
          <w:divsChild>
            <w:div w:id="758674140">
              <w:marLeft w:val="0"/>
              <w:marRight w:val="0"/>
              <w:marTop w:val="0"/>
              <w:marBottom w:val="0"/>
              <w:divBdr>
                <w:top w:val="none" w:sz="0" w:space="0" w:color="auto"/>
                <w:left w:val="none" w:sz="0" w:space="0" w:color="auto"/>
                <w:bottom w:val="none" w:sz="0" w:space="0" w:color="auto"/>
                <w:right w:val="none" w:sz="0" w:space="0" w:color="auto"/>
              </w:divBdr>
              <w:divsChild>
                <w:div w:id="568001818">
                  <w:marLeft w:val="0"/>
                  <w:marRight w:val="0"/>
                  <w:marTop w:val="0"/>
                  <w:marBottom w:val="0"/>
                  <w:divBdr>
                    <w:top w:val="none" w:sz="0" w:space="0" w:color="auto"/>
                    <w:left w:val="none" w:sz="0" w:space="0" w:color="auto"/>
                    <w:bottom w:val="none" w:sz="0" w:space="0" w:color="auto"/>
                    <w:right w:val="none" w:sz="0" w:space="0" w:color="auto"/>
                  </w:divBdr>
                  <w:divsChild>
                    <w:div w:id="1084448392">
                      <w:marLeft w:val="0"/>
                      <w:marRight w:val="0"/>
                      <w:marTop w:val="0"/>
                      <w:marBottom w:val="0"/>
                      <w:divBdr>
                        <w:top w:val="none" w:sz="0" w:space="0" w:color="auto"/>
                        <w:left w:val="none" w:sz="0" w:space="0" w:color="auto"/>
                        <w:bottom w:val="none" w:sz="0" w:space="0" w:color="auto"/>
                        <w:right w:val="none" w:sz="0" w:space="0" w:color="auto"/>
                      </w:divBdr>
                      <w:divsChild>
                        <w:div w:id="1522086981">
                          <w:marLeft w:val="0"/>
                          <w:marRight w:val="0"/>
                          <w:marTop w:val="0"/>
                          <w:marBottom w:val="0"/>
                          <w:divBdr>
                            <w:top w:val="none" w:sz="0" w:space="0" w:color="auto"/>
                            <w:left w:val="none" w:sz="0" w:space="0" w:color="auto"/>
                            <w:bottom w:val="none" w:sz="0" w:space="0" w:color="auto"/>
                            <w:right w:val="none" w:sz="0" w:space="0" w:color="auto"/>
                          </w:divBdr>
                          <w:divsChild>
                            <w:div w:id="18875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2771">
      <w:bodyDiv w:val="1"/>
      <w:marLeft w:val="0"/>
      <w:marRight w:val="0"/>
      <w:marTop w:val="0"/>
      <w:marBottom w:val="0"/>
      <w:divBdr>
        <w:top w:val="none" w:sz="0" w:space="0" w:color="auto"/>
        <w:left w:val="none" w:sz="0" w:space="0" w:color="auto"/>
        <w:bottom w:val="none" w:sz="0" w:space="0" w:color="auto"/>
        <w:right w:val="none" w:sz="0" w:space="0" w:color="auto"/>
      </w:divBdr>
      <w:divsChild>
        <w:div w:id="1481119929">
          <w:marLeft w:val="0"/>
          <w:marRight w:val="0"/>
          <w:marTop w:val="0"/>
          <w:marBottom w:val="0"/>
          <w:divBdr>
            <w:top w:val="none" w:sz="0" w:space="0" w:color="auto"/>
            <w:left w:val="none" w:sz="0" w:space="0" w:color="auto"/>
            <w:bottom w:val="none" w:sz="0" w:space="0" w:color="auto"/>
            <w:right w:val="none" w:sz="0" w:space="0" w:color="auto"/>
          </w:divBdr>
          <w:divsChild>
            <w:div w:id="592511205">
              <w:marLeft w:val="0"/>
              <w:marRight w:val="0"/>
              <w:marTop w:val="0"/>
              <w:marBottom w:val="0"/>
              <w:divBdr>
                <w:top w:val="none" w:sz="0" w:space="0" w:color="auto"/>
                <w:left w:val="none" w:sz="0" w:space="0" w:color="auto"/>
                <w:bottom w:val="none" w:sz="0" w:space="0" w:color="auto"/>
                <w:right w:val="none" w:sz="0" w:space="0" w:color="auto"/>
              </w:divBdr>
              <w:divsChild>
                <w:div w:id="69230630">
                  <w:marLeft w:val="0"/>
                  <w:marRight w:val="0"/>
                  <w:marTop w:val="0"/>
                  <w:marBottom w:val="0"/>
                  <w:divBdr>
                    <w:top w:val="none" w:sz="0" w:space="0" w:color="auto"/>
                    <w:left w:val="none" w:sz="0" w:space="0" w:color="auto"/>
                    <w:bottom w:val="none" w:sz="0" w:space="0" w:color="auto"/>
                    <w:right w:val="none" w:sz="0" w:space="0" w:color="auto"/>
                  </w:divBdr>
                  <w:divsChild>
                    <w:div w:id="659113712">
                      <w:marLeft w:val="0"/>
                      <w:marRight w:val="0"/>
                      <w:marTop w:val="0"/>
                      <w:marBottom w:val="0"/>
                      <w:divBdr>
                        <w:top w:val="none" w:sz="0" w:space="0" w:color="auto"/>
                        <w:left w:val="none" w:sz="0" w:space="0" w:color="auto"/>
                        <w:bottom w:val="none" w:sz="0" w:space="0" w:color="auto"/>
                        <w:right w:val="none" w:sz="0" w:space="0" w:color="auto"/>
                      </w:divBdr>
                      <w:divsChild>
                        <w:div w:id="1939363914">
                          <w:marLeft w:val="0"/>
                          <w:marRight w:val="0"/>
                          <w:marTop w:val="0"/>
                          <w:marBottom w:val="0"/>
                          <w:divBdr>
                            <w:top w:val="none" w:sz="0" w:space="0" w:color="auto"/>
                            <w:left w:val="none" w:sz="0" w:space="0" w:color="auto"/>
                            <w:bottom w:val="none" w:sz="0" w:space="0" w:color="auto"/>
                            <w:right w:val="none" w:sz="0" w:space="0" w:color="auto"/>
                          </w:divBdr>
                          <w:divsChild>
                            <w:div w:id="9720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179651">
      <w:bodyDiv w:val="1"/>
      <w:marLeft w:val="0"/>
      <w:marRight w:val="0"/>
      <w:marTop w:val="0"/>
      <w:marBottom w:val="0"/>
      <w:divBdr>
        <w:top w:val="none" w:sz="0" w:space="0" w:color="auto"/>
        <w:left w:val="none" w:sz="0" w:space="0" w:color="auto"/>
        <w:bottom w:val="none" w:sz="0" w:space="0" w:color="auto"/>
        <w:right w:val="none" w:sz="0" w:space="0" w:color="auto"/>
      </w:divBdr>
      <w:divsChild>
        <w:div w:id="1876697381">
          <w:marLeft w:val="0"/>
          <w:marRight w:val="0"/>
          <w:marTop w:val="0"/>
          <w:marBottom w:val="0"/>
          <w:divBdr>
            <w:top w:val="none" w:sz="0" w:space="0" w:color="auto"/>
            <w:left w:val="none" w:sz="0" w:space="0" w:color="auto"/>
            <w:bottom w:val="none" w:sz="0" w:space="0" w:color="auto"/>
            <w:right w:val="none" w:sz="0" w:space="0" w:color="auto"/>
          </w:divBdr>
          <w:divsChild>
            <w:div w:id="1497844210">
              <w:marLeft w:val="0"/>
              <w:marRight w:val="0"/>
              <w:marTop w:val="0"/>
              <w:marBottom w:val="0"/>
              <w:divBdr>
                <w:top w:val="none" w:sz="0" w:space="0" w:color="auto"/>
                <w:left w:val="none" w:sz="0" w:space="0" w:color="auto"/>
                <w:bottom w:val="none" w:sz="0" w:space="0" w:color="auto"/>
                <w:right w:val="none" w:sz="0" w:space="0" w:color="auto"/>
              </w:divBdr>
              <w:divsChild>
                <w:div w:id="1252618560">
                  <w:marLeft w:val="0"/>
                  <w:marRight w:val="0"/>
                  <w:marTop w:val="0"/>
                  <w:marBottom w:val="0"/>
                  <w:divBdr>
                    <w:top w:val="none" w:sz="0" w:space="0" w:color="auto"/>
                    <w:left w:val="none" w:sz="0" w:space="0" w:color="auto"/>
                    <w:bottom w:val="none" w:sz="0" w:space="0" w:color="auto"/>
                    <w:right w:val="none" w:sz="0" w:space="0" w:color="auto"/>
                  </w:divBdr>
                  <w:divsChild>
                    <w:div w:id="1996957127">
                      <w:marLeft w:val="0"/>
                      <w:marRight w:val="0"/>
                      <w:marTop w:val="0"/>
                      <w:marBottom w:val="0"/>
                      <w:divBdr>
                        <w:top w:val="none" w:sz="0" w:space="0" w:color="auto"/>
                        <w:left w:val="none" w:sz="0" w:space="0" w:color="auto"/>
                        <w:bottom w:val="none" w:sz="0" w:space="0" w:color="auto"/>
                        <w:right w:val="none" w:sz="0" w:space="0" w:color="auto"/>
                      </w:divBdr>
                      <w:divsChild>
                        <w:div w:id="111292135">
                          <w:marLeft w:val="0"/>
                          <w:marRight w:val="0"/>
                          <w:marTop w:val="0"/>
                          <w:marBottom w:val="0"/>
                          <w:divBdr>
                            <w:top w:val="none" w:sz="0" w:space="0" w:color="auto"/>
                            <w:left w:val="none" w:sz="0" w:space="0" w:color="auto"/>
                            <w:bottom w:val="none" w:sz="0" w:space="0" w:color="auto"/>
                            <w:right w:val="none" w:sz="0" w:space="0" w:color="auto"/>
                          </w:divBdr>
                          <w:divsChild>
                            <w:div w:id="8639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496287">
      <w:bodyDiv w:val="1"/>
      <w:marLeft w:val="0"/>
      <w:marRight w:val="0"/>
      <w:marTop w:val="0"/>
      <w:marBottom w:val="0"/>
      <w:divBdr>
        <w:top w:val="none" w:sz="0" w:space="0" w:color="auto"/>
        <w:left w:val="none" w:sz="0" w:space="0" w:color="auto"/>
        <w:bottom w:val="none" w:sz="0" w:space="0" w:color="auto"/>
        <w:right w:val="none" w:sz="0" w:space="0" w:color="auto"/>
      </w:divBdr>
      <w:divsChild>
        <w:div w:id="471023741">
          <w:marLeft w:val="0"/>
          <w:marRight w:val="0"/>
          <w:marTop w:val="0"/>
          <w:marBottom w:val="0"/>
          <w:divBdr>
            <w:top w:val="none" w:sz="0" w:space="0" w:color="auto"/>
            <w:left w:val="none" w:sz="0" w:space="0" w:color="auto"/>
            <w:bottom w:val="none" w:sz="0" w:space="0" w:color="auto"/>
            <w:right w:val="none" w:sz="0" w:space="0" w:color="auto"/>
          </w:divBdr>
          <w:divsChild>
            <w:div w:id="842815335">
              <w:marLeft w:val="0"/>
              <w:marRight w:val="0"/>
              <w:marTop w:val="0"/>
              <w:marBottom w:val="0"/>
              <w:divBdr>
                <w:top w:val="none" w:sz="0" w:space="0" w:color="auto"/>
                <w:left w:val="none" w:sz="0" w:space="0" w:color="auto"/>
                <w:bottom w:val="none" w:sz="0" w:space="0" w:color="auto"/>
                <w:right w:val="none" w:sz="0" w:space="0" w:color="auto"/>
              </w:divBdr>
              <w:divsChild>
                <w:div w:id="536353708">
                  <w:marLeft w:val="0"/>
                  <w:marRight w:val="0"/>
                  <w:marTop w:val="0"/>
                  <w:marBottom w:val="0"/>
                  <w:divBdr>
                    <w:top w:val="none" w:sz="0" w:space="0" w:color="auto"/>
                    <w:left w:val="none" w:sz="0" w:space="0" w:color="auto"/>
                    <w:bottom w:val="none" w:sz="0" w:space="0" w:color="auto"/>
                    <w:right w:val="none" w:sz="0" w:space="0" w:color="auto"/>
                  </w:divBdr>
                  <w:divsChild>
                    <w:div w:id="1713455630">
                      <w:marLeft w:val="0"/>
                      <w:marRight w:val="0"/>
                      <w:marTop w:val="0"/>
                      <w:marBottom w:val="0"/>
                      <w:divBdr>
                        <w:top w:val="none" w:sz="0" w:space="0" w:color="auto"/>
                        <w:left w:val="none" w:sz="0" w:space="0" w:color="auto"/>
                        <w:bottom w:val="none" w:sz="0" w:space="0" w:color="auto"/>
                        <w:right w:val="none" w:sz="0" w:space="0" w:color="auto"/>
                      </w:divBdr>
                      <w:divsChild>
                        <w:div w:id="642853420">
                          <w:marLeft w:val="0"/>
                          <w:marRight w:val="0"/>
                          <w:marTop w:val="0"/>
                          <w:marBottom w:val="0"/>
                          <w:divBdr>
                            <w:top w:val="none" w:sz="0" w:space="0" w:color="auto"/>
                            <w:left w:val="none" w:sz="0" w:space="0" w:color="auto"/>
                            <w:bottom w:val="none" w:sz="0" w:space="0" w:color="auto"/>
                            <w:right w:val="none" w:sz="0" w:space="0" w:color="auto"/>
                          </w:divBdr>
                          <w:divsChild>
                            <w:div w:id="12112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948569">
      <w:bodyDiv w:val="1"/>
      <w:marLeft w:val="0"/>
      <w:marRight w:val="0"/>
      <w:marTop w:val="0"/>
      <w:marBottom w:val="0"/>
      <w:divBdr>
        <w:top w:val="none" w:sz="0" w:space="0" w:color="auto"/>
        <w:left w:val="none" w:sz="0" w:space="0" w:color="auto"/>
        <w:bottom w:val="none" w:sz="0" w:space="0" w:color="auto"/>
        <w:right w:val="none" w:sz="0" w:space="0" w:color="auto"/>
      </w:divBdr>
      <w:divsChild>
        <w:div w:id="803541667">
          <w:marLeft w:val="0"/>
          <w:marRight w:val="0"/>
          <w:marTop w:val="0"/>
          <w:marBottom w:val="0"/>
          <w:divBdr>
            <w:top w:val="none" w:sz="0" w:space="0" w:color="auto"/>
            <w:left w:val="none" w:sz="0" w:space="0" w:color="auto"/>
            <w:bottom w:val="none" w:sz="0" w:space="0" w:color="auto"/>
            <w:right w:val="none" w:sz="0" w:space="0" w:color="auto"/>
          </w:divBdr>
          <w:divsChild>
            <w:div w:id="374740171">
              <w:marLeft w:val="0"/>
              <w:marRight w:val="0"/>
              <w:marTop w:val="0"/>
              <w:marBottom w:val="0"/>
              <w:divBdr>
                <w:top w:val="none" w:sz="0" w:space="0" w:color="auto"/>
                <w:left w:val="none" w:sz="0" w:space="0" w:color="auto"/>
                <w:bottom w:val="none" w:sz="0" w:space="0" w:color="auto"/>
                <w:right w:val="none" w:sz="0" w:space="0" w:color="auto"/>
              </w:divBdr>
              <w:divsChild>
                <w:div w:id="1935279135">
                  <w:marLeft w:val="0"/>
                  <w:marRight w:val="0"/>
                  <w:marTop w:val="0"/>
                  <w:marBottom w:val="0"/>
                  <w:divBdr>
                    <w:top w:val="none" w:sz="0" w:space="0" w:color="auto"/>
                    <w:left w:val="none" w:sz="0" w:space="0" w:color="auto"/>
                    <w:bottom w:val="none" w:sz="0" w:space="0" w:color="auto"/>
                    <w:right w:val="none" w:sz="0" w:space="0" w:color="auto"/>
                  </w:divBdr>
                  <w:divsChild>
                    <w:div w:id="1655911641">
                      <w:marLeft w:val="0"/>
                      <w:marRight w:val="0"/>
                      <w:marTop w:val="0"/>
                      <w:marBottom w:val="0"/>
                      <w:divBdr>
                        <w:top w:val="none" w:sz="0" w:space="0" w:color="auto"/>
                        <w:left w:val="none" w:sz="0" w:space="0" w:color="auto"/>
                        <w:bottom w:val="none" w:sz="0" w:space="0" w:color="auto"/>
                        <w:right w:val="none" w:sz="0" w:space="0" w:color="auto"/>
                      </w:divBdr>
                      <w:divsChild>
                        <w:div w:id="431437817">
                          <w:marLeft w:val="0"/>
                          <w:marRight w:val="0"/>
                          <w:marTop w:val="0"/>
                          <w:marBottom w:val="0"/>
                          <w:divBdr>
                            <w:top w:val="none" w:sz="0" w:space="0" w:color="auto"/>
                            <w:left w:val="none" w:sz="0" w:space="0" w:color="auto"/>
                            <w:bottom w:val="none" w:sz="0" w:space="0" w:color="auto"/>
                            <w:right w:val="none" w:sz="0" w:space="0" w:color="auto"/>
                          </w:divBdr>
                          <w:divsChild>
                            <w:div w:id="11388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314">
      <w:bodyDiv w:val="1"/>
      <w:marLeft w:val="0"/>
      <w:marRight w:val="0"/>
      <w:marTop w:val="0"/>
      <w:marBottom w:val="0"/>
      <w:divBdr>
        <w:top w:val="none" w:sz="0" w:space="0" w:color="auto"/>
        <w:left w:val="none" w:sz="0" w:space="0" w:color="auto"/>
        <w:bottom w:val="none" w:sz="0" w:space="0" w:color="auto"/>
        <w:right w:val="none" w:sz="0" w:space="0" w:color="auto"/>
      </w:divBdr>
      <w:divsChild>
        <w:div w:id="1097405148">
          <w:marLeft w:val="0"/>
          <w:marRight w:val="0"/>
          <w:marTop w:val="0"/>
          <w:marBottom w:val="0"/>
          <w:divBdr>
            <w:top w:val="none" w:sz="0" w:space="0" w:color="auto"/>
            <w:left w:val="none" w:sz="0" w:space="0" w:color="auto"/>
            <w:bottom w:val="none" w:sz="0" w:space="0" w:color="auto"/>
            <w:right w:val="none" w:sz="0" w:space="0" w:color="auto"/>
          </w:divBdr>
          <w:divsChild>
            <w:div w:id="1416510643">
              <w:marLeft w:val="0"/>
              <w:marRight w:val="0"/>
              <w:marTop w:val="0"/>
              <w:marBottom w:val="0"/>
              <w:divBdr>
                <w:top w:val="none" w:sz="0" w:space="0" w:color="auto"/>
                <w:left w:val="none" w:sz="0" w:space="0" w:color="auto"/>
                <w:bottom w:val="none" w:sz="0" w:space="0" w:color="auto"/>
                <w:right w:val="none" w:sz="0" w:space="0" w:color="auto"/>
              </w:divBdr>
              <w:divsChild>
                <w:div w:id="368800391">
                  <w:marLeft w:val="0"/>
                  <w:marRight w:val="0"/>
                  <w:marTop w:val="0"/>
                  <w:marBottom w:val="0"/>
                  <w:divBdr>
                    <w:top w:val="none" w:sz="0" w:space="0" w:color="auto"/>
                    <w:left w:val="none" w:sz="0" w:space="0" w:color="auto"/>
                    <w:bottom w:val="none" w:sz="0" w:space="0" w:color="auto"/>
                    <w:right w:val="none" w:sz="0" w:space="0" w:color="auto"/>
                  </w:divBdr>
                  <w:divsChild>
                    <w:div w:id="27417493">
                      <w:marLeft w:val="0"/>
                      <w:marRight w:val="0"/>
                      <w:marTop w:val="0"/>
                      <w:marBottom w:val="0"/>
                      <w:divBdr>
                        <w:top w:val="none" w:sz="0" w:space="0" w:color="auto"/>
                        <w:left w:val="none" w:sz="0" w:space="0" w:color="auto"/>
                        <w:bottom w:val="none" w:sz="0" w:space="0" w:color="auto"/>
                        <w:right w:val="none" w:sz="0" w:space="0" w:color="auto"/>
                      </w:divBdr>
                      <w:divsChild>
                        <w:div w:id="1900047034">
                          <w:marLeft w:val="0"/>
                          <w:marRight w:val="0"/>
                          <w:marTop w:val="0"/>
                          <w:marBottom w:val="0"/>
                          <w:divBdr>
                            <w:top w:val="none" w:sz="0" w:space="0" w:color="auto"/>
                            <w:left w:val="none" w:sz="0" w:space="0" w:color="auto"/>
                            <w:bottom w:val="none" w:sz="0" w:space="0" w:color="auto"/>
                            <w:right w:val="none" w:sz="0" w:space="0" w:color="auto"/>
                          </w:divBdr>
                          <w:divsChild>
                            <w:div w:id="816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16948">
      <w:bodyDiv w:val="1"/>
      <w:marLeft w:val="0"/>
      <w:marRight w:val="0"/>
      <w:marTop w:val="0"/>
      <w:marBottom w:val="0"/>
      <w:divBdr>
        <w:top w:val="none" w:sz="0" w:space="0" w:color="auto"/>
        <w:left w:val="none" w:sz="0" w:space="0" w:color="auto"/>
        <w:bottom w:val="none" w:sz="0" w:space="0" w:color="auto"/>
        <w:right w:val="none" w:sz="0" w:space="0" w:color="auto"/>
      </w:divBdr>
      <w:divsChild>
        <w:div w:id="1138380602">
          <w:marLeft w:val="0"/>
          <w:marRight w:val="0"/>
          <w:marTop w:val="0"/>
          <w:marBottom w:val="0"/>
          <w:divBdr>
            <w:top w:val="none" w:sz="0" w:space="0" w:color="auto"/>
            <w:left w:val="none" w:sz="0" w:space="0" w:color="auto"/>
            <w:bottom w:val="none" w:sz="0" w:space="0" w:color="auto"/>
            <w:right w:val="none" w:sz="0" w:space="0" w:color="auto"/>
          </w:divBdr>
          <w:divsChild>
            <w:div w:id="1095395564">
              <w:marLeft w:val="0"/>
              <w:marRight w:val="0"/>
              <w:marTop w:val="0"/>
              <w:marBottom w:val="0"/>
              <w:divBdr>
                <w:top w:val="none" w:sz="0" w:space="0" w:color="auto"/>
                <w:left w:val="none" w:sz="0" w:space="0" w:color="auto"/>
                <w:bottom w:val="none" w:sz="0" w:space="0" w:color="auto"/>
                <w:right w:val="none" w:sz="0" w:space="0" w:color="auto"/>
              </w:divBdr>
              <w:divsChild>
                <w:div w:id="889923558">
                  <w:marLeft w:val="0"/>
                  <w:marRight w:val="0"/>
                  <w:marTop w:val="0"/>
                  <w:marBottom w:val="0"/>
                  <w:divBdr>
                    <w:top w:val="none" w:sz="0" w:space="0" w:color="auto"/>
                    <w:left w:val="none" w:sz="0" w:space="0" w:color="auto"/>
                    <w:bottom w:val="none" w:sz="0" w:space="0" w:color="auto"/>
                    <w:right w:val="none" w:sz="0" w:space="0" w:color="auto"/>
                  </w:divBdr>
                  <w:divsChild>
                    <w:div w:id="2024356336">
                      <w:marLeft w:val="0"/>
                      <w:marRight w:val="0"/>
                      <w:marTop w:val="0"/>
                      <w:marBottom w:val="0"/>
                      <w:divBdr>
                        <w:top w:val="none" w:sz="0" w:space="0" w:color="auto"/>
                        <w:left w:val="none" w:sz="0" w:space="0" w:color="auto"/>
                        <w:bottom w:val="none" w:sz="0" w:space="0" w:color="auto"/>
                        <w:right w:val="none" w:sz="0" w:space="0" w:color="auto"/>
                      </w:divBdr>
                      <w:divsChild>
                        <w:div w:id="1971276745">
                          <w:marLeft w:val="0"/>
                          <w:marRight w:val="0"/>
                          <w:marTop w:val="0"/>
                          <w:marBottom w:val="0"/>
                          <w:divBdr>
                            <w:top w:val="none" w:sz="0" w:space="0" w:color="auto"/>
                            <w:left w:val="none" w:sz="0" w:space="0" w:color="auto"/>
                            <w:bottom w:val="none" w:sz="0" w:space="0" w:color="auto"/>
                            <w:right w:val="none" w:sz="0" w:space="0" w:color="auto"/>
                          </w:divBdr>
                          <w:divsChild>
                            <w:div w:id="21324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84214">
      <w:bodyDiv w:val="1"/>
      <w:marLeft w:val="0"/>
      <w:marRight w:val="0"/>
      <w:marTop w:val="0"/>
      <w:marBottom w:val="0"/>
      <w:divBdr>
        <w:top w:val="none" w:sz="0" w:space="0" w:color="auto"/>
        <w:left w:val="none" w:sz="0" w:space="0" w:color="auto"/>
        <w:bottom w:val="none" w:sz="0" w:space="0" w:color="auto"/>
        <w:right w:val="none" w:sz="0" w:space="0" w:color="auto"/>
      </w:divBdr>
      <w:divsChild>
        <w:div w:id="384186092">
          <w:marLeft w:val="0"/>
          <w:marRight w:val="0"/>
          <w:marTop w:val="0"/>
          <w:marBottom w:val="0"/>
          <w:divBdr>
            <w:top w:val="none" w:sz="0" w:space="0" w:color="auto"/>
            <w:left w:val="none" w:sz="0" w:space="0" w:color="auto"/>
            <w:bottom w:val="none" w:sz="0" w:space="0" w:color="auto"/>
            <w:right w:val="none" w:sz="0" w:space="0" w:color="auto"/>
          </w:divBdr>
          <w:divsChild>
            <w:div w:id="1725521860">
              <w:marLeft w:val="0"/>
              <w:marRight w:val="0"/>
              <w:marTop w:val="0"/>
              <w:marBottom w:val="0"/>
              <w:divBdr>
                <w:top w:val="none" w:sz="0" w:space="0" w:color="auto"/>
                <w:left w:val="none" w:sz="0" w:space="0" w:color="auto"/>
                <w:bottom w:val="none" w:sz="0" w:space="0" w:color="auto"/>
                <w:right w:val="none" w:sz="0" w:space="0" w:color="auto"/>
              </w:divBdr>
              <w:divsChild>
                <w:div w:id="266039593">
                  <w:marLeft w:val="0"/>
                  <w:marRight w:val="0"/>
                  <w:marTop w:val="0"/>
                  <w:marBottom w:val="0"/>
                  <w:divBdr>
                    <w:top w:val="none" w:sz="0" w:space="0" w:color="auto"/>
                    <w:left w:val="none" w:sz="0" w:space="0" w:color="auto"/>
                    <w:bottom w:val="none" w:sz="0" w:space="0" w:color="auto"/>
                    <w:right w:val="none" w:sz="0" w:space="0" w:color="auto"/>
                  </w:divBdr>
                  <w:divsChild>
                    <w:div w:id="1338650808">
                      <w:marLeft w:val="0"/>
                      <w:marRight w:val="0"/>
                      <w:marTop w:val="0"/>
                      <w:marBottom w:val="0"/>
                      <w:divBdr>
                        <w:top w:val="none" w:sz="0" w:space="0" w:color="auto"/>
                        <w:left w:val="none" w:sz="0" w:space="0" w:color="auto"/>
                        <w:bottom w:val="none" w:sz="0" w:space="0" w:color="auto"/>
                        <w:right w:val="none" w:sz="0" w:space="0" w:color="auto"/>
                      </w:divBdr>
                      <w:divsChild>
                        <w:div w:id="1102532919">
                          <w:marLeft w:val="0"/>
                          <w:marRight w:val="0"/>
                          <w:marTop w:val="0"/>
                          <w:marBottom w:val="0"/>
                          <w:divBdr>
                            <w:top w:val="none" w:sz="0" w:space="0" w:color="auto"/>
                            <w:left w:val="none" w:sz="0" w:space="0" w:color="auto"/>
                            <w:bottom w:val="none" w:sz="0" w:space="0" w:color="auto"/>
                            <w:right w:val="none" w:sz="0" w:space="0" w:color="auto"/>
                          </w:divBdr>
                          <w:divsChild>
                            <w:div w:id="13925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276600">
      <w:bodyDiv w:val="1"/>
      <w:marLeft w:val="0"/>
      <w:marRight w:val="0"/>
      <w:marTop w:val="0"/>
      <w:marBottom w:val="0"/>
      <w:divBdr>
        <w:top w:val="none" w:sz="0" w:space="0" w:color="auto"/>
        <w:left w:val="none" w:sz="0" w:space="0" w:color="auto"/>
        <w:bottom w:val="none" w:sz="0" w:space="0" w:color="auto"/>
        <w:right w:val="none" w:sz="0" w:space="0" w:color="auto"/>
      </w:divBdr>
      <w:divsChild>
        <w:div w:id="64499242">
          <w:marLeft w:val="0"/>
          <w:marRight w:val="0"/>
          <w:marTop w:val="0"/>
          <w:marBottom w:val="0"/>
          <w:divBdr>
            <w:top w:val="none" w:sz="0" w:space="0" w:color="auto"/>
            <w:left w:val="none" w:sz="0" w:space="0" w:color="auto"/>
            <w:bottom w:val="none" w:sz="0" w:space="0" w:color="auto"/>
            <w:right w:val="none" w:sz="0" w:space="0" w:color="auto"/>
          </w:divBdr>
          <w:divsChild>
            <w:div w:id="953755481">
              <w:marLeft w:val="0"/>
              <w:marRight w:val="0"/>
              <w:marTop w:val="0"/>
              <w:marBottom w:val="0"/>
              <w:divBdr>
                <w:top w:val="none" w:sz="0" w:space="0" w:color="auto"/>
                <w:left w:val="none" w:sz="0" w:space="0" w:color="auto"/>
                <w:bottom w:val="none" w:sz="0" w:space="0" w:color="auto"/>
                <w:right w:val="none" w:sz="0" w:space="0" w:color="auto"/>
              </w:divBdr>
              <w:divsChild>
                <w:div w:id="1421370970">
                  <w:marLeft w:val="0"/>
                  <w:marRight w:val="0"/>
                  <w:marTop w:val="0"/>
                  <w:marBottom w:val="0"/>
                  <w:divBdr>
                    <w:top w:val="none" w:sz="0" w:space="0" w:color="auto"/>
                    <w:left w:val="none" w:sz="0" w:space="0" w:color="auto"/>
                    <w:bottom w:val="none" w:sz="0" w:space="0" w:color="auto"/>
                    <w:right w:val="none" w:sz="0" w:space="0" w:color="auto"/>
                  </w:divBdr>
                  <w:divsChild>
                    <w:div w:id="2032414138">
                      <w:marLeft w:val="0"/>
                      <w:marRight w:val="0"/>
                      <w:marTop w:val="0"/>
                      <w:marBottom w:val="0"/>
                      <w:divBdr>
                        <w:top w:val="none" w:sz="0" w:space="0" w:color="auto"/>
                        <w:left w:val="none" w:sz="0" w:space="0" w:color="auto"/>
                        <w:bottom w:val="none" w:sz="0" w:space="0" w:color="auto"/>
                        <w:right w:val="none" w:sz="0" w:space="0" w:color="auto"/>
                      </w:divBdr>
                      <w:divsChild>
                        <w:div w:id="812212471">
                          <w:marLeft w:val="0"/>
                          <w:marRight w:val="0"/>
                          <w:marTop w:val="0"/>
                          <w:marBottom w:val="0"/>
                          <w:divBdr>
                            <w:top w:val="none" w:sz="0" w:space="0" w:color="auto"/>
                            <w:left w:val="none" w:sz="0" w:space="0" w:color="auto"/>
                            <w:bottom w:val="none" w:sz="0" w:space="0" w:color="auto"/>
                            <w:right w:val="none" w:sz="0" w:space="0" w:color="auto"/>
                          </w:divBdr>
                          <w:divsChild>
                            <w:div w:id="6279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319083">
      <w:bodyDiv w:val="1"/>
      <w:marLeft w:val="0"/>
      <w:marRight w:val="0"/>
      <w:marTop w:val="0"/>
      <w:marBottom w:val="0"/>
      <w:divBdr>
        <w:top w:val="none" w:sz="0" w:space="0" w:color="auto"/>
        <w:left w:val="none" w:sz="0" w:space="0" w:color="auto"/>
        <w:bottom w:val="none" w:sz="0" w:space="0" w:color="auto"/>
        <w:right w:val="none" w:sz="0" w:space="0" w:color="auto"/>
      </w:divBdr>
      <w:divsChild>
        <w:div w:id="1822236614">
          <w:marLeft w:val="0"/>
          <w:marRight w:val="0"/>
          <w:marTop w:val="0"/>
          <w:marBottom w:val="0"/>
          <w:divBdr>
            <w:top w:val="none" w:sz="0" w:space="0" w:color="auto"/>
            <w:left w:val="none" w:sz="0" w:space="0" w:color="auto"/>
            <w:bottom w:val="none" w:sz="0" w:space="0" w:color="auto"/>
            <w:right w:val="none" w:sz="0" w:space="0" w:color="auto"/>
          </w:divBdr>
          <w:divsChild>
            <w:div w:id="106586352">
              <w:marLeft w:val="0"/>
              <w:marRight w:val="0"/>
              <w:marTop w:val="0"/>
              <w:marBottom w:val="0"/>
              <w:divBdr>
                <w:top w:val="none" w:sz="0" w:space="0" w:color="auto"/>
                <w:left w:val="none" w:sz="0" w:space="0" w:color="auto"/>
                <w:bottom w:val="none" w:sz="0" w:space="0" w:color="auto"/>
                <w:right w:val="none" w:sz="0" w:space="0" w:color="auto"/>
              </w:divBdr>
              <w:divsChild>
                <w:div w:id="2108652139">
                  <w:marLeft w:val="0"/>
                  <w:marRight w:val="0"/>
                  <w:marTop w:val="0"/>
                  <w:marBottom w:val="0"/>
                  <w:divBdr>
                    <w:top w:val="none" w:sz="0" w:space="0" w:color="auto"/>
                    <w:left w:val="none" w:sz="0" w:space="0" w:color="auto"/>
                    <w:bottom w:val="none" w:sz="0" w:space="0" w:color="auto"/>
                    <w:right w:val="none" w:sz="0" w:space="0" w:color="auto"/>
                  </w:divBdr>
                  <w:divsChild>
                    <w:div w:id="176507579">
                      <w:marLeft w:val="0"/>
                      <w:marRight w:val="0"/>
                      <w:marTop w:val="0"/>
                      <w:marBottom w:val="0"/>
                      <w:divBdr>
                        <w:top w:val="none" w:sz="0" w:space="0" w:color="auto"/>
                        <w:left w:val="none" w:sz="0" w:space="0" w:color="auto"/>
                        <w:bottom w:val="none" w:sz="0" w:space="0" w:color="auto"/>
                        <w:right w:val="none" w:sz="0" w:space="0" w:color="auto"/>
                      </w:divBdr>
                      <w:divsChild>
                        <w:div w:id="443772422">
                          <w:marLeft w:val="0"/>
                          <w:marRight w:val="0"/>
                          <w:marTop w:val="0"/>
                          <w:marBottom w:val="0"/>
                          <w:divBdr>
                            <w:top w:val="none" w:sz="0" w:space="0" w:color="auto"/>
                            <w:left w:val="none" w:sz="0" w:space="0" w:color="auto"/>
                            <w:bottom w:val="none" w:sz="0" w:space="0" w:color="auto"/>
                            <w:right w:val="none" w:sz="0" w:space="0" w:color="auto"/>
                          </w:divBdr>
                          <w:divsChild>
                            <w:div w:id="3758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69485">
      <w:bodyDiv w:val="1"/>
      <w:marLeft w:val="0"/>
      <w:marRight w:val="0"/>
      <w:marTop w:val="0"/>
      <w:marBottom w:val="0"/>
      <w:divBdr>
        <w:top w:val="none" w:sz="0" w:space="0" w:color="auto"/>
        <w:left w:val="none" w:sz="0" w:space="0" w:color="auto"/>
        <w:bottom w:val="none" w:sz="0" w:space="0" w:color="auto"/>
        <w:right w:val="none" w:sz="0" w:space="0" w:color="auto"/>
      </w:divBdr>
      <w:divsChild>
        <w:div w:id="1133670758">
          <w:marLeft w:val="0"/>
          <w:marRight w:val="0"/>
          <w:marTop w:val="0"/>
          <w:marBottom w:val="0"/>
          <w:divBdr>
            <w:top w:val="none" w:sz="0" w:space="0" w:color="auto"/>
            <w:left w:val="none" w:sz="0" w:space="0" w:color="auto"/>
            <w:bottom w:val="none" w:sz="0" w:space="0" w:color="auto"/>
            <w:right w:val="none" w:sz="0" w:space="0" w:color="auto"/>
          </w:divBdr>
          <w:divsChild>
            <w:div w:id="852496564">
              <w:marLeft w:val="0"/>
              <w:marRight w:val="0"/>
              <w:marTop w:val="0"/>
              <w:marBottom w:val="0"/>
              <w:divBdr>
                <w:top w:val="none" w:sz="0" w:space="0" w:color="auto"/>
                <w:left w:val="none" w:sz="0" w:space="0" w:color="auto"/>
                <w:bottom w:val="none" w:sz="0" w:space="0" w:color="auto"/>
                <w:right w:val="none" w:sz="0" w:space="0" w:color="auto"/>
              </w:divBdr>
              <w:divsChild>
                <w:div w:id="631911445">
                  <w:marLeft w:val="0"/>
                  <w:marRight w:val="0"/>
                  <w:marTop w:val="0"/>
                  <w:marBottom w:val="0"/>
                  <w:divBdr>
                    <w:top w:val="none" w:sz="0" w:space="0" w:color="auto"/>
                    <w:left w:val="none" w:sz="0" w:space="0" w:color="auto"/>
                    <w:bottom w:val="none" w:sz="0" w:space="0" w:color="auto"/>
                    <w:right w:val="none" w:sz="0" w:space="0" w:color="auto"/>
                  </w:divBdr>
                  <w:divsChild>
                    <w:div w:id="1956475789">
                      <w:marLeft w:val="0"/>
                      <w:marRight w:val="0"/>
                      <w:marTop w:val="0"/>
                      <w:marBottom w:val="0"/>
                      <w:divBdr>
                        <w:top w:val="none" w:sz="0" w:space="0" w:color="auto"/>
                        <w:left w:val="none" w:sz="0" w:space="0" w:color="auto"/>
                        <w:bottom w:val="none" w:sz="0" w:space="0" w:color="auto"/>
                        <w:right w:val="none" w:sz="0" w:space="0" w:color="auto"/>
                      </w:divBdr>
                      <w:divsChild>
                        <w:div w:id="780808068">
                          <w:marLeft w:val="0"/>
                          <w:marRight w:val="0"/>
                          <w:marTop w:val="0"/>
                          <w:marBottom w:val="0"/>
                          <w:divBdr>
                            <w:top w:val="none" w:sz="0" w:space="0" w:color="auto"/>
                            <w:left w:val="none" w:sz="0" w:space="0" w:color="auto"/>
                            <w:bottom w:val="none" w:sz="0" w:space="0" w:color="auto"/>
                            <w:right w:val="none" w:sz="0" w:space="0" w:color="auto"/>
                          </w:divBdr>
                          <w:divsChild>
                            <w:div w:id="5443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481546">
      <w:bodyDiv w:val="1"/>
      <w:marLeft w:val="0"/>
      <w:marRight w:val="0"/>
      <w:marTop w:val="0"/>
      <w:marBottom w:val="0"/>
      <w:divBdr>
        <w:top w:val="none" w:sz="0" w:space="0" w:color="auto"/>
        <w:left w:val="none" w:sz="0" w:space="0" w:color="auto"/>
        <w:bottom w:val="none" w:sz="0" w:space="0" w:color="auto"/>
        <w:right w:val="none" w:sz="0" w:space="0" w:color="auto"/>
      </w:divBdr>
      <w:divsChild>
        <w:div w:id="950744862">
          <w:marLeft w:val="0"/>
          <w:marRight w:val="0"/>
          <w:marTop w:val="0"/>
          <w:marBottom w:val="0"/>
          <w:divBdr>
            <w:top w:val="none" w:sz="0" w:space="0" w:color="auto"/>
            <w:left w:val="none" w:sz="0" w:space="0" w:color="auto"/>
            <w:bottom w:val="none" w:sz="0" w:space="0" w:color="auto"/>
            <w:right w:val="none" w:sz="0" w:space="0" w:color="auto"/>
          </w:divBdr>
          <w:divsChild>
            <w:div w:id="1625848435">
              <w:marLeft w:val="0"/>
              <w:marRight w:val="0"/>
              <w:marTop w:val="0"/>
              <w:marBottom w:val="0"/>
              <w:divBdr>
                <w:top w:val="none" w:sz="0" w:space="0" w:color="auto"/>
                <w:left w:val="none" w:sz="0" w:space="0" w:color="auto"/>
                <w:bottom w:val="none" w:sz="0" w:space="0" w:color="auto"/>
                <w:right w:val="none" w:sz="0" w:space="0" w:color="auto"/>
              </w:divBdr>
              <w:divsChild>
                <w:div w:id="373235126">
                  <w:marLeft w:val="0"/>
                  <w:marRight w:val="0"/>
                  <w:marTop w:val="0"/>
                  <w:marBottom w:val="0"/>
                  <w:divBdr>
                    <w:top w:val="none" w:sz="0" w:space="0" w:color="auto"/>
                    <w:left w:val="none" w:sz="0" w:space="0" w:color="auto"/>
                    <w:bottom w:val="none" w:sz="0" w:space="0" w:color="auto"/>
                    <w:right w:val="none" w:sz="0" w:space="0" w:color="auto"/>
                  </w:divBdr>
                  <w:divsChild>
                    <w:div w:id="242030954">
                      <w:marLeft w:val="0"/>
                      <w:marRight w:val="0"/>
                      <w:marTop w:val="0"/>
                      <w:marBottom w:val="0"/>
                      <w:divBdr>
                        <w:top w:val="none" w:sz="0" w:space="0" w:color="auto"/>
                        <w:left w:val="none" w:sz="0" w:space="0" w:color="auto"/>
                        <w:bottom w:val="none" w:sz="0" w:space="0" w:color="auto"/>
                        <w:right w:val="none" w:sz="0" w:space="0" w:color="auto"/>
                      </w:divBdr>
                      <w:divsChild>
                        <w:div w:id="265507502">
                          <w:marLeft w:val="0"/>
                          <w:marRight w:val="0"/>
                          <w:marTop w:val="0"/>
                          <w:marBottom w:val="0"/>
                          <w:divBdr>
                            <w:top w:val="none" w:sz="0" w:space="0" w:color="auto"/>
                            <w:left w:val="none" w:sz="0" w:space="0" w:color="auto"/>
                            <w:bottom w:val="none" w:sz="0" w:space="0" w:color="auto"/>
                            <w:right w:val="none" w:sz="0" w:space="0" w:color="auto"/>
                          </w:divBdr>
                          <w:divsChild>
                            <w:div w:id="8717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041422">
      <w:bodyDiv w:val="1"/>
      <w:marLeft w:val="0"/>
      <w:marRight w:val="0"/>
      <w:marTop w:val="0"/>
      <w:marBottom w:val="0"/>
      <w:divBdr>
        <w:top w:val="none" w:sz="0" w:space="0" w:color="auto"/>
        <w:left w:val="none" w:sz="0" w:space="0" w:color="auto"/>
        <w:bottom w:val="none" w:sz="0" w:space="0" w:color="auto"/>
        <w:right w:val="none" w:sz="0" w:space="0" w:color="auto"/>
      </w:divBdr>
      <w:divsChild>
        <w:div w:id="636304212">
          <w:marLeft w:val="0"/>
          <w:marRight w:val="0"/>
          <w:marTop w:val="0"/>
          <w:marBottom w:val="0"/>
          <w:divBdr>
            <w:top w:val="none" w:sz="0" w:space="0" w:color="auto"/>
            <w:left w:val="none" w:sz="0" w:space="0" w:color="auto"/>
            <w:bottom w:val="none" w:sz="0" w:space="0" w:color="auto"/>
            <w:right w:val="none" w:sz="0" w:space="0" w:color="auto"/>
          </w:divBdr>
          <w:divsChild>
            <w:div w:id="1016542569">
              <w:marLeft w:val="0"/>
              <w:marRight w:val="0"/>
              <w:marTop w:val="0"/>
              <w:marBottom w:val="0"/>
              <w:divBdr>
                <w:top w:val="none" w:sz="0" w:space="0" w:color="auto"/>
                <w:left w:val="none" w:sz="0" w:space="0" w:color="auto"/>
                <w:bottom w:val="none" w:sz="0" w:space="0" w:color="auto"/>
                <w:right w:val="none" w:sz="0" w:space="0" w:color="auto"/>
              </w:divBdr>
              <w:divsChild>
                <w:div w:id="1452090836">
                  <w:marLeft w:val="0"/>
                  <w:marRight w:val="0"/>
                  <w:marTop w:val="0"/>
                  <w:marBottom w:val="0"/>
                  <w:divBdr>
                    <w:top w:val="none" w:sz="0" w:space="0" w:color="auto"/>
                    <w:left w:val="none" w:sz="0" w:space="0" w:color="auto"/>
                    <w:bottom w:val="none" w:sz="0" w:space="0" w:color="auto"/>
                    <w:right w:val="none" w:sz="0" w:space="0" w:color="auto"/>
                  </w:divBdr>
                  <w:divsChild>
                    <w:div w:id="77875107">
                      <w:marLeft w:val="0"/>
                      <w:marRight w:val="0"/>
                      <w:marTop w:val="0"/>
                      <w:marBottom w:val="0"/>
                      <w:divBdr>
                        <w:top w:val="none" w:sz="0" w:space="0" w:color="auto"/>
                        <w:left w:val="none" w:sz="0" w:space="0" w:color="auto"/>
                        <w:bottom w:val="none" w:sz="0" w:space="0" w:color="auto"/>
                        <w:right w:val="none" w:sz="0" w:space="0" w:color="auto"/>
                      </w:divBdr>
                      <w:divsChild>
                        <w:div w:id="1521704309">
                          <w:marLeft w:val="0"/>
                          <w:marRight w:val="0"/>
                          <w:marTop w:val="0"/>
                          <w:marBottom w:val="0"/>
                          <w:divBdr>
                            <w:top w:val="none" w:sz="0" w:space="0" w:color="auto"/>
                            <w:left w:val="none" w:sz="0" w:space="0" w:color="auto"/>
                            <w:bottom w:val="none" w:sz="0" w:space="0" w:color="auto"/>
                            <w:right w:val="none" w:sz="0" w:space="0" w:color="auto"/>
                          </w:divBdr>
                          <w:divsChild>
                            <w:div w:id="4420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84177">
      <w:bodyDiv w:val="1"/>
      <w:marLeft w:val="0"/>
      <w:marRight w:val="0"/>
      <w:marTop w:val="0"/>
      <w:marBottom w:val="0"/>
      <w:divBdr>
        <w:top w:val="none" w:sz="0" w:space="0" w:color="auto"/>
        <w:left w:val="none" w:sz="0" w:space="0" w:color="auto"/>
        <w:bottom w:val="none" w:sz="0" w:space="0" w:color="auto"/>
        <w:right w:val="none" w:sz="0" w:space="0" w:color="auto"/>
      </w:divBdr>
      <w:divsChild>
        <w:div w:id="1179125387">
          <w:marLeft w:val="0"/>
          <w:marRight w:val="0"/>
          <w:marTop w:val="0"/>
          <w:marBottom w:val="0"/>
          <w:divBdr>
            <w:top w:val="none" w:sz="0" w:space="0" w:color="auto"/>
            <w:left w:val="none" w:sz="0" w:space="0" w:color="auto"/>
            <w:bottom w:val="none" w:sz="0" w:space="0" w:color="auto"/>
            <w:right w:val="none" w:sz="0" w:space="0" w:color="auto"/>
          </w:divBdr>
          <w:divsChild>
            <w:div w:id="748426300">
              <w:marLeft w:val="0"/>
              <w:marRight w:val="0"/>
              <w:marTop w:val="0"/>
              <w:marBottom w:val="0"/>
              <w:divBdr>
                <w:top w:val="none" w:sz="0" w:space="0" w:color="auto"/>
                <w:left w:val="none" w:sz="0" w:space="0" w:color="auto"/>
                <w:bottom w:val="none" w:sz="0" w:space="0" w:color="auto"/>
                <w:right w:val="none" w:sz="0" w:space="0" w:color="auto"/>
              </w:divBdr>
              <w:divsChild>
                <w:div w:id="593709879">
                  <w:marLeft w:val="0"/>
                  <w:marRight w:val="0"/>
                  <w:marTop w:val="0"/>
                  <w:marBottom w:val="0"/>
                  <w:divBdr>
                    <w:top w:val="none" w:sz="0" w:space="0" w:color="auto"/>
                    <w:left w:val="none" w:sz="0" w:space="0" w:color="auto"/>
                    <w:bottom w:val="none" w:sz="0" w:space="0" w:color="auto"/>
                    <w:right w:val="none" w:sz="0" w:space="0" w:color="auto"/>
                  </w:divBdr>
                  <w:divsChild>
                    <w:div w:id="1716543245">
                      <w:marLeft w:val="0"/>
                      <w:marRight w:val="0"/>
                      <w:marTop w:val="0"/>
                      <w:marBottom w:val="0"/>
                      <w:divBdr>
                        <w:top w:val="none" w:sz="0" w:space="0" w:color="auto"/>
                        <w:left w:val="none" w:sz="0" w:space="0" w:color="auto"/>
                        <w:bottom w:val="none" w:sz="0" w:space="0" w:color="auto"/>
                        <w:right w:val="none" w:sz="0" w:space="0" w:color="auto"/>
                      </w:divBdr>
                      <w:divsChild>
                        <w:div w:id="541863401">
                          <w:marLeft w:val="0"/>
                          <w:marRight w:val="0"/>
                          <w:marTop w:val="0"/>
                          <w:marBottom w:val="0"/>
                          <w:divBdr>
                            <w:top w:val="none" w:sz="0" w:space="0" w:color="auto"/>
                            <w:left w:val="none" w:sz="0" w:space="0" w:color="auto"/>
                            <w:bottom w:val="none" w:sz="0" w:space="0" w:color="auto"/>
                            <w:right w:val="none" w:sz="0" w:space="0" w:color="auto"/>
                          </w:divBdr>
                          <w:divsChild>
                            <w:div w:id="13423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013504">
      <w:bodyDiv w:val="1"/>
      <w:marLeft w:val="0"/>
      <w:marRight w:val="0"/>
      <w:marTop w:val="0"/>
      <w:marBottom w:val="0"/>
      <w:divBdr>
        <w:top w:val="none" w:sz="0" w:space="0" w:color="auto"/>
        <w:left w:val="none" w:sz="0" w:space="0" w:color="auto"/>
        <w:bottom w:val="none" w:sz="0" w:space="0" w:color="auto"/>
        <w:right w:val="none" w:sz="0" w:space="0" w:color="auto"/>
      </w:divBdr>
      <w:divsChild>
        <w:div w:id="643703647">
          <w:marLeft w:val="0"/>
          <w:marRight w:val="0"/>
          <w:marTop w:val="0"/>
          <w:marBottom w:val="0"/>
          <w:divBdr>
            <w:top w:val="none" w:sz="0" w:space="0" w:color="auto"/>
            <w:left w:val="none" w:sz="0" w:space="0" w:color="auto"/>
            <w:bottom w:val="none" w:sz="0" w:space="0" w:color="auto"/>
            <w:right w:val="none" w:sz="0" w:space="0" w:color="auto"/>
          </w:divBdr>
          <w:divsChild>
            <w:div w:id="284046954">
              <w:marLeft w:val="0"/>
              <w:marRight w:val="0"/>
              <w:marTop w:val="0"/>
              <w:marBottom w:val="0"/>
              <w:divBdr>
                <w:top w:val="none" w:sz="0" w:space="0" w:color="auto"/>
                <w:left w:val="none" w:sz="0" w:space="0" w:color="auto"/>
                <w:bottom w:val="none" w:sz="0" w:space="0" w:color="auto"/>
                <w:right w:val="none" w:sz="0" w:space="0" w:color="auto"/>
              </w:divBdr>
              <w:divsChild>
                <w:div w:id="2084135740">
                  <w:marLeft w:val="0"/>
                  <w:marRight w:val="0"/>
                  <w:marTop w:val="0"/>
                  <w:marBottom w:val="0"/>
                  <w:divBdr>
                    <w:top w:val="none" w:sz="0" w:space="0" w:color="auto"/>
                    <w:left w:val="none" w:sz="0" w:space="0" w:color="auto"/>
                    <w:bottom w:val="none" w:sz="0" w:space="0" w:color="auto"/>
                    <w:right w:val="none" w:sz="0" w:space="0" w:color="auto"/>
                  </w:divBdr>
                  <w:divsChild>
                    <w:div w:id="214202476">
                      <w:marLeft w:val="0"/>
                      <w:marRight w:val="0"/>
                      <w:marTop w:val="0"/>
                      <w:marBottom w:val="0"/>
                      <w:divBdr>
                        <w:top w:val="none" w:sz="0" w:space="0" w:color="auto"/>
                        <w:left w:val="none" w:sz="0" w:space="0" w:color="auto"/>
                        <w:bottom w:val="none" w:sz="0" w:space="0" w:color="auto"/>
                        <w:right w:val="none" w:sz="0" w:space="0" w:color="auto"/>
                      </w:divBdr>
                      <w:divsChild>
                        <w:div w:id="1999528697">
                          <w:marLeft w:val="0"/>
                          <w:marRight w:val="0"/>
                          <w:marTop w:val="0"/>
                          <w:marBottom w:val="0"/>
                          <w:divBdr>
                            <w:top w:val="none" w:sz="0" w:space="0" w:color="auto"/>
                            <w:left w:val="none" w:sz="0" w:space="0" w:color="auto"/>
                            <w:bottom w:val="none" w:sz="0" w:space="0" w:color="auto"/>
                            <w:right w:val="none" w:sz="0" w:space="0" w:color="auto"/>
                          </w:divBdr>
                          <w:divsChild>
                            <w:div w:id="1524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372451">
      <w:bodyDiv w:val="1"/>
      <w:marLeft w:val="0"/>
      <w:marRight w:val="0"/>
      <w:marTop w:val="0"/>
      <w:marBottom w:val="0"/>
      <w:divBdr>
        <w:top w:val="none" w:sz="0" w:space="0" w:color="auto"/>
        <w:left w:val="none" w:sz="0" w:space="0" w:color="auto"/>
        <w:bottom w:val="none" w:sz="0" w:space="0" w:color="auto"/>
        <w:right w:val="none" w:sz="0" w:space="0" w:color="auto"/>
      </w:divBdr>
      <w:divsChild>
        <w:div w:id="2123304805">
          <w:marLeft w:val="0"/>
          <w:marRight w:val="0"/>
          <w:marTop w:val="0"/>
          <w:marBottom w:val="0"/>
          <w:divBdr>
            <w:top w:val="none" w:sz="0" w:space="0" w:color="auto"/>
            <w:left w:val="none" w:sz="0" w:space="0" w:color="auto"/>
            <w:bottom w:val="none" w:sz="0" w:space="0" w:color="auto"/>
            <w:right w:val="none" w:sz="0" w:space="0" w:color="auto"/>
          </w:divBdr>
          <w:divsChild>
            <w:div w:id="167870229">
              <w:marLeft w:val="0"/>
              <w:marRight w:val="0"/>
              <w:marTop w:val="0"/>
              <w:marBottom w:val="0"/>
              <w:divBdr>
                <w:top w:val="none" w:sz="0" w:space="0" w:color="auto"/>
                <w:left w:val="none" w:sz="0" w:space="0" w:color="auto"/>
                <w:bottom w:val="none" w:sz="0" w:space="0" w:color="auto"/>
                <w:right w:val="none" w:sz="0" w:space="0" w:color="auto"/>
              </w:divBdr>
              <w:divsChild>
                <w:div w:id="985627450">
                  <w:marLeft w:val="0"/>
                  <w:marRight w:val="0"/>
                  <w:marTop w:val="0"/>
                  <w:marBottom w:val="0"/>
                  <w:divBdr>
                    <w:top w:val="none" w:sz="0" w:space="0" w:color="auto"/>
                    <w:left w:val="none" w:sz="0" w:space="0" w:color="auto"/>
                    <w:bottom w:val="none" w:sz="0" w:space="0" w:color="auto"/>
                    <w:right w:val="none" w:sz="0" w:space="0" w:color="auto"/>
                  </w:divBdr>
                  <w:divsChild>
                    <w:div w:id="1632445651">
                      <w:marLeft w:val="0"/>
                      <w:marRight w:val="0"/>
                      <w:marTop w:val="0"/>
                      <w:marBottom w:val="0"/>
                      <w:divBdr>
                        <w:top w:val="none" w:sz="0" w:space="0" w:color="auto"/>
                        <w:left w:val="none" w:sz="0" w:space="0" w:color="auto"/>
                        <w:bottom w:val="none" w:sz="0" w:space="0" w:color="auto"/>
                        <w:right w:val="none" w:sz="0" w:space="0" w:color="auto"/>
                      </w:divBdr>
                      <w:divsChild>
                        <w:div w:id="1415665399">
                          <w:marLeft w:val="0"/>
                          <w:marRight w:val="0"/>
                          <w:marTop w:val="0"/>
                          <w:marBottom w:val="0"/>
                          <w:divBdr>
                            <w:top w:val="none" w:sz="0" w:space="0" w:color="auto"/>
                            <w:left w:val="none" w:sz="0" w:space="0" w:color="auto"/>
                            <w:bottom w:val="none" w:sz="0" w:space="0" w:color="auto"/>
                            <w:right w:val="none" w:sz="0" w:space="0" w:color="auto"/>
                          </w:divBdr>
                          <w:divsChild>
                            <w:div w:id="2280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217459">
      <w:bodyDiv w:val="1"/>
      <w:marLeft w:val="0"/>
      <w:marRight w:val="0"/>
      <w:marTop w:val="0"/>
      <w:marBottom w:val="0"/>
      <w:divBdr>
        <w:top w:val="none" w:sz="0" w:space="0" w:color="auto"/>
        <w:left w:val="none" w:sz="0" w:space="0" w:color="auto"/>
        <w:bottom w:val="none" w:sz="0" w:space="0" w:color="auto"/>
        <w:right w:val="none" w:sz="0" w:space="0" w:color="auto"/>
      </w:divBdr>
      <w:divsChild>
        <w:div w:id="1337423364">
          <w:marLeft w:val="0"/>
          <w:marRight w:val="0"/>
          <w:marTop w:val="0"/>
          <w:marBottom w:val="0"/>
          <w:divBdr>
            <w:top w:val="none" w:sz="0" w:space="0" w:color="auto"/>
            <w:left w:val="none" w:sz="0" w:space="0" w:color="auto"/>
            <w:bottom w:val="none" w:sz="0" w:space="0" w:color="auto"/>
            <w:right w:val="none" w:sz="0" w:space="0" w:color="auto"/>
          </w:divBdr>
          <w:divsChild>
            <w:div w:id="526338319">
              <w:marLeft w:val="0"/>
              <w:marRight w:val="0"/>
              <w:marTop w:val="0"/>
              <w:marBottom w:val="0"/>
              <w:divBdr>
                <w:top w:val="none" w:sz="0" w:space="0" w:color="auto"/>
                <w:left w:val="none" w:sz="0" w:space="0" w:color="auto"/>
                <w:bottom w:val="none" w:sz="0" w:space="0" w:color="auto"/>
                <w:right w:val="none" w:sz="0" w:space="0" w:color="auto"/>
              </w:divBdr>
              <w:divsChild>
                <w:div w:id="185365820">
                  <w:marLeft w:val="0"/>
                  <w:marRight w:val="0"/>
                  <w:marTop w:val="0"/>
                  <w:marBottom w:val="0"/>
                  <w:divBdr>
                    <w:top w:val="none" w:sz="0" w:space="0" w:color="auto"/>
                    <w:left w:val="none" w:sz="0" w:space="0" w:color="auto"/>
                    <w:bottom w:val="none" w:sz="0" w:space="0" w:color="auto"/>
                    <w:right w:val="none" w:sz="0" w:space="0" w:color="auto"/>
                  </w:divBdr>
                  <w:divsChild>
                    <w:div w:id="1721977444">
                      <w:marLeft w:val="0"/>
                      <w:marRight w:val="0"/>
                      <w:marTop w:val="0"/>
                      <w:marBottom w:val="0"/>
                      <w:divBdr>
                        <w:top w:val="none" w:sz="0" w:space="0" w:color="auto"/>
                        <w:left w:val="none" w:sz="0" w:space="0" w:color="auto"/>
                        <w:bottom w:val="none" w:sz="0" w:space="0" w:color="auto"/>
                        <w:right w:val="none" w:sz="0" w:space="0" w:color="auto"/>
                      </w:divBdr>
                      <w:divsChild>
                        <w:div w:id="1073315508">
                          <w:marLeft w:val="0"/>
                          <w:marRight w:val="0"/>
                          <w:marTop w:val="0"/>
                          <w:marBottom w:val="0"/>
                          <w:divBdr>
                            <w:top w:val="none" w:sz="0" w:space="0" w:color="auto"/>
                            <w:left w:val="none" w:sz="0" w:space="0" w:color="auto"/>
                            <w:bottom w:val="none" w:sz="0" w:space="0" w:color="auto"/>
                            <w:right w:val="none" w:sz="0" w:space="0" w:color="auto"/>
                          </w:divBdr>
                          <w:divsChild>
                            <w:div w:id="8474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188641">
      <w:bodyDiv w:val="1"/>
      <w:marLeft w:val="0"/>
      <w:marRight w:val="0"/>
      <w:marTop w:val="0"/>
      <w:marBottom w:val="0"/>
      <w:divBdr>
        <w:top w:val="none" w:sz="0" w:space="0" w:color="auto"/>
        <w:left w:val="none" w:sz="0" w:space="0" w:color="auto"/>
        <w:bottom w:val="none" w:sz="0" w:space="0" w:color="auto"/>
        <w:right w:val="none" w:sz="0" w:space="0" w:color="auto"/>
      </w:divBdr>
      <w:divsChild>
        <w:div w:id="1662276844">
          <w:marLeft w:val="0"/>
          <w:marRight w:val="0"/>
          <w:marTop w:val="0"/>
          <w:marBottom w:val="0"/>
          <w:divBdr>
            <w:top w:val="none" w:sz="0" w:space="0" w:color="auto"/>
            <w:left w:val="none" w:sz="0" w:space="0" w:color="auto"/>
            <w:bottom w:val="none" w:sz="0" w:space="0" w:color="auto"/>
            <w:right w:val="none" w:sz="0" w:space="0" w:color="auto"/>
          </w:divBdr>
          <w:divsChild>
            <w:div w:id="228467980">
              <w:marLeft w:val="0"/>
              <w:marRight w:val="0"/>
              <w:marTop w:val="0"/>
              <w:marBottom w:val="0"/>
              <w:divBdr>
                <w:top w:val="none" w:sz="0" w:space="0" w:color="auto"/>
                <w:left w:val="none" w:sz="0" w:space="0" w:color="auto"/>
                <w:bottom w:val="none" w:sz="0" w:space="0" w:color="auto"/>
                <w:right w:val="none" w:sz="0" w:space="0" w:color="auto"/>
              </w:divBdr>
              <w:divsChild>
                <w:div w:id="1863278472">
                  <w:marLeft w:val="0"/>
                  <w:marRight w:val="0"/>
                  <w:marTop w:val="0"/>
                  <w:marBottom w:val="0"/>
                  <w:divBdr>
                    <w:top w:val="none" w:sz="0" w:space="0" w:color="auto"/>
                    <w:left w:val="none" w:sz="0" w:space="0" w:color="auto"/>
                    <w:bottom w:val="none" w:sz="0" w:space="0" w:color="auto"/>
                    <w:right w:val="none" w:sz="0" w:space="0" w:color="auto"/>
                  </w:divBdr>
                  <w:divsChild>
                    <w:div w:id="602034635">
                      <w:marLeft w:val="0"/>
                      <w:marRight w:val="0"/>
                      <w:marTop w:val="0"/>
                      <w:marBottom w:val="0"/>
                      <w:divBdr>
                        <w:top w:val="none" w:sz="0" w:space="0" w:color="auto"/>
                        <w:left w:val="none" w:sz="0" w:space="0" w:color="auto"/>
                        <w:bottom w:val="none" w:sz="0" w:space="0" w:color="auto"/>
                        <w:right w:val="none" w:sz="0" w:space="0" w:color="auto"/>
                      </w:divBdr>
                      <w:divsChild>
                        <w:div w:id="1499540424">
                          <w:marLeft w:val="0"/>
                          <w:marRight w:val="0"/>
                          <w:marTop w:val="0"/>
                          <w:marBottom w:val="0"/>
                          <w:divBdr>
                            <w:top w:val="none" w:sz="0" w:space="0" w:color="auto"/>
                            <w:left w:val="none" w:sz="0" w:space="0" w:color="auto"/>
                            <w:bottom w:val="none" w:sz="0" w:space="0" w:color="auto"/>
                            <w:right w:val="none" w:sz="0" w:space="0" w:color="auto"/>
                          </w:divBdr>
                          <w:divsChild>
                            <w:div w:id="74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517493">
      <w:bodyDiv w:val="1"/>
      <w:marLeft w:val="0"/>
      <w:marRight w:val="0"/>
      <w:marTop w:val="0"/>
      <w:marBottom w:val="0"/>
      <w:divBdr>
        <w:top w:val="none" w:sz="0" w:space="0" w:color="auto"/>
        <w:left w:val="none" w:sz="0" w:space="0" w:color="auto"/>
        <w:bottom w:val="none" w:sz="0" w:space="0" w:color="auto"/>
        <w:right w:val="none" w:sz="0" w:space="0" w:color="auto"/>
      </w:divBdr>
      <w:divsChild>
        <w:div w:id="1532263143">
          <w:marLeft w:val="0"/>
          <w:marRight w:val="0"/>
          <w:marTop w:val="0"/>
          <w:marBottom w:val="0"/>
          <w:divBdr>
            <w:top w:val="none" w:sz="0" w:space="0" w:color="auto"/>
            <w:left w:val="none" w:sz="0" w:space="0" w:color="auto"/>
            <w:bottom w:val="none" w:sz="0" w:space="0" w:color="auto"/>
            <w:right w:val="none" w:sz="0" w:space="0" w:color="auto"/>
          </w:divBdr>
          <w:divsChild>
            <w:div w:id="458649937">
              <w:marLeft w:val="0"/>
              <w:marRight w:val="0"/>
              <w:marTop w:val="0"/>
              <w:marBottom w:val="0"/>
              <w:divBdr>
                <w:top w:val="none" w:sz="0" w:space="0" w:color="auto"/>
                <w:left w:val="none" w:sz="0" w:space="0" w:color="auto"/>
                <w:bottom w:val="none" w:sz="0" w:space="0" w:color="auto"/>
                <w:right w:val="none" w:sz="0" w:space="0" w:color="auto"/>
              </w:divBdr>
              <w:divsChild>
                <w:div w:id="1061252621">
                  <w:marLeft w:val="0"/>
                  <w:marRight w:val="0"/>
                  <w:marTop w:val="0"/>
                  <w:marBottom w:val="0"/>
                  <w:divBdr>
                    <w:top w:val="none" w:sz="0" w:space="0" w:color="auto"/>
                    <w:left w:val="none" w:sz="0" w:space="0" w:color="auto"/>
                    <w:bottom w:val="none" w:sz="0" w:space="0" w:color="auto"/>
                    <w:right w:val="none" w:sz="0" w:space="0" w:color="auto"/>
                  </w:divBdr>
                  <w:divsChild>
                    <w:div w:id="322701858">
                      <w:marLeft w:val="0"/>
                      <w:marRight w:val="0"/>
                      <w:marTop w:val="0"/>
                      <w:marBottom w:val="0"/>
                      <w:divBdr>
                        <w:top w:val="none" w:sz="0" w:space="0" w:color="auto"/>
                        <w:left w:val="none" w:sz="0" w:space="0" w:color="auto"/>
                        <w:bottom w:val="none" w:sz="0" w:space="0" w:color="auto"/>
                        <w:right w:val="none" w:sz="0" w:space="0" w:color="auto"/>
                      </w:divBdr>
                      <w:divsChild>
                        <w:div w:id="290332791">
                          <w:marLeft w:val="0"/>
                          <w:marRight w:val="0"/>
                          <w:marTop w:val="0"/>
                          <w:marBottom w:val="0"/>
                          <w:divBdr>
                            <w:top w:val="none" w:sz="0" w:space="0" w:color="auto"/>
                            <w:left w:val="none" w:sz="0" w:space="0" w:color="auto"/>
                            <w:bottom w:val="none" w:sz="0" w:space="0" w:color="auto"/>
                            <w:right w:val="none" w:sz="0" w:space="0" w:color="auto"/>
                          </w:divBdr>
                          <w:divsChild>
                            <w:div w:id="12267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18350">
      <w:bodyDiv w:val="1"/>
      <w:marLeft w:val="0"/>
      <w:marRight w:val="0"/>
      <w:marTop w:val="0"/>
      <w:marBottom w:val="0"/>
      <w:divBdr>
        <w:top w:val="none" w:sz="0" w:space="0" w:color="auto"/>
        <w:left w:val="none" w:sz="0" w:space="0" w:color="auto"/>
        <w:bottom w:val="none" w:sz="0" w:space="0" w:color="auto"/>
        <w:right w:val="none" w:sz="0" w:space="0" w:color="auto"/>
      </w:divBdr>
      <w:divsChild>
        <w:div w:id="617488840">
          <w:marLeft w:val="0"/>
          <w:marRight w:val="0"/>
          <w:marTop w:val="0"/>
          <w:marBottom w:val="0"/>
          <w:divBdr>
            <w:top w:val="none" w:sz="0" w:space="0" w:color="auto"/>
            <w:left w:val="none" w:sz="0" w:space="0" w:color="auto"/>
            <w:bottom w:val="none" w:sz="0" w:space="0" w:color="auto"/>
            <w:right w:val="none" w:sz="0" w:space="0" w:color="auto"/>
          </w:divBdr>
          <w:divsChild>
            <w:div w:id="1084768505">
              <w:marLeft w:val="0"/>
              <w:marRight w:val="0"/>
              <w:marTop w:val="0"/>
              <w:marBottom w:val="0"/>
              <w:divBdr>
                <w:top w:val="none" w:sz="0" w:space="0" w:color="auto"/>
                <w:left w:val="none" w:sz="0" w:space="0" w:color="auto"/>
                <w:bottom w:val="none" w:sz="0" w:space="0" w:color="auto"/>
                <w:right w:val="none" w:sz="0" w:space="0" w:color="auto"/>
              </w:divBdr>
              <w:divsChild>
                <w:div w:id="795102135">
                  <w:marLeft w:val="0"/>
                  <w:marRight w:val="0"/>
                  <w:marTop w:val="0"/>
                  <w:marBottom w:val="0"/>
                  <w:divBdr>
                    <w:top w:val="none" w:sz="0" w:space="0" w:color="auto"/>
                    <w:left w:val="none" w:sz="0" w:space="0" w:color="auto"/>
                    <w:bottom w:val="none" w:sz="0" w:space="0" w:color="auto"/>
                    <w:right w:val="none" w:sz="0" w:space="0" w:color="auto"/>
                  </w:divBdr>
                  <w:divsChild>
                    <w:div w:id="1105493225">
                      <w:marLeft w:val="0"/>
                      <w:marRight w:val="0"/>
                      <w:marTop w:val="0"/>
                      <w:marBottom w:val="0"/>
                      <w:divBdr>
                        <w:top w:val="none" w:sz="0" w:space="0" w:color="auto"/>
                        <w:left w:val="none" w:sz="0" w:space="0" w:color="auto"/>
                        <w:bottom w:val="none" w:sz="0" w:space="0" w:color="auto"/>
                        <w:right w:val="none" w:sz="0" w:space="0" w:color="auto"/>
                      </w:divBdr>
                      <w:divsChild>
                        <w:div w:id="1391998221">
                          <w:marLeft w:val="0"/>
                          <w:marRight w:val="0"/>
                          <w:marTop w:val="0"/>
                          <w:marBottom w:val="0"/>
                          <w:divBdr>
                            <w:top w:val="none" w:sz="0" w:space="0" w:color="auto"/>
                            <w:left w:val="none" w:sz="0" w:space="0" w:color="auto"/>
                            <w:bottom w:val="none" w:sz="0" w:space="0" w:color="auto"/>
                            <w:right w:val="none" w:sz="0" w:space="0" w:color="auto"/>
                          </w:divBdr>
                          <w:divsChild>
                            <w:div w:id="11272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033163">
      <w:bodyDiv w:val="1"/>
      <w:marLeft w:val="0"/>
      <w:marRight w:val="0"/>
      <w:marTop w:val="0"/>
      <w:marBottom w:val="0"/>
      <w:divBdr>
        <w:top w:val="none" w:sz="0" w:space="0" w:color="auto"/>
        <w:left w:val="none" w:sz="0" w:space="0" w:color="auto"/>
        <w:bottom w:val="none" w:sz="0" w:space="0" w:color="auto"/>
        <w:right w:val="none" w:sz="0" w:space="0" w:color="auto"/>
      </w:divBdr>
      <w:divsChild>
        <w:div w:id="1729256098">
          <w:marLeft w:val="0"/>
          <w:marRight w:val="0"/>
          <w:marTop w:val="0"/>
          <w:marBottom w:val="0"/>
          <w:divBdr>
            <w:top w:val="none" w:sz="0" w:space="0" w:color="auto"/>
            <w:left w:val="none" w:sz="0" w:space="0" w:color="auto"/>
            <w:bottom w:val="none" w:sz="0" w:space="0" w:color="auto"/>
            <w:right w:val="none" w:sz="0" w:space="0" w:color="auto"/>
          </w:divBdr>
          <w:divsChild>
            <w:div w:id="334692758">
              <w:marLeft w:val="0"/>
              <w:marRight w:val="0"/>
              <w:marTop w:val="0"/>
              <w:marBottom w:val="0"/>
              <w:divBdr>
                <w:top w:val="none" w:sz="0" w:space="0" w:color="auto"/>
                <w:left w:val="none" w:sz="0" w:space="0" w:color="auto"/>
                <w:bottom w:val="none" w:sz="0" w:space="0" w:color="auto"/>
                <w:right w:val="none" w:sz="0" w:space="0" w:color="auto"/>
              </w:divBdr>
              <w:divsChild>
                <w:div w:id="912468118">
                  <w:marLeft w:val="0"/>
                  <w:marRight w:val="0"/>
                  <w:marTop w:val="0"/>
                  <w:marBottom w:val="0"/>
                  <w:divBdr>
                    <w:top w:val="none" w:sz="0" w:space="0" w:color="auto"/>
                    <w:left w:val="none" w:sz="0" w:space="0" w:color="auto"/>
                    <w:bottom w:val="none" w:sz="0" w:space="0" w:color="auto"/>
                    <w:right w:val="none" w:sz="0" w:space="0" w:color="auto"/>
                  </w:divBdr>
                  <w:divsChild>
                    <w:div w:id="1809207233">
                      <w:marLeft w:val="0"/>
                      <w:marRight w:val="0"/>
                      <w:marTop w:val="0"/>
                      <w:marBottom w:val="0"/>
                      <w:divBdr>
                        <w:top w:val="none" w:sz="0" w:space="0" w:color="auto"/>
                        <w:left w:val="none" w:sz="0" w:space="0" w:color="auto"/>
                        <w:bottom w:val="none" w:sz="0" w:space="0" w:color="auto"/>
                        <w:right w:val="none" w:sz="0" w:space="0" w:color="auto"/>
                      </w:divBdr>
                      <w:divsChild>
                        <w:div w:id="1180199536">
                          <w:marLeft w:val="0"/>
                          <w:marRight w:val="0"/>
                          <w:marTop w:val="0"/>
                          <w:marBottom w:val="0"/>
                          <w:divBdr>
                            <w:top w:val="none" w:sz="0" w:space="0" w:color="auto"/>
                            <w:left w:val="none" w:sz="0" w:space="0" w:color="auto"/>
                            <w:bottom w:val="none" w:sz="0" w:space="0" w:color="auto"/>
                            <w:right w:val="none" w:sz="0" w:space="0" w:color="auto"/>
                          </w:divBdr>
                          <w:divsChild>
                            <w:div w:id="17123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39500">
      <w:bodyDiv w:val="1"/>
      <w:marLeft w:val="0"/>
      <w:marRight w:val="0"/>
      <w:marTop w:val="0"/>
      <w:marBottom w:val="0"/>
      <w:divBdr>
        <w:top w:val="none" w:sz="0" w:space="0" w:color="auto"/>
        <w:left w:val="none" w:sz="0" w:space="0" w:color="auto"/>
        <w:bottom w:val="none" w:sz="0" w:space="0" w:color="auto"/>
        <w:right w:val="none" w:sz="0" w:space="0" w:color="auto"/>
      </w:divBdr>
      <w:divsChild>
        <w:div w:id="388186250">
          <w:marLeft w:val="0"/>
          <w:marRight w:val="0"/>
          <w:marTop w:val="0"/>
          <w:marBottom w:val="0"/>
          <w:divBdr>
            <w:top w:val="none" w:sz="0" w:space="0" w:color="auto"/>
            <w:left w:val="none" w:sz="0" w:space="0" w:color="auto"/>
            <w:bottom w:val="none" w:sz="0" w:space="0" w:color="auto"/>
            <w:right w:val="none" w:sz="0" w:space="0" w:color="auto"/>
          </w:divBdr>
          <w:divsChild>
            <w:div w:id="715130904">
              <w:marLeft w:val="0"/>
              <w:marRight w:val="0"/>
              <w:marTop w:val="0"/>
              <w:marBottom w:val="0"/>
              <w:divBdr>
                <w:top w:val="none" w:sz="0" w:space="0" w:color="auto"/>
                <w:left w:val="none" w:sz="0" w:space="0" w:color="auto"/>
                <w:bottom w:val="none" w:sz="0" w:space="0" w:color="auto"/>
                <w:right w:val="none" w:sz="0" w:space="0" w:color="auto"/>
              </w:divBdr>
              <w:divsChild>
                <w:div w:id="244457068">
                  <w:marLeft w:val="0"/>
                  <w:marRight w:val="0"/>
                  <w:marTop w:val="0"/>
                  <w:marBottom w:val="0"/>
                  <w:divBdr>
                    <w:top w:val="none" w:sz="0" w:space="0" w:color="auto"/>
                    <w:left w:val="none" w:sz="0" w:space="0" w:color="auto"/>
                    <w:bottom w:val="none" w:sz="0" w:space="0" w:color="auto"/>
                    <w:right w:val="none" w:sz="0" w:space="0" w:color="auto"/>
                  </w:divBdr>
                  <w:divsChild>
                    <w:div w:id="1934047903">
                      <w:marLeft w:val="0"/>
                      <w:marRight w:val="0"/>
                      <w:marTop w:val="0"/>
                      <w:marBottom w:val="0"/>
                      <w:divBdr>
                        <w:top w:val="none" w:sz="0" w:space="0" w:color="auto"/>
                        <w:left w:val="none" w:sz="0" w:space="0" w:color="auto"/>
                        <w:bottom w:val="none" w:sz="0" w:space="0" w:color="auto"/>
                        <w:right w:val="none" w:sz="0" w:space="0" w:color="auto"/>
                      </w:divBdr>
                      <w:divsChild>
                        <w:div w:id="889850907">
                          <w:marLeft w:val="0"/>
                          <w:marRight w:val="0"/>
                          <w:marTop w:val="0"/>
                          <w:marBottom w:val="0"/>
                          <w:divBdr>
                            <w:top w:val="none" w:sz="0" w:space="0" w:color="auto"/>
                            <w:left w:val="none" w:sz="0" w:space="0" w:color="auto"/>
                            <w:bottom w:val="none" w:sz="0" w:space="0" w:color="auto"/>
                            <w:right w:val="none" w:sz="0" w:space="0" w:color="auto"/>
                          </w:divBdr>
                          <w:divsChild>
                            <w:div w:id="9086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39824">
      <w:bodyDiv w:val="1"/>
      <w:marLeft w:val="0"/>
      <w:marRight w:val="0"/>
      <w:marTop w:val="0"/>
      <w:marBottom w:val="0"/>
      <w:divBdr>
        <w:top w:val="none" w:sz="0" w:space="0" w:color="auto"/>
        <w:left w:val="none" w:sz="0" w:space="0" w:color="auto"/>
        <w:bottom w:val="none" w:sz="0" w:space="0" w:color="auto"/>
        <w:right w:val="none" w:sz="0" w:space="0" w:color="auto"/>
      </w:divBdr>
      <w:divsChild>
        <w:div w:id="1090008669">
          <w:marLeft w:val="0"/>
          <w:marRight w:val="0"/>
          <w:marTop w:val="0"/>
          <w:marBottom w:val="0"/>
          <w:divBdr>
            <w:top w:val="none" w:sz="0" w:space="0" w:color="auto"/>
            <w:left w:val="none" w:sz="0" w:space="0" w:color="auto"/>
            <w:bottom w:val="none" w:sz="0" w:space="0" w:color="auto"/>
            <w:right w:val="none" w:sz="0" w:space="0" w:color="auto"/>
          </w:divBdr>
          <w:divsChild>
            <w:div w:id="177349810">
              <w:marLeft w:val="0"/>
              <w:marRight w:val="0"/>
              <w:marTop w:val="0"/>
              <w:marBottom w:val="0"/>
              <w:divBdr>
                <w:top w:val="none" w:sz="0" w:space="0" w:color="auto"/>
                <w:left w:val="none" w:sz="0" w:space="0" w:color="auto"/>
                <w:bottom w:val="none" w:sz="0" w:space="0" w:color="auto"/>
                <w:right w:val="none" w:sz="0" w:space="0" w:color="auto"/>
              </w:divBdr>
              <w:divsChild>
                <w:div w:id="1081564847">
                  <w:marLeft w:val="0"/>
                  <w:marRight w:val="0"/>
                  <w:marTop w:val="0"/>
                  <w:marBottom w:val="0"/>
                  <w:divBdr>
                    <w:top w:val="none" w:sz="0" w:space="0" w:color="auto"/>
                    <w:left w:val="none" w:sz="0" w:space="0" w:color="auto"/>
                    <w:bottom w:val="none" w:sz="0" w:space="0" w:color="auto"/>
                    <w:right w:val="none" w:sz="0" w:space="0" w:color="auto"/>
                  </w:divBdr>
                  <w:divsChild>
                    <w:div w:id="315571990">
                      <w:marLeft w:val="0"/>
                      <w:marRight w:val="0"/>
                      <w:marTop w:val="0"/>
                      <w:marBottom w:val="0"/>
                      <w:divBdr>
                        <w:top w:val="none" w:sz="0" w:space="0" w:color="auto"/>
                        <w:left w:val="none" w:sz="0" w:space="0" w:color="auto"/>
                        <w:bottom w:val="none" w:sz="0" w:space="0" w:color="auto"/>
                        <w:right w:val="none" w:sz="0" w:space="0" w:color="auto"/>
                      </w:divBdr>
                      <w:divsChild>
                        <w:div w:id="2031569852">
                          <w:marLeft w:val="0"/>
                          <w:marRight w:val="0"/>
                          <w:marTop w:val="0"/>
                          <w:marBottom w:val="0"/>
                          <w:divBdr>
                            <w:top w:val="none" w:sz="0" w:space="0" w:color="auto"/>
                            <w:left w:val="none" w:sz="0" w:space="0" w:color="auto"/>
                            <w:bottom w:val="none" w:sz="0" w:space="0" w:color="auto"/>
                            <w:right w:val="none" w:sz="0" w:space="0" w:color="auto"/>
                          </w:divBdr>
                          <w:divsChild>
                            <w:div w:id="20511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161522">
      <w:bodyDiv w:val="1"/>
      <w:marLeft w:val="0"/>
      <w:marRight w:val="0"/>
      <w:marTop w:val="0"/>
      <w:marBottom w:val="0"/>
      <w:divBdr>
        <w:top w:val="none" w:sz="0" w:space="0" w:color="auto"/>
        <w:left w:val="none" w:sz="0" w:space="0" w:color="auto"/>
        <w:bottom w:val="none" w:sz="0" w:space="0" w:color="auto"/>
        <w:right w:val="none" w:sz="0" w:space="0" w:color="auto"/>
      </w:divBdr>
      <w:divsChild>
        <w:div w:id="2110199126">
          <w:marLeft w:val="0"/>
          <w:marRight w:val="0"/>
          <w:marTop w:val="0"/>
          <w:marBottom w:val="0"/>
          <w:divBdr>
            <w:top w:val="none" w:sz="0" w:space="0" w:color="auto"/>
            <w:left w:val="none" w:sz="0" w:space="0" w:color="auto"/>
            <w:bottom w:val="none" w:sz="0" w:space="0" w:color="auto"/>
            <w:right w:val="none" w:sz="0" w:space="0" w:color="auto"/>
          </w:divBdr>
          <w:divsChild>
            <w:div w:id="100958130">
              <w:marLeft w:val="0"/>
              <w:marRight w:val="0"/>
              <w:marTop w:val="0"/>
              <w:marBottom w:val="0"/>
              <w:divBdr>
                <w:top w:val="none" w:sz="0" w:space="0" w:color="auto"/>
                <w:left w:val="none" w:sz="0" w:space="0" w:color="auto"/>
                <w:bottom w:val="none" w:sz="0" w:space="0" w:color="auto"/>
                <w:right w:val="none" w:sz="0" w:space="0" w:color="auto"/>
              </w:divBdr>
              <w:divsChild>
                <w:div w:id="1040085143">
                  <w:marLeft w:val="0"/>
                  <w:marRight w:val="0"/>
                  <w:marTop w:val="0"/>
                  <w:marBottom w:val="0"/>
                  <w:divBdr>
                    <w:top w:val="none" w:sz="0" w:space="0" w:color="auto"/>
                    <w:left w:val="none" w:sz="0" w:space="0" w:color="auto"/>
                    <w:bottom w:val="none" w:sz="0" w:space="0" w:color="auto"/>
                    <w:right w:val="none" w:sz="0" w:space="0" w:color="auto"/>
                  </w:divBdr>
                  <w:divsChild>
                    <w:div w:id="1748308201">
                      <w:marLeft w:val="0"/>
                      <w:marRight w:val="0"/>
                      <w:marTop w:val="0"/>
                      <w:marBottom w:val="0"/>
                      <w:divBdr>
                        <w:top w:val="none" w:sz="0" w:space="0" w:color="auto"/>
                        <w:left w:val="none" w:sz="0" w:space="0" w:color="auto"/>
                        <w:bottom w:val="none" w:sz="0" w:space="0" w:color="auto"/>
                        <w:right w:val="none" w:sz="0" w:space="0" w:color="auto"/>
                      </w:divBdr>
                      <w:divsChild>
                        <w:div w:id="1948390497">
                          <w:marLeft w:val="0"/>
                          <w:marRight w:val="0"/>
                          <w:marTop w:val="0"/>
                          <w:marBottom w:val="0"/>
                          <w:divBdr>
                            <w:top w:val="none" w:sz="0" w:space="0" w:color="auto"/>
                            <w:left w:val="none" w:sz="0" w:space="0" w:color="auto"/>
                            <w:bottom w:val="none" w:sz="0" w:space="0" w:color="auto"/>
                            <w:right w:val="none" w:sz="0" w:space="0" w:color="auto"/>
                          </w:divBdr>
                          <w:divsChild>
                            <w:div w:id="12942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597942">
      <w:bodyDiv w:val="1"/>
      <w:marLeft w:val="0"/>
      <w:marRight w:val="0"/>
      <w:marTop w:val="0"/>
      <w:marBottom w:val="0"/>
      <w:divBdr>
        <w:top w:val="none" w:sz="0" w:space="0" w:color="auto"/>
        <w:left w:val="none" w:sz="0" w:space="0" w:color="auto"/>
        <w:bottom w:val="none" w:sz="0" w:space="0" w:color="auto"/>
        <w:right w:val="none" w:sz="0" w:space="0" w:color="auto"/>
      </w:divBdr>
      <w:divsChild>
        <w:div w:id="257758530">
          <w:marLeft w:val="0"/>
          <w:marRight w:val="0"/>
          <w:marTop w:val="0"/>
          <w:marBottom w:val="0"/>
          <w:divBdr>
            <w:top w:val="none" w:sz="0" w:space="0" w:color="auto"/>
            <w:left w:val="none" w:sz="0" w:space="0" w:color="auto"/>
            <w:bottom w:val="none" w:sz="0" w:space="0" w:color="auto"/>
            <w:right w:val="none" w:sz="0" w:space="0" w:color="auto"/>
          </w:divBdr>
          <w:divsChild>
            <w:div w:id="1577470311">
              <w:marLeft w:val="0"/>
              <w:marRight w:val="0"/>
              <w:marTop w:val="0"/>
              <w:marBottom w:val="0"/>
              <w:divBdr>
                <w:top w:val="none" w:sz="0" w:space="0" w:color="auto"/>
                <w:left w:val="none" w:sz="0" w:space="0" w:color="auto"/>
                <w:bottom w:val="none" w:sz="0" w:space="0" w:color="auto"/>
                <w:right w:val="none" w:sz="0" w:space="0" w:color="auto"/>
              </w:divBdr>
              <w:divsChild>
                <w:div w:id="1562595293">
                  <w:marLeft w:val="0"/>
                  <w:marRight w:val="0"/>
                  <w:marTop w:val="0"/>
                  <w:marBottom w:val="0"/>
                  <w:divBdr>
                    <w:top w:val="none" w:sz="0" w:space="0" w:color="auto"/>
                    <w:left w:val="none" w:sz="0" w:space="0" w:color="auto"/>
                    <w:bottom w:val="none" w:sz="0" w:space="0" w:color="auto"/>
                    <w:right w:val="none" w:sz="0" w:space="0" w:color="auto"/>
                  </w:divBdr>
                  <w:divsChild>
                    <w:div w:id="991520914">
                      <w:marLeft w:val="0"/>
                      <w:marRight w:val="0"/>
                      <w:marTop w:val="0"/>
                      <w:marBottom w:val="0"/>
                      <w:divBdr>
                        <w:top w:val="none" w:sz="0" w:space="0" w:color="auto"/>
                        <w:left w:val="none" w:sz="0" w:space="0" w:color="auto"/>
                        <w:bottom w:val="none" w:sz="0" w:space="0" w:color="auto"/>
                        <w:right w:val="none" w:sz="0" w:space="0" w:color="auto"/>
                      </w:divBdr>
                      <w:divsChild>
                        <w:div w:id="1736514483">
                          <w:marLeft w:val="0"/>
                          <w:marRight w:val="0"/>
                          <w:marTop w:val="0"/>
                          <w:marBottom w:val="0"/>
                          <w:divBdr>
                            <w:top w:val="none" w:sz="0" w:space="0" w:color="auto"/>
                            <w:left w:val="none" w:sz="0" w:space="0" w:color="auto"/>
                            <w:bottom w:val="none" w:sz="0" w:space="0" w:color="auto"/>
                            <w:right w:val="none" w:sz="0" w:space="0" w:color="auto"/>
                          </w:divBdr>
                          <w:divsChild>
                            <w:div w:id="6292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51273">
      <w:bodyDiv w:val="1"/>
      <w:marLeft w:val="0"/>
      <w:marRight w:val="0"/>
      <w:marTop w:val="0"/>
      <w:marBottom w:val="0"/>
      <w:divBdr>
        <w:top w:val="none" w:sz="0" w:space="0" w:color="auto"/>
        <w:left w:val="none" w:sz="0" w:space="0" w:color="auto"/>
        <w:bottom w:val="none" w:sz="0" w:space="0" w:color="auto"/>
        <w:right w:val="none" w:sz="0" w:space="0" w:color="auto"/>
      </w:divBdr>
      <w:divsChild>
        <w:div w:id="1146169768">
          <w:marLeft w:val="0"/>
          <w:marRight w:val="0"/>
          <w:marTop w:val="0"/>
          <w:marBottom w:val="0"/>
          <w:divBdr>
            <w:top w:val="none" w:sz="0" w:space="0" w:color="auto"/>
            <w:left w:val="none" w:sz="0" w:space="0" w:color="auto"/>
            <w:bottom w:val="none" w:sz="0" w:space="0" w:color="auto"/>
            <w:right w:val="none" w:sz="0" w:space="0" w:color="auto"/>
          </w:divBdr>
          <w:divsChild>
            <w:div w:id="982079165">
              <w:marLeft w:val="0"/>
              <w:marRight w:val="0"/>
              <w:marTop w:val="0"/>
              <w:marBottom w:val="0"/>
              <w:divBdr>
                <w:top w:val="none" w:sz="0" w:space="0" w:color="auto"/>
                <w:left w:val="none" w:sz="0" w:space="0" w:color="auto"/>
                <w:bottom w:val="none" w:sz="0" w:space="0" w:color="auto"/>
                <w:right w:val="none" w:sz="0" w:space="0" w:color="auto"/>
              </w:divBdr>
              <w:divsChild>
                <w:div w:id="1233078028">
                  <w:marLeft w:val="0"/>
                  <w:marRight w:val="0"/>
                  <w:marTop w:val="0"/>
                  <w:marBottom w:val="0"/>
                  <w:divBdr>
                    <w:top w:val="none" w:sz="0" w:space="0" w:color="auto"/>
                    <w:left w:val="none" w:sz="0" w:space="0" w:color="auto"/>
                    <w:bottom w:val="none" w:sz="0" w:space="0" w:color="auto"/>
                    <w:right w:val="none" w:sz="0" w:space="0" w:color="auto"/>
                  </w:divBdr>
                  <w:divsChild>
                    <w:div w:id="891816786">
                      <w:marLeft w:val="0"/>
                      <w:marRight w:val="0"/>
                      <w:marTop w:val="0"/>
                      <w:marBottom w:val="0"/>
                      <w:divBdr>
                        <w:top w:val="none" w:sz="0" w:space="0" w:color="auto"/>
                        <w:left w:val="none" w:sz="0" w:space="0" w:color="auto"/>
                        <w:bottom w:val="none" w:sz="0" w:space="0" w:color="auto"/>
                        <w:right w:val="none" w:sz="0" w:space="0" w:color="auto"/>
                      </w:divBdr>
                      <w:divsChild>
                        <w:div w:id="1671642701">
                          <w:marLeft w:val="0"/>
                          <w:marRight w:val="0"/>
                          <w:marTop w:val="0"/>
                          <w:marBottom w:val="0"/>
                          <w:divBdr>
                            <w:top w:val="none" w:sz="0" w:space="0" w:color="auto"/>
                            <w:left w:val="none" w:sz="0" w:space="0" w:color="auto"/>
                            <w:bottom w:val="none" w:sz="0" w:space="0" w:color="auto"/>
                            <w:right w:val="none" w:sz="0" w:space="0" w:color="auto"/>
                          </w:divBdr>
                          <w:divsChild>
                            <w:div w:id="5236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776595">
      <w:bodyDiv w:val="1"/>
      <w:marLeft w:val="0"/>
      <w:marRight w:val="0"/>
      <w:marTop w:val="0"/>
      <w:marBottom w:val="0"/>
      <w:divBdr>
        <w:top w:val="none" w:sz="0" w:space="0" w:color="auto"/>
        <w:left w:val="none" w:sz="0" w:space="0" w:color="auto"/>
        <w:bottom w:val="none" w:sz="0" w:space="0" w:color="auto"/>
        <w:right w:val="none" w:sz="0" w:space="0" w:color="auto"/>
      </w:divBdr>
      <w:divsChild>
        <w:div w:id="1999263203">
          <w:marLeft w:val="0"/>
          <w:marRight w:val="0"/>
          <w:marTop w:val="0"/>
          <w:marBottom w:val="0"/>
          <w:divBdr>
            <w:top w:val="none" w:sz="0" w:space="0" w:color="auto"/>
            <w:left w:val="none" w:sz="0" w:space="0" w:color="auto"/>
            <w:bottom w:val="none" w:sz="0" w:space="0" w:color="auto"/>
            <w:right w:val="none" w:sz="0" w:space="0" w:color="auto"/>
          </w:divBdr>
          <w:divsChild>
            <w:div w:id="578097643">
              <w:marLeft w:val="0"/>
              <w:marRight w:val="0"/>
              <w:marTop w:val="0"/>
              <w:marBottom w:val="0"/>
              <w:divBdr>
                <w:top w:val="none" w:sz="0" w:space="0" w:color="auto"/>
                <w:left w:val="none" w:sz="0" w:space="0" w:color="auto"/>
                <w:bottom w:val="none" w:sz="0" w:space="0" w:color="auto"/>
                <w:right w:val="none" w:sz="0" w:space="0" w:color="auto"/>
              </w:divBdr>
              <w:divsChild>
                <w:div w:id="252933136">
                  <w:marLeft w:val="0"/>
                  <w:marRight w:val="0"/>
                  <w:marTop w:val="0"/>
                  <w:marBottom w:val="0"/>
                  <w:divBdr>
                    <w:top w:val="none" w:sz="0" w:space="0" w:color="auto"/>
                    <w:left w:val="none" w:sz="0" w:space="0" w:color="auto"/>
                    <w:bottom w:val="none" w:sz="0" w:space="0" w:color="auto"/>
                    <w:right w:val="none" w:sz="0" w:space="0" w:color="auto"/>
                  </w:divBdr>
                  <w:divsChild>
                    <w:div w:id="386270175">
                      <w:marLeft w:val="0"/>
                      <w:marRight w:val="0"/>
                      <w:marTop w:val="0"/>
                      <w:marBottom w:val="0"/>
                      <w:divBdr>
                        <w:top w:val="none" w:sz="0" w:space="0" w:color="auto"/>
                        <w:left w:val="none" w:sz="0" w:space="0" w:color="auto"/>
                        <w:bottom w:val="none" w:sz="0" w:space="0" w:color="auto"/>
                        <w:right w:val="none" w:sz="0" w:space="0" w:color="auto"/>
                      </w:divBdr>
                      <w:divsChild>
                        <w:div w:id="1256280327">
                          <w:marLeft w:val="0"/>
                          <w:marRight w:val="0"/>
                          <w:marTop w:val="0"/>
                          <w:marBottom w:val="0"/>
                          <w:divBdr>
                            <w:top w:val="none" w:sz="0" w:space="0" w:color="auto"/>
                            <w:left w:val="none" w:sz="0" w:space="0" w:color="auto"/>
                            <w:bottom w:val="none" w:sz="0" w:space="0" w:color="auto"/>
                            <w:right w:val="none" w:sz="0" w:space="0" w:color="auto"/>
                          </w:divBdr>
                          <w:divsChild>
                            <w:div w:id="12513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656152">
      <w:bodyDiv w:val="1"/>
      <w:marLeft w:val="0"/>
      <w:marRight w:val="0"/>
      <w:marTop w:val="0"/>
      <w:marBottom w:val="0"/>
      <w:divBdr>
        <w:top w:val="none" w:sz="0" w:space="0" w:color="auto"/>
        <w:left w:val="none" w:sz="0" w:space="0" w:color="auto"/>
        <w:bottom w:val="none" w:sz="0" w:space="0" w:color="auto"/>
        <w:right w:val="none" w:sz="0" w:space="0" w:color="auto"/>
      </w:divBdr>
      <w:divsChild>
        <w:div w:id="110973708">
          <w:marLeft w:val="0"/>
          <w:marRight w:val="0"/>
          <w:marTop w:val="0"/>
          <w:marBottom w:val="0"/>
          <w:divBdr>
            <w:top w:val="none" w:sz="0" w:space="0" w:color="auto"/>
            <w:left w:val="none" w:sz="0" w:space="0" w:color="auto"/>
            <w:bottom w:val="none" w:sz="0" w:space="0" w:color="auto"/>
            <w:right w:val="none" w:sz="0" w:space="0" w:color="auto"/>
          </w:divBdr>
          <w:divsChild>
            <w:div w:id="1711228149">
              <w:marLeft w:val="0"/>
              <w:marRight w:val="0"/>
              <w:marTop w:val="0"/>
              <w:marBottom w:val="0"/>
              <w:divBdr>
                <w:top w:val="none" w:sz="0" w:space="0" w:color="auto"/>
                <w:left w:val="none" w:sz="0" w:space="0" w:color="auto"/>
                <w:bottom w:val="none" w:sz="0" w:space="0" w:color="auto"/>
                <w:right w:val="none" w:sz="0" w:space="0" w:color="auto"/>
              </w:divBdr>
              <w:divsChild>
                <w:div w:id="829515245">
                  <w:marLeft w:val="0"/>
                  <w:marRight w:val="0"/>
                  <w:marTop w:val="0"/>
                  <w:marBottom w:val="0"/>
                  <w:divBdr>
                    <w:top w:val="none" w:sz="0" w:space="0" w:color="auto"/>
                    <w:left w:val="none" w:sz="0" w:space="0" w:color="auto"/>
                    <w:bottom w:val="none" w:sz="0" w:space="0" w:color="auto"/>
                    <w:right w:val="none" w:sz="0" w:space="0" w:color="auto"/>
                  </w:divBdr>
                  <w:divsChild>
                    <w:div w:id="768504387">
                      <w:marLeft w:val="0"/>
                      <w:marRight w:val="0"/>
                      <w:marTop w:val="0"/>
                      <w:marBottom w:val="0"/>
                      <w:divBdr>
                        <w:top w:val="none" w:sz="0" w:space="0" w:color="auto"/>
                        <w:left w:val="none" w:sz="0" w:space="0" w:color="auto"/>
                        <w:bottom w:val="none" w:sz="0" w:space="0" w:color="auto"/>
                        <w:right w:val="none" w:sz="0" w:space="0" w:color="auto"/>
                      </w:divBdr>
                      <w:divsChild>
                        <w:div w:id="1754428222">
                          <w:marLeft w:val="0"/>
                          <w:marRight w:val="0"/>
                          <w:marTop w:val="0"/>
                          <w:marBottom w:val="0"/>
                          <w:divBdr>
                            <w:top w:val="none" w:sz="0" w:space="0" w:color="auto"/>
                            <w:left w:val="none" w:sz="0" w:space="0" w:color="auto"/>
                            <w:bottom w:val="none" w:sz="0" w:space="0" w:color="auto"/>
                            <w:right w:val="none" w:sz="0" w:space="0" w:color="auto"/>
                          </w:divBdr>
                          <w:divsChild>
                            <w:div w:id="1620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08590">
      <w:bodyDiv w:val="1"/>
      <w:marLeft w:val="0"/>
      <w:marRight w:val="0"/>
      <w:marTop w:val="0"/>
      <w:marBottom w:val="0"/>
      <w:divBdr>
        <w:top w:val="none" w:sz="0" w:space="0" w:color="auto"/>
        <w:left w:val="none" w:sz="0" w:space="0" w:color="auto"/>
        <w:bottom w:val="none" w:sz="0" w:space="0" w:color="auto"/>
        <w:right w:val="none" w:sz="0" w:space="0" w:color="auto"/>
      </w:divBdr>
      <w:divsChild>
        <w:div w:id="604388500">
          <w:marLeft w:val="0"/>
          <w:marRight w:val="0"/>
          <w:marTop w:val="0"/>
          <w:marBottom w:val="0"/>
          <w:divBdr>
            <w:top w:val="none" w:sz="0" w:space="0" w:color="auto"/>
            <w:left w:val="none" w:sz="0" w:space="0" w:color="auto"/>
            <w:bottom w:val="none" w:sz="0" w:space="0" w:color="auto"/>
            <w:right w:val="none" w:sz="0" w:space="0" w:color="auto"/>
          </w:divBdr>
          <w:divsChild>
            <w:div w:id="1479148362">
              <w:marLeft w:val="0"/>
              <w:marRight w:val="0"/>
              <w:marTop w:val="0"/>
              <w:marBottom w:val="0"/>
              <w:divBdr>
                <w:top w:val="none" w:sz="0" w:space="0" w:color="auto"/>
                <w:left w:val="none" w:sz="0" w:space="0" w:color="auto"/>
                <w:bottom w:val="none" w:sz="0" w:space="0" w:color="auto"/>
                <w:right w:val="none" w:sz="0" w:space="0" w:color="auto"/>
              </w:divBdr>
              <w:divsChild>
                <w:div w:id="1484270070">
                  <w:marLeft w:val="0"/>
                  <w:marRight w:val="0"/>
                  <w:marTop w:val="0"/>
                  <w:marBottom w:val="0"/>
                  <w:divBdr>
                    <w:top w:val="none" w:sz="0" w:space="0" w:color="auto"/>
                    <w:left w:val="none" w:sz="0" w:space="0" w:color="auto"/>
                    <w:bottom w:val="none" w:sz="0" w:space="0" w:color="auto"/>
                    <w:right w:val="none" w:sz="0" w:space="0" w:color="auto"/>
                  </w:divBdr>
                  <w:divsChild>
                    <w:div w:id="848835503">
                      <w:marLeft w:val="0"/>
                      <w:marRight w:val="0"/>
                      <w:marTop w:val="0"/>
                      <w:marBottom w:val="0"/>
                      <w:divBdr>
                        <w:top w:val="none" w:sz="0" w:space="0" w:color="auto"/>
                        <w:left w:val="none" w:sz="0" w:space="0" w:color="auto"/>
                        <w:bottom w:val="none" w:sz="0" w:space="0" w:color="auto"/>
                        <w:right w:val="none" w:sz="0" w:space="0" w:color="auto"/>
                      </w:divBdr>
                      <w:divsChild>
                        <w:div w:id="219177035">
                          <w:marLeft w:val="0"/>
                          <w:marRight w:val="0"/>
                          <w:marTop w:val="0"/>
                          <w:marBottom w:val="0"/>
                          <w:divBdr>
                            <w:top w:val="none" w:sz="0" w:space="0" w:color="auto"/>
                            <w:left w:val="none" w:sz="0" w:space="0" w:color="auto"/>
                            <w:bottom w:val="none" w:sz="0" w:space="0" w:color="auto"/>
                            <w:right w:val="none" w:sz="0" w:space="0" w:color="auto"/>
                          </w:divBdr>
                          <w:divsChild>
                            <w:div w:id="11874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127007">
      <w:bodyDiv w:val="1"/>
      <w:marLeft w:val="0"/>
      <w:marRight w:val="0"/>
      <w:marTop w:val="0"/>
      <w:marBottom w:val="0"/>
      <w:divBdr>
        <w:top w:val="none" w:sz="0" w:space="0" w:color="auto"/>
        <w:left w:val="none" w:sz="0" w:space="0" w:color="auto"/>
        <w:bottom w:val="none" w:sz="0" w:space="0" w:color="auto"/>
        <w:right w:val="none" w:sz="0" w:space="0" w:color="auto"/>
      </w:divBdr>
      <w:divsChild>
        <w:div w:id="42407838">
          <w:marLeft w:val="0"/>
          <w:marRight w:val="0"/>
          <w:marTop w:val="0"/>
          <w:marBottom w:val="0"/>
          <w:divBdr>
            <w:top w:val="none" w:sz="0" w:space="0" w:color="auto"/>
            <w:left w:val="none" w:sz="0" w:space="0" w:color="auto"/>
            <w:bottom w:val="none" w:sz="0" w:space="0" w:color="auto"/>
            <w:right w:val="none" w:sz="0" w:space="0" w:color="auto"/>
          </w:divBdr>
          <w:divsChild>
            <w:div w:id="73017994">
              <w:marLeft w:val="0"/>
              <w:marRight w:val="0"/>
              <w:marTop w:val="0"/>
              <w:marBottom w:val="0"/>
              <w:divBdr>
                <w:top w:val="none" w:sz="0" w:space="0" w:color="auto"/>
                <w:left w:val="none" w:sz="0" w:space="0" w:color="auto"/>
                <w:bottom w:val="none" w:sz="0" w:space="0" w:color="auto"/>
                <w:right w:val="none" w:sz="0" w:space="0" w:color="auto"/>
              </w:divBdr>
              <w:divsChild>
                <w:div w:id="310837825">
                  <w:marLeft w:val="0"/>
                  <w:marRight w:val="0"/>
                  <w:marTop w:val="0"/>
                  <w:marBottom w:val="0"/>
                  <w:divBdr>
                    <w:top w:val="none" w:sz="0" w:space="0" w:color="auto"/>
                    <w:left w:val="none" w:sz="0" w:space="0" w:color="auto"/>
                    <w:bottom w:val="none" w:sz="0" w:space="0" w:color="auto"/>
                    <w:right w:val="none" w:sz="0" w:space="0" w:color="auto"/>
                  </w:divBdr>
                  <w:divsChild>
                    <w:div w:id="338705609">
                      <w:marLeft w:val="0"/>
                      <w:marRight w:val="0"/>
                      <w:marTop w:val="0"/>
                      <w:marBottom w:val="0"/>
                      <w:divBdr>
                        <w:top w:val="none" w:sz="0" w:space="0" w:color="auto"/>
                        <w:left w:val="none" w:sz="0" w:space="0" w:color="auto"/>
                        <w:bottom w:val="none" w:sz="0" w:space="0" w:color="auto"/>
                        <w:right w:val="none" w:sz="0" w:space="0" w:color="auto"/>
                      </w:divBdr>
                      <w:divsChild>
                        <w:div w:id="2102874558">
                          <w:marLeft w:val="0"/>
                          <w:marRight w:val="0"/>
                          <w:marTop w:val="0"/>
                          <w:marBottom w:val="0"/>
                          <w:divBdr>
                            <w:top w:val="none" w:sz="0" w:space="0" w:color="auto"/>
                            <w:left w:val="none" w:sz="0" w:space="0" w:color="auto"/>
                            <w:bottom w:val="none" w:sz="0" w:space="0" w:color="auto"/>
                            <w:right w:val="none" w:sz="0" w:space="0" w:color="auto"/>
                          </w:divBdr>
                          <w:divsChild>
                            <w:div w:id="3620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828698">
      <w:bodyDiv w:val="1"/>
      <w:marLeft w:val="0"/>
      <w:marRight w:val="0"/>
      <w:marTop w:val="0"/>
      <w:marBottom w:val="0"/>
      <w:divBdr>
        <w:top w:val="none" w:sz="0" w:space="0" w:color="auto"/>
        <w:left w:val="none" w:sz="0" w:space="0" w:color="auto"/>
        <w:bottom w:val="none" w:sz="0" w:space="0" w:color="auto"/>
        <w:right w:val="none" w:sz="0" w:space="0" w:color="auto"/>
      </w:divBdr>
      <w:divsChild>
        <w:div w:id="1731688961">
          <w:marLeft w:val="0"/>
          <w:marRight w:val="0"/>
          <w:marTop w:val="0"/>
          <w:marBottom w:val="0"/>
          <w:divBdr>
            <w:top w:val="none" w:sz="0" w:space="0" w:color="auto"/>
            <w:left w:val="none" w:sz="0" w:space="0" w:color="auto"/>
            <w:bottom w:val="none" w:sz="0" w:space="0" w:color="auto"/>
            <w:right w:val="none" w:sz="0" w:space="0" w:color="auto"/>
          </w:divBdr>
          <w:divsChild>
            <w:div w:id="1898084927">
              <w:marLeft w:val="0"/>
              <w:marRight w:val="0"/>
              <w:marTop w:val="0"/>
              <w:marBottom w:val="0"/>
              <w:divBdr>
                <w:top w:val="none" w:sz="0" w:space="0" w:color="auto"/>
                <w:left w:val="none" w:sz="0" w:space="0" w:color="auto"/>
                <w:bottom w:val="none" w:sz="0" w:space="0" w:color="auto"/>
                <w:right w:val="none" w:sz="0" w:space="0" w:color="auto"/>
              </w:divBdr>
              <w:divsChild>
                <w:div w:id="1180579026">
                  <w:marLeft w:val="0"/>
                  <w:marRight w:val="0"/>
                  <w:marTop w:val="0"/>
                  <w:marBottom w:val="0"/>
                  <w:divBdr>
                    <w:top w:val="none" w:sz="0" w:space="0" w:color="auto"/>
                    <w:left w:val="none" w:sz="0" w:space="0" w:color="auto"/>
                    <w:bottom w:val="none" w:sz="0" w:space="0" w:color="auto"/>
                    <w:right w:val="none" w:sz="0" w:space="0" w:color="auto"/>
                  </w:divBdr>
                  <w:divsChild>
                    <w:div w:id="1885436284">
                      <w:marLeft w:val="0"/>
                      <w:marRight w:val="0"/>
                      <w:marTop w:val="0"/>
                      <w:marBottom w:val="0"/>
                      <w:divBdr>
                        <w:top w:val="none" w:sz="0" w:space="0" w:color="auto"/>
                        <w:left w:val="none" w:sz="0" w:space="0" w:color="auto"/>
                        <w:bottom w:val="none" w:sz="0" w:space="0" w:color="auto"/>
                        <w:right w:val="none" w:sz="0" w:space="0" w:color="auto"/>
                      </w:divBdr>
                      <w:divsChild>
                        <w:div w:id="940264660">
                          <w:marLeft w:val="0"/>
                          <w:marRight w:val="0"/>
                          <w:marTop w:val="0"/>
                          <w:marBottom w:val="0"/>
                          <w:divBdr>
                            <w:top w:val="none" w:sz="0" w:space="0" w:color="auto"/>
                            <w:left w:val="none" w:sz="0" w:space="0" w:color="auto"/>
                            <w:bottom w:val="none" w:sz="0" w:space="0" w:color="auto"/>
                            <w:right w:val="none" w:sz="0" w:space="0" w:color="auto"/>
                          </w:divBdr>
                          <w:divsChild>
                            <w:div w:id="20427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018575">
      <w:bodyDiv w:val="1"/>
      <w:marLeft w:val="0"/>
      <w:marRight w:val="0"/>
      <w:marTop w:val="0"/>
      <w:marBottom w:val="0"/>
      <w:divBdr>
        <w:top w:val="none" w:sz="0" w:space="0" w:color="auto"/>
        <w:left w:val="none" w:sz="0" w:space="0" w:color="auto"/>
        <w:bottom w:val="none" w:sz="0" w:space="0" w:color="auto"/>
        <w:right w:val="none" w:sz="0" w:space="0" w:color="auto"/>
      </w:divBdr>
      <w:divsChild>
        <w:div w:id="2140105636">
          <w:marLeft w:val="0"/>
          <w:marRight w:val="0"/>
          <w:marTop w:val="0"/>
          <w:marBottom w:val="0"/>
          <w:divBdr>
            <w:top w:val="none" w:sz="0" w:space="0" w:color="auto"/>
            <w:left w:val="none" w:sz="0" w:space="0" w:color="auto"/>
            <w:bottom w:val="none" w:sz="0" w:space="0" w:color="auto"/>
            <w:right w:val="none" w:sz="0" w:space="0" w:color="auto"/>
          </w:divBdr>
          <w:divsChild>
            <w:div w:id="1119447744">
              <w:marLeft w:val="0"/>
              <w:marRight w:val="0"/>
              <w:marTop w:val="0"/>
              <w:marBottom w:val="0"/>
              <w:divBdr>
                <w:top w:val="none" w:sz="0" w:space="0" w:color="auto"/>
                <w:left w:val="none" w:sz="0" w:space="0" w:color="auto"/>
                <w:bottom w:val="none" w:sz="0" w:space="0" w:color="auto"/>
                <w:right w:val="none" w:sz="0" w:space="0" w:color="auto"/>
              </w:divBdr>
              <w:divsChild>
                <w:div w:id="1366711321">
                  <w:marLeft w:val="0"/>
                  <w:marRight w:val="0"/>
                  <w:marTop w:val="0"/>
                  <w:marBottom w:val="0"/>
                  <w:divBdr>
                    <w:top w:val="none" w:sz="0" w:space="0" w:color="auto"/>
                    <w:left w:val="none" w:sz="0" w:space="0" w:color="auto"/>
                    <w:bottom w:val="none" w:sz="0" w:space="0" w:color="auto"/>
                    <w:right w:val="none" w:sz="0" w:space="0" w:color="auto"/>
                  </w:divBdr>
                  <w:divsChild>
                    <w:div w:id="1108046271">
                      <w:marLeft w:val="0"/>
                      <w:marRight w:val="0"/>
                      <w:marTop w:val="0"/>
                      <w:marBottom w:val="0"/>
                      <w:divBdr>
                        <w:top w:val="none" w:sz="0" w:space="0" w:color="auto"/>
                        <w:left w:val="none" w:sz="0" w:space="0" w:color="auto"/>
                        <w:bottom w:val="none" w:sz="0" w:space="0" w:color="auto"/>
                        <w:right w:val="none" w:sz="0" w:space="0" w:color="auto"/>
                      </w:divBdr>
                      <w:divsChild>
                        <w:div w:id="2102067582">
                          <w:marLeft w:val="0"/>
                          <w:marRight w:val="0"/>
                          <w:marTop w:val="0"/>
                          <w:marBottom w:val="0"/>
                          <w:divBdr>
                            <w:top w:val="none" w:sz="0" w:space="0" w:color="auto"/>
                            <w:left w:val="none" w:sz="0" w:space="0" w:color="auto"/>
                            <w:bottom w:val="none" w:sz="0" w:space="0" w:color="auto"/>
                            <w:right w:val="none" w:sz="0" w:space="0" w:color="auto"/>
                          </w:divBdr>
                          <w:divsChild>
                            <w:div w:id="11854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603459">
      <w:bodyDiv w:val="1"/>
      <w:marLeft w:val="0"/>
      <w:marRight w:val="0"/>
      <w:marTop w:val="0"/>
      <w:marBottom w:val="0"/>
      <w:divBdr>
        <w:top w:val="none" w:sz="0" w:space="0" w:color="auto"/>
        <w:left w:val="none" w:sz="0" w:space="0" w:color="auto"/>
        <w:bottom w:val="none" w:sz="0" w:space="0" w:color="auto"/>
        <w:right w:val="none" w:sz="0" w:space="0" w:color="auto"/>
      </w:divBdr>
      <w:divsChild>
        <w:div w:id="2064671194">
          <w:marLeft w:val="0"/>
          <w:marRight w:val="0"/>
          <w:marTop w:val="0"/>
          <w:marBottom w:val="0"/>
          <w:divBdr>
            <w:top w:val="none" w:sz="0" w:space="0" w:color="auto"/>
            <w:left w:val="none" w:sz="0" w:space="0" w:color="auto"/>
            <w:bottom w:val="none" w:sz="0" w:space="0" w:color="auto"/>
            <w:right w:val="none" w:sz="0" w:space="0" w:color="auto"/>
          </w:divBdr>
          <w:divsChild>
            <w:div w:id="1654483782">
              <w:marLeft w:val="0"/>
              <w:marRight w:val="0"/>
              <w:marTop w:val="0"/>
              <w:marBottom w:val="0"/>
              <w:divBdr>
                <w:top w:val="none" w:sz="0" w:space="0" w:color="auto"/>
                <w:left w:val="none" w:sz="0" w:space="0" w:color="auto"/>
                <w:bottom w:val="none" w:sz="0" w:space="0" w:color="auto"/>
                <w:right w:val="none" w:sz="0" w:space="0" w:color="auto"/>
              </w:divBdr>
              <w:divsChild>
                <w:div w:id="2145341692">
                  <w:marLeft w:val="0"/>
                  <w:marRight w:val="0"/>
                  <w:marTop w:val="0"/>
                  <w:marBottom w:val="0"/>
                  <w:divBdr>
                    <w:top w:val="none" w:sz="0" w:space="0" w:color="auto"/>
                    <w:left w:val="none" w:sz="0" w:space="0" w:color="auto"/>
                    <w:bottom w:val="none" w:sz="0" w:space="0" w:color="auto"/>
                    <w:right w:val="none" w:sz="0" w:space="0" w:color="auto"/>
                  </w:divBdr>
                  <w:divsChild>
                    <w:div w:id="1834909661">
                      <w:marLeft w:val="0"/>
                      <w:marRight w:val="0"/>
                      <w:marTop w:val="0"/>
                      <w:marBottom w:val="0"/>
                      <w:divBdr>
                        <w:top w:val="none" w:sz="0" w:space="0" w:color="auto"/>
                        <w:left w:val="none" w:sz="0" w:space="0" w:color="auto"/>
                        <w:bottom w:val="none" w:sz="0" w:space="0" w:color="auto"/>
                        <w:right w:val="none" w:sz="0" w:space="0" w:color="auto"/>
                      </w:divBdr>
                      <w:divsChild>
                        <w:div w:id="287129671">
                          <w:marLeft w:val="0"/>
                          <w:marRight w:val="0"/>
                          <w:marTop w:val="0"/>
                          <w:marBottom w:val="0"/>
                          <w:divBdr>
                            <w:top w:val="none" w:sz="0" w:space="0" w:color="auto"/>
                            <w:left w:val="none" w:sz="0" w:space="0" w:color="auto"/>
                            <w:bottom w:val="none" w:sz="0" w:space="0" w:color="auto"/>
                            <w:right w:val="none" w:sz="0" w:space="0" w:color="auto"/>
                          </w:divBdr>
                          <w:divsChild>
                            <w:div w:id="9428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536545">
      <w:bodyDiv w:val="1"/>
      <w:marLeft w:val="0"/>
      <w:marRight w:val="0"/>
      <w:marTop w:val="0"/>
      <w:marBottom w:val="0"/>
      <w:divBdr>
        <w:top w:val="none" w:sz="0" w:space="0" w:color="auto"/>
        <w:left w:val="none" w:sz="0" w:space="0" w:color="auto"/>
        <w:bottom w:val="none" w:sz="0" w:space="0" w:color="auto"/>
        <w:right w:val="none" w:sz="0" w:space="0" w:color="auto"/>
      </w:divBdr>
      <w:divsChild>
        <w:div w:id="944314010">
          <w:marLeft w:val="0"/>
          <w:marRight w:val="0"/>
          <w:marTop w:val="0"/>
          <w:marBottom w:val="0"/>
          <w:divBdr>
            <w:top w:val="none" w:sz="0" w:space="0" w:color="auto"/>
            <w:left w:val="none" w:sz="0" w:space="0" w:color="auto"/>
            <w:bottom w:val="none" w:sz="0" w:space="0" w:color="auto"/>
            <w:right w:val="none" w:sz="0" w:space="0" w:color="auto"/>
          </w:divBdr>
          <w:divsChild>
            <w:div w:id="999428005">
              <w:marLeft w:val="0"/>
              <w:marRight w:val="0"/>
              <w:marTop w:val="0"/>
              <w:marBottom w:val="0"/>
              <w:divBdr>
                <w:top w:val="none" w:sz="0" w:space="0" w:color="auto"/>
                <w:left w:val="none" w:sz="0" w:space="0" w:color="auto"/>
                <w:bottom w:val="none" w:sz="0" w:space="0" w:color="auto"/>
                <w:right w:val="none" w:sz="0" w:space="0" w:color="auto"/>
              </w:divBdr>
              <w:divsChild>
                <w:div w:id="2102020626">
                  <w:marLeft w:val="0"/>
                  <w:marRight w:val="0"/>
                  <w:marTop w:val="0"/>
                  <w:marBottom w:val="0"/>
                  <w:divBdr>
                    <w:top w:val="none" w:sz="0" w:space="0" w:color="auto"/>
                    <w:left w:val="none" w:sz="0" w:space="0" w:color="auto"/>
                    <w:bottom w:val="none" w:sz="0" w:space="0" w:color="auto"/>
                    <w:right w:val="none" w:sz="0" w:space="0" w:color="auto"/>
                  </w:divBdr>
                  <w:divsChild>
                    <w:div w:id="89129807">
                      <w:marLeft w:val="0"/>
                      <w:marRight w:val="0"/>
                      <w:marTop w:val="0"/>
                      <w:marBottom w:val="0"/>
                      <w:divBdr>
                        <w:top w:val="none" w:sz="0" w:space="0" w:color="auto"/>
                        <w:left w:val="none" w:sz="0" w:space="0" w:color="auto"/>
                        <w:bottom w:val="none" w:sz="0" w:space="0" w:color="auto"/>
                        <w:right w:val="none" w:sz="0" w:space="0" w:color="auto"/>
                      </w:divBdr>
                      <w:divsChild>
                        <w:div w:id="1855069299">
                          <w:marLeft w:val="0"/>
                          <w:marRight w:val="0"/>
                          <w:marTop w:val="0"/>
                          <w:marBottom w:val="0"/>
                          <w:divBdr>
                            <w:top w:val="none" w:sz="0" w:space="0" w:color="auto"/>
                            <w:left w:val="none" w:sz="0" w:space="0" w:color="auto"/>
                            <w:bottom w:val="none" w:sz="0" w:space="0" w:color="auto"/>
                            <w:right w:val="none" w:sz="0" w:space="0" w:color="auto"/>
                          </w:divBdr>
                          <w:divsChild>
                            <w:div w:id="17923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705937">
      <w:bodyDiv w:val="1"/>
      <w:marLeft w:val="0"/>
      <w:marRight w:val="0"/>
      <w:marTop w:val="0"/>
      <w:marBottom w:val="0"/>
      <w:divBdr>
        <w:top w:val="none" w:sz="0" w:space="0" w:color="auto"/>
        <w:left w:val="none" w:sz="0" w:space="0" w:color="auto"/>
        <w:bottom w:val="none" w:sz="0" w:space="0" w:color="auto"/>
        <w:right w:val="none" w:sz="0" w:space="0" w:color="auto"/>
      </w:divBdr>
      <w:divsChild>
        <w:div w:id="1279798596">
          <w:marLeft w:val="0"/>
          <w:marRight w:val="0"/>
          <w:marTop w:val="0"/>
          <w:marBottom w:val="0"/>
          <w:divBdr>
            <w:top w:val="none" w:sz="0" w:space="0" w:color="auto"/>
            <w:left w:val="none" w:sz="0" w:space="0" w:color="auto"/>
            <w:bottom w:val="none" w:sz="0" w:space="0" w:color="auto"/>
            <w:right w:val="none" w:sz="0" w:space="0" w:color="auto"/>
          </w:divBdr>
          <w:divsChild>
            <w:div w:id="2012558789">
              <w:marLeft w:val="0"/>
              <w:marRight w:val="0"/>
              <w:marTop w:val="0"/>
              <w:marBottom w:val="0"/>
              <w:divBdr>
                <w:top w:val="none" w:sz="0" w:space="0" w:color="auto"/>
                <w:left w:val="none" w:sz="0" w:space="0" w:color="auto"/>
                <w:bottom w:val="none" w:sz="0" w:space="0" w:color="auto"/>
                <w:right w:val="none" w:sz="0" w:space="0" w:color="auto"/>
              </w:divBdr>
              <w:divsChild>
                <w:div w:id="1977026046">
                  <w:marLeft w:val="0"/>
                  <w:marRight w:val="0"/>
                  <w:marTop w:val="0"/>
                  <w:marBottom w:val="0"/>
                  <w:divBdr>
                    <w:top w:val="none" w:sz="0" w:space="0" w:color="auto"/>
                    <w:left w:val="none" w:sz="0" w:space="0" w:color="auto"/>
                    <w:bottom w:val="none" w:sz="0" w:space="0" w:color="auto"/>
                    <w:right w:val="none" w:sz="0" w:space="0" w:color="auto"/>
                  </w:divBdr>
                  <w:divsChild>
                    <w:div w:id="920409434">
                      <w:marLeft w:val="0"/>
                      <w:marRight w:val="0"/>
                      <w:marTop w:val="0"/>
                      <w:marBottom w:val="0"/>
                      <w:divBdr>
                        <w:top w:val="none" w:sz="0" w:space="0" w:color="auto"/>
                        <w:left w:val="none" w:sz="0" w:space="0" w:color="auto"/>
                        <w:bottom w:val="none" w:sz="0" w:space="0" w:color="auto"/>
                        <w:right w:val="none" w:sz="0" w:space="0" w:color="auto"/>
                      </w:divBdr>
                      <w:divsChild>
                        <w:div w:id="1241596644">
                          <w:marLeft w:val="0"/>
                          <w:marRight w:val="0"/>
                          <w:marTop w:val="0"/>
                          <w:marBottom w:val="0"/>
                          <w:divBdr>
                            <w:top w:val="none" w:sz="0" w:space="0" w:color="auto"/>
                            <w:left w:val="none" w:sz="0" w:space="0" w:color="auto"/>
                            <w:bottom w:val="none" w:sz="0" w:space="0" w:color="auto"/>
                            <w:right w:val="none" w:sz="0" w:space="0" w:color="auto"/>
                          </w:divBdr>
                          <w:divsChild>
                            <w:div w:id="10350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177378">
      <w:bodyDiv w:val="1"/>
      <w:marLeft w:val="0"/>
      <w:marRight w:val="0"/>
      <w:marTop w:val="0"/>
      <w:marBottom w:val="0"/>
      <w:divBdr>
        <w:top w:val="none" w:sz="0" w:space="0" w:color="auto"/>
        <w:left w:val="none" w:sz="0" w:space="0" w:color="auto"/>
        <w:bottom w:val="none" w:sz="0" w:space="0" w:color="auto"/>
        <w:right w:val="none" w:sz="0" w:space="0" w:color="auto"/>
      </w:divBdr>
      <w:divsChild>
        <w:div w:id="1327246133">
          <w:marLeft w:val="0"/>
          <w:marRight w:val="0"/>
          <w:marTop w:val="0"/>
          <w:marBottom w:val="0"/>
          <w:divBdr>
            <w:top w:val="none" w:sz="0" w:space="0" w:color="auto"/>
            <w:left w:val="none" w:sz="0" w:space="0" w:color="auto"/>
            <w:bottom w:val="none" w:sz="0" w:space="0" w:color="auto"/>
            <w:right w:val="none" w:sz="0" w:space="0" w:color="auto"/>
          </w:divBdr>
          <w:divsChild>
            <w:div w:id="1928683702">
              <w:marLeft w:val="0"/>
              <w:marRight w:val="0"/>
              <w:marTop w:val="0"/>
              <w:marBottom w:val="0"/>
              <w:divBdr>
                <w:top w:val="none" w:sz="0" w:space="0" w:color="auto"/>
                <w:left w:val="none" w:sz="0" w:space="0" w:color="auto"/>
                <w:bottom w:val="none" w:sz="0" w:space="0" w:color="auto"/>
                <w:right w:val="none" w:sz="0" w:space="0" w:color="auto"/>
              </w:divBdr>
              <w:divsChild>
                <w:div w:id="1788427498">
                  <w:marLeft w:val="0"/>
                  <w:marRight w:val="0"/>
                  <w:marTop w:val="0"/>
                  <w:marBottom w:val="0"/>
                  <w:divBdr>
                    <w:top w:val="none" w:sz="0" w:space="0" w:color="auto"/>
                    <w:left w:val="none" w:sz="0" w:space="0" w:color="auto"/>
                    <w:bottom w:val="none" w:sz="0" w:space="0" w:color="auto"/>
                    <w:right w:val="none" w:sz="0" w:space="0" w:color="auto"/>
                  </w:divBdr>
                  <w:divsChild>
                    <w:div w:id="1924415195">
                      <w:marLeft w:val="0"/>
                      <w:marRight w:val="0"/>
                      <w:marTop w:val="0"/>
                      <w:marBottom w:val="0"/>
                      <w:divBdr>
                        <w:top w:val="none" w:sz="0" w:space="0" w:color="auto"/>
                        <w:left w:val="none" w:sz="0" w:space="0" w:color="auto"/>
                        <w:bottom w:val="none" w:sz="0" w:space="0" w:color="auto"/>
                        <w:right w:val="none" w:sz="0" w:space="0" w:color="auto"/>
                      </w:divBdr>
                      <w:divsChild>
                        <w:div w:id="657004972">
                          <w:marLeft w:val="0"/>
                          <w:marRight w:val="0"/>
                          <w:marTop w:val="0"/>
                          <w:marBottom w:val="0"/>
                          <w:divBdr>
                            <w:top w:val="none" w:sz="0" w:space="0" w:color="auto"/>
                            <w:left w:val="none" w:sz="0" w:space="0" w:color="auto"/>
                            <w:bottom w:val="none" w:sz="0" w:space="0" w:color="auto"/>
                            <w:right w:val="none" w:sz="0" w:space="0" w:color="auto"/>
                          </w:divBdr>
                          <w:divsChild>
                            <w:div w:id="6236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154151">
      <w:bodyDiv w:val="1"/>
      <w:marLeft w:val="0"/>
      <w:marRight w:val="0"/>
      <w:marTop w:val="0"/>
      <w:marBottom w:val="0"/>
      <w:divBdr>
        <w:top w:val="none" w:sz="0" w:space="0" w:color="auto"/>
        <w:left w:val="none" w:sz="0" w:space="0" w:color="auto"/>
        <w:bottom w:val="none" w:sz="0" w:space="0" w:color="auto"/>
        <w:right w:val="none" w:sz="0" w:space="0" w:color="auto"/>
      </w:divBdr>
      <w:divsChild>
        <w:div w:id="872764402">
          <w:marLeft w:val="0"/>
          <w:marRight w:val="0"/>
          <w:marTop w:val="0"/>
          <w:marBottom w:val="0"/>
          <w:divBdr>
            <w:top w:val="none" w:sz="0" w:space="0" w:color="auto"/>
            <w:left w:val="none" w:sz="0" w:space="0" w:color="auto"/>
            <w:bottom w:val="none" w:sz="0" w:space="0" w:color="auto"/>
            <w:right w:val="none" w:sz="0" w:space="0" w:color="auto"/>
          </w:divBdr>
          <w:divsChild>
            <w:div w:id="1874687823">
              <w:marLeft w:val="0"/>
              <w:marRight w:val="0"/>
              <w:marTop w:val="0"/>
              <w:marBottom w:val="0"/>
              <w:divBdr>
                <w:top w:val="none" w:sz="0" w:space="0" w:color="auto"/>
                <w:left w:val="none" w:sz="0" w:space="0" w:color="auto"/>
                <w:bottom w:val="none" w:sz="0" w:space="0" w:color="auto"/>
                <w:right w:val="none" w:sz="0" w:space="0" w:color="auto"/>
              </w:divBdr>
              <w:divsChild>
                <w:div w:id="160589344">
                  <w:marLeft w:val="0"/>
                  <w:marRight w:val="0"/>
                  <w:marTop w:val="0"/>
                  <w:marBottom w:val="0"/>
                  <w:divBdr>
                    <w:top w:val="none" w:sz="0" w:space="0" w:color="auto"/>
                    <w:left w:val="none" w:sz="0" w:space="0" w:color="auto"/>
                    <w:bottom w:val="none" w:sz="0" w:space="0" w:color="auto"/>
                    <w:right w:val="none" w:sz="0" w:space="0" w:color="auto"/>
                  </w:divBdr>
                  <w:divsChild>
                    <w:div w:id="914976349">
                      <w:marLeft w:val="0"/>
                      <w:marRight w:val="0"/>
                      <w:marTop w:val="0"/>
                      <w:marBottom w:val="0"/>
                      <w:divBdr>
                        <w:top w:val="none" w:sz="0" w:space="0" w:color="auto"/>
                        <w:left w:val="none" w:sz="0" w:space="0" w:color="auto"/>
                        <w:bottom w:val="none" w:sz="0" w:space="0" w:color="auto"/>
                        <w:right w:val="none" w:sz="0" w:space="0" w:color="auto"/>
                      </w:divBdr>
                      <w:divsChild>
                        <w:div w:id="591668231">
                          <w:marLeft w:val="0"/>
                          <w:marRight w:val="0"/>
                          <w:marTop w:val="0"/>
                          <w:marBottom w:val="0"/>
                          <w:divBdr>
                            <w:top w:val="none" w:sz="0" w:space="0" w:color="auto"/>
                            <w:left w:val="none" w:sz="0" w:space="0" w:color="auto"/>
                            <w:bottom w:val="none" w:sz="0" w:space="0" w:color="auto"/>
                            <w:right w:val="none" w:sz="0" w:space="0" w:color="auto"/>
                          </w:divBdr>
                          <w:divsChild>
                            <w:div w:id="19799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30998">
      <w:bodyDiv w:val="1"/>
      <w:marLeft w:val="0"/>
      <w:marRight w:val="0"/>
      <w:marTop w:val="0"/>
      <w:marBottom w:val="0"/>
      <w:divBdr>
        <w:top w:val="none" w:sz="0" w:space="0" w:color="auto"/>
        <w:left w:val="none" w:sz="0" w:space="0" w:color="auto"/>
        <w:bottom w:val="none" w:sz="0" w:space="0" w:color="auto"/>
        <w:right w:val="none" w:sz="0" w:space="0" w:color="auto"/>
      </w:divBdr>
      <w:divsChild>
        <w:div w:id="1683774708">
          <w:marLeft w:val="0"/>
          <w:marRight w:val="0"/>
          <w:marTop w:val="0"/>
          <w:marBottom w:val="0"/>
          <w:divBdr>
            <w:top w:val="none" w:sz="0" w:space="0" w:color="auto"/>
            <w:left w:val="none" w:sz="0" w:space="0" w:color="auto"/>
            <w:bottom w:val="none" w:sz="0" w:space="0" w:color="auto"/>
            <w:right w:val="none" w:sz="0" w:space="0" w:color="auto"/>
          </w:divBdr>
          <w:divsChild>
            <w:div w:id="183058943">
              <w:marLeft w:val="0"/>
              <w:marRight w:val="0"/>
              <w:marTop w:val="0"/>
              <w:marBottom w:val="0"/>
              <w:divBdr>
                <w:top w:val="none" w:sz="0" w:space="0" w:color="auto"/>
                <w:left w:val="none" w:sz="0" w:space="0" w:color="auto"/>
                <w:bottom w:val="none" w:sz="0" w:space="0" w:color="auto"/>
                <w:right w:val="none" w:sz="0" w:space="0" w:color="auto"/>
              </w:divBdr>
              <w:divsChild>
                <w:div w:id="542211495">
                  <w:marLeft w:val="0"/>
                  <w:marRight w:val="0"/>
                  <w:marTop w:val="0"/>
                  <w:marBottom w:val="0"/>
                  <w:divBdr>
                    <w:top w:val="none" w:sz="0" w:space="0" w:color="auto"/>
                    <w:left w:val="none" w:sz="0" w:space="0" w:color="auto"/>
                    <w:bottom w:val="none" w:sz="0" w:space="0" w:color="auto"/>
                    <w:right w:val="none" w:sz="0" w:space="0" w:color="auto"/>
                  </w:divBdr>
                  <w:divsChild>
                    <w:div w:id="928196178">
                      <w:marLeft w:val="0"/>
                      <w:marRight w:val="0"/>
                      <w:marTop w:val="0"/>
                      <w:marBottom w:val="0"/>
                      <w:divBdr>
                        <w:top w:val="none" w:sz="0" w:space="0" w:color="auto"/>
                        <w:left w:val="none" w:sz="0" w:space="0" w:color="auto"/>
                        <w:bottom w:val="none" w:sz="0" w:space="0" w:color="auto"/>
                        <w:right w:val="none" w:sz="0" w:space="0" w:color="auto"/>
                      </w:divBdr>
                      <w:divsChild>
                        <w:div w:id="1089813006">
                          <w:marLeft w:val="0"/>
                          <w:marRight w:val="0"/>
                          <w:marTop w:val="0"/>
                          <w:marBottom w:val="0"/>
                          <w:divBdr>
                            <w:top w:val="none" w:sz="0" w:space="0" w:color="auto"/>
                            <w:left w:val="none" w:sz="0" w:space="0" w:color="auto"/>
                            <w:bottom w:val="none" w:sz="0" w:space="0" w:color="auto"/>
                            <w:right w:val="none" w:sz="0" w:space="0" w:color="auto"/>
                          </w:divBdr>
                          <w:divsChild>
                            <w:div w:id="5215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124045">
      <w:bodyDiv w:val="1"/>
      <w:marLeft w:val="0"/>
      <w:marRight w:val="0"/>
      <w:marTop w:val="0"/>
      <w:marBottom w:val="0"/>
      <w:divBdr>
        <w:top w:val="none" w:sz="0" w:space="0" w:color="auto"/>
        <w:left w:val="none" w:sz="0" w:space="0" w:color="auto"/>
        <w:bottom w:val="none" w:sz="0" w:space="0" w:color="auto"/>
        <w:right w:val="none" w:sz="0" w:space="0" w:color="auto"/>
      </w:divBdr>
      <w:divsChild>
        <w:div w:id="1632394120">
          <w:marLeft w:val="0"/>
          <w:marRight w:val="0"/>
          <w:marTop w:val="0"/>
          <w:marBottom w:val="0"/>
          <w:divBdr>
            <w:top w:val="none" w:sz="0" w:space="0" w:color="auto"/>
            <w:left w:val="none" w:sz="0" w:space="0" w:color="auto"/>
            <w:bottom w:val="none" w:sz="0" w:space="0" w:color="auto"/>
            <w:right w:val="none" w:sz="0" w:space="0" w:color="auto"/>
          </w:divBdr>
          <w:divsChild>
            <w:div w:id="1048532543">
              <w:marLeft w:val="0"/>
              <w:marRight w:val="0"/>
              <w:marTop w:val="0"/>
              <w:marBottom w:val="0"/>
              <w:divBdr>
                <w:top w:val="none" w:sz="0" w:space="0" w:color="auto"/>
                <w:left w:val="none" w:sz="0" w:space="0" w:color="auto"/>
                <w:bottom w:val="none" w:sz="0" w:space="0" w:color="auto"/>
                <w:right w:val="none" w:sz="0" w:space="0" w:color="auto"/>
              </w:divBdr>
              <w:divsChild>
                <w:div w:id="971135174">
                  <w:marLeft w:val="0"/>
                  <w:marRight w:val="0"/>
                  <w:marTop w:val="0"/>
                  <w:marBottom w:val="0"/>
                  <w:divBdr>
                    <w:top w:val="none" w:sz="0" w:space="0" w:color="auto"/>
                    <w:left w:val="none" w:sz="0" w:space="0" w:color="auto"/>
                    <w:bottom w:val="none" w:sz="0" w:space="0" w:color="auto"/>
                    <w:right w:val="none" w:sz="0" w:space="0" w:color="auto"/>
                  </w:divBdr>
                  <w:divsChild>
                    <w:div w:id="1470635855">
                      <w:marLeft w:val="0"/>
                      <w:marRight w:val="0"/>
                      <w:marTop w:val="0"/>
                      <w:marBottom w:val="0"/>
                      <w:divBdr>
                        <w:top w:val="none" w:sz="0" w:space="0" w:color="auto"/>
                        <w:left w:val="none" w:sz="0" w:space="0" w:color="auto"/>
                        <w:bottom w:val="none" w:sz="0" w:space="0" w:color="auto"/>
                        <w:right w:val="none" w:sz="0" w:space="0" w:color="auto"/>
                      </w:divBdr>
                      <w:divsChild>
                        <w:div w:id="1366831974">
                          <w:marLeft w:val="0"/>
                          <w:marRight w:val="0"/>
                          <w:marTop w:val="0"/>
                          <w:marBottom w:val="0"/>
                          <w:divBdr>
                            <w:top w:val="none" w:sz="0" w:space="0" w:color="auto"/>
                            <w:left w:val="none" w:sz="0" w:space="0" w:color="auto"/>
                            <w:bottom w:val="none" w:sz="0" w:space="0" w:color="auto"/>
                            <w:right w:val="none" w:sz="0" w:space="0" w:color="auto"/>
                          </w:divBdr>
                          <w:divsChild>
                            <w:div w:id="20718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636984">
      <w:bodyDiv w:val="1"/>
      <w:marLeft w:val="0"/>
      <w:marRight w:val="0"/>
      <w:marTop w:val="0"/>
      <w:marBottom w:val="0"/>
      <w:divBdr>
        <w:top w:val="none" w:sz="0" w:space="0" w:color="auto"/>
        <w:left w:val="none" w:sz="0" w:space="0" w:color="auto"/>
        <w:bottom w:val="none" w:sz="0" w:space="0" w:color="auto"/>
        <w:right w:val="none" w:sz="0" w:space="0" w:color="auto"/>
      </w:divBdr>
      <w:divsChild>
        <w:div w:id="2097630514">
          <w:marLeft w:val="0"/>
          <w:marRight w:val="0"/>
          <w:marTop w:val="0"/>
          <w:marBottom w:val="0"/>
          <w:divBdr>
            <w:top w:val="none" w:sz="0" w:space="0" w:color="auto"/>
            <w:left w:val="none" w:sz="0" w:space="0" w:color="auto"/>
            <w:bottom w:val="none" w:sz="0" w:space="0" w:color="auto"/>
            <w:right w:val="none" w:sz="0" w:space="0" w:color="auto"/>
          </w:divBdr>
          <w:divsChild>
            <w:div w:id="1304041360">
              <w:marLeft w:val="0"/>
              <w:marRight w:val="0"/>
              <w:marTop w:val="0"/>
              <w:marBottom w:val="0"/>
              <w:divBdr>
                <w:top w:val="none" w:sz="0" w:space="0" w:color="auto"/>
                <w:left w:val="none" w:sz="0" w:space="0" w:color="auto"/>
                <w:bottom w:val="none" w:sz="0" w:space="0" w:color="auto"/>
                <w:right w:val="none" w:sz="0" w:space="0" w:color="auto"/>
              </w:divBdr>
              <w:divsChild>
                <w:div w:id="400719863">
                  <w:marLeft w:val="0"/>
                  <w:marRight w:val="0"/>
                  <w:marTop w:val="0"/>
                  <w:marBottom w:val="0"/>
                  <w:divBdr>
                    <w:top w:val="none" w:sz="0" w:space="0" w:color="auto"/>
                    <w:left w:val="none" w:sz="0" w:space="0" w:color="auto"/>
                    <w:bottom w:val="none" w:sz="0" w:space="0" w:color="auto"/>
                    <w:right w:val="none" w:sz="0" w:space="0" w:color="auto"/>
                  </w:divBdr>
                  <w:divsChild>
                    <w:div w:id="1939674257">
                      <w:marLeft w:val="0"/>
                      <w:marRight w:val="0"/>
                      <w:marTop w:val="0"/>
                      <w:marBottom w:val="0"/>
                      <w:divBdr>
                        <w:top w:val="none" w:sz="0" w:space="0" w:color="auto"/>
                        <w:left w:val="none" w:sz="0" w:space="0" w:color="auto"/>
                        <w:bottom w:val="none" w:sz="0" w:space="0" w:color="auto"/>
                        <w:right w:val="none" w:sz="0" w:space="0" w:color="auto"/>
                      </w:divBdr>
                      <w:divsChild>
                        <w:div w:id="711074958">
                          <w:marLeft w:val="0"/>
                          <w:marRight w:val="0"/>
                          <w:marTop w:val="0"/>
                          <w:marBottom w:val="0"/>
                          <w:divBdr>
                            <w:top w:val="none" w:sz="0" w:space="0" w:color="auto"/>
                            <w:left w:val="none" w:sz="0" w:space="0" w:color="auto"/>
                            <w:bottom w:val="none" w:sz="0" w:space="0" w:color="auto"/>
                            <w:right w:val="none" w:sz="0" w:space="0" w:color="auto"/>
                          </w:divBdr>
                          <w:divsChild>
                            <w:div w:id="13693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625266">
      <w:bodyDiv w:val="1"/>
      <w:marLeft w:val="0"/>
      <w:marRight w:val="0"/>
      <w:marTop w:val="0"/>
      <w:marBottom w:val="0"/>
      <w:divBdr>
        <w:top w:val="none" w:sz="0" w:space="0" w:color="auto"/>
        <w:left w:val="none" w:sz="0" w:space="0" w:color="auto"/>
        <w:bottom w:val="none" w:sz="0" w:space="0" w:color="auto"/>
        <w:right w:val="none" w:sz="0" w:space="0" w:color="auto"/>
      </w:divBdr>
      <w:divsChild>
        <w:div w:id="372116391">
          <w:marLeft w:val="0"/>
          <w:marRight w:val="0"/>
          <w:marTop w:val="0"/>
          <w:marBottom w:val="0"/>
          <w:divBdr>
            <w:top w:val="none" w:sz="0" w:space="0" w:color="auto"/>
            <w:left w:val="none" w:sz="0" w:space="0" w:color="auto"/>
            <w:bottom w:val="none" w:sz="0" w:space="0" w:color="auto"/>
            <w:right w:val="none" w:sz="0" w:space="0" w:color="auto"/>
          </w:divBdr>
          <w:divsChild>
            <w:div w:id="793600074">
              <w:marLeft w:val="0"/>
              <w:marRight w:val="0"/>
              <w:marTop w:val="0"/>
              <w:marBottom w:val="0"/>
              <w:divBdr>
                <w:top w:val="none" w:sz="0" w:space="0" w:color="auto"/>
                <w:left w:val="none" w:sz="0" w:space="0" w:color="auto"/>
                <w:bottom w:val="none" w:sz="0" w:space="0" w:color="auto"/>
                <w:right w:val="none" w:sz="0" w:space="0" w:color="auto"/>
              </w:divBdr>
              <w:divsChild>
                <w:div w:id="1444110878">
                  <w:marLeft w:val="0"/>
                  <w:marRight w:val="0"/>
                  <w:marTop w:val="0"/>
                  <w:marBottom w:val="0"/>
                  <w:divBdr>
                    <w:top w:val="none" w:sz="0" w:space="0" w:color="auto"/>
                    <w:left w:val="none" w:sz="0" w:space="0" w:color="auto"/>
                    <w:bottom w:val="none" w:sz="0" w:space="0" w:color="auto"/>
                    <w:right w:val="none" w:sz="0" w:space="0" w:color="auto"/>
                  </w:divBdr>
                  <w:divsChild>
                    <w:div w:id="944534385">
                      <w:marLeft w:val="0"/>
                      <w:marRight w:val="0"/>
                      <w:marTop w:val="0"/>
                      <w:marBottom w:val="0"/>
                      <w:divBdr>
                        <w:top w:val="none" w:sz="0" w:space="0" w:color="auto"/>
                        <w:left w:val="none" w:sz="0" w:space="0" w:color="auto"/>
                        <w:bottom w:val="none" w:sz="0" w:space="0" w:color="auto"/>
                        <w:right w:val="none" w:sz="0" w:space="0" w:color="auto"/>
                      </w:divBdr>
                      <w:divsChild>
                        <w:div w:id="1331592512">
                          <w:marLeft w:val="0"/>
                          <w:marRight w:val="0"/>
                          <w:marTop w:val="0"/>
                          <w:marBottom w:val="0"/>
                          <w:divBdr>
                            <w:top w:val="none" w:sz="0" w:space="0" w:color="auto"/>
                            <w:left w:val="none" w:sz="0" w:space="0" w:color="auto"/>
                            <w:bottom w:val="none" w:sz="0" w:space="0" w:color="auto"/>
                            <w:right w:val="none" w:sz="0" w:space="0" w:color="auto"/>
                          </w:divBdr>
                          <w:divsChild>
                            <w:div w:id="19077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35686">
      <w:bodyDiv w:val="1"/>
      <w:marLeft w:val="0"/>
      <w:marRight w:val="0"/>
      <w:marTop w:val="0"/>
      <w:marBottom w:val="0"/>
      <w:divBdr>
        <w:top w:val="none" w:sz="0" w:space="0" w:color="auto"/>
        <w:left w:val="none" w:sz="0" w:space="0" w:color="auto"/>
        <w:bottom w:val="none" w:sz="0" w:space="0" w:color="auto"/>
        <w:right w:val="none" w:sz="0" w:space="0" w:color="auto"/>
      </w:divBdr>
      <w:divsChild>
        <w:div w:id="482165765">
          <w:marLeft w:val="0"/>
          <w:marRight w:val="0"/>
          <w:marTop w:val="0"/>
          <w:marBottom w:val="0"/>
          <w:divBdr>
            <w:top w:val="none" w:sz="0" w:space="0" w:color="auto"/>
            <w:left w:val="none" w:sz="0" w:space="0" w:color="auto"/>
            <w:bottom w:val="none" w:sz="0" w:space="0" w:color="auto"/>
            <w:right w:val="none" w:sz="0" w:space="0" w:color="auto"/>
          </w:divBdr>
          <w:divsChild>
            <w:div w:id="43725291">
              <w:marLeft w:val="0"/>
              <w:marRight w:val="0"/>
              <w:marTop w:val="0"/>
              <w:marBottom w:val="0"/>
              <w:divBdr>
                <w:top w:val="none" w:sz="0" w:space="0" w:color="auto"/>
                <w:left w:val="none" w:sz="0" w:space="0" w:color="auto"/>
                <w:bottom w:val="none" w:sz="0" w:space="0" w:color="auto"/>
                <w:right w:val="none" w:sz="0" w:space="0" w:color="auto"/>
              </w:divBdr>
              <w:divsChild>
                <w:div w:id="1233657645">
                  <w:marLeft w:val="0"/>
                  <w:marRight w:val="0"/>
                  <w:marTop w:val="0"/>
                  <w:marBottom w:val="0"/>
                  <w:divBdr>
                    <w:top w:val="none" w:sz="0" w:space="0" w:color="auto"/>
                    <w:left w:val="none" w:sz="0" w:space="0" w:color="auto"/>
                    <w:bottom w:val="none" w:sz="0" w:space="0" w:color="auto"/>
                    <w:right w:val="none" w:sz="0" w:space="0" w:color="auto"/>
                  </w:divBdr>
                  <w:divsChild>
                    <w:div w:id="1415274211">
                      <w:marLeft w:val="0"/>
                      <w:marRight w:val="0"/>
                      <w:marTop w:val="0"/>
                      <w:marBottom w:val="0"/>
                      <w:divBdr>
                        <w:top w:val="none" w:sz="0" w:space="0" w:color="auto"/>
                        <w:left w:val="none" w:sz="0" w:space="0" w:color="auto"/>
                        <w:bottom w:val="none" w:sz="0" w:space="0" w:color="auto"/>
                        <w:right w:val="none" w:sz="0" w:space="0" w:color="auto"/>
                      </w:divBdr>
                      <w:divsChild>
                        <w:div w:id="1151025886">
                          <w:marLeft w:val="0"/>
                          <w:marRight w:val="0"/>
                          <w:marTop w:val="0"/>
                          <w:marBottom w:val="0"/>
                          <w:divBdr>
                            <w:top w:val="none" w:sz="0" w:space="0" w:color="auto"/>
                            <w:left w:val="none" w:sz="0" w:space="0" w:color="auto"/>
                            <w:bottom w:val="none" w:sz="0" w:space="0" w:color="auto"/>
                            <w:right w:val="none" w:sz="0" w:space="0" w:color="auto"/>
                          </w:divBdr>
                          <w:divsChild>
                            <w:div w:id="87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82203">
      <w:bodyDiv w:val="1"/>
      <w:marLeft w:val="0"/>
      <w:marRight w:val="0"/>
      <w:marTop w:val="0"/>
      <w:marBottom w:val="0"/>
      <w:divBdr>
        <w:top w:val="none" w:sz="0" w:space="0" w:color="auto"/>
        <w:left w:val="none" w:sz="0" w:space="0" w:color="auto"/>
        <w:bottom w:val="none" w:sz="0" w:space="0" w:color="auto"/>
        <w:right w:val="none" w:sz="0" w:space="0" w:color="auto"/>
      </w:divBdr>
      <w:divsChild>
        <w:div w:id="1056313753">
          <w:marLeft w:val="0"/>
          <w:marRight w:val="0"/>
          <w:marTop w:val="0"/>
          <w:marBottom w:val="0"/>
          <w:divBdr>
            <w:top w:val="none" w:sz="0" w:space="0" w:color="auto"/>
            <w:left w:val="none" w:sz="0" w:space="0" w:color="auto"/>
            <w:bottom w:val="none" w:sz="0" w:space="0" w:color="auto"/>
            <w:right w:val="none" w:sz="0" w:space="0" w:color="auto"/>
          </w:divBdr>
          <w:divsChild>
            <w:div w:id="669452086">
              <w:marLeft w:val="0"/>
              <w:marRight w:val="0"/>
              <w:marTop w:val="0"/>
              <w:marBottom w:val="0"/>
              <w:divBdr>
                <w:top w:val="none" w:sz="0" w:space="0" w:color="auto"/>
                <w:left w:val="none" w:sz="0" w:space="0" w:color="auto"/>
                <w:bottom w:val="none" w:sz="0" w:space="0" w:color="auto"/>
                <w:right w:val="none" w:sz="0" w:space="0" w:color="auto"/>
              </w:divBdr>
              <w:divsChild>
                <w:div w:id="197788733">
                  <w:marLeft w:val="0"/>
                  <w:marRight w:val="0"/>
                  <w:marTop w:val="0"/>
                  <w:marBottom w:val="0"/>
                  <w:divBdr>
                    <w:top w:val="none" w:sz="0" w:space="0" w:color="auto"/>
                    <w:left w:val="none" w:sz="0" w:space="0" w:color="auto"/>
                    <w:bottom w:val="none" w:sz="0" w:space="0" w:color="auto"/>
                    <w:right w:val="none" w:sz="0" w:space="0" w:color="auto"/>
                  </w:divBdr>
                  <w:divsChild>
                    <w:div w:id="554000858">
                      <w:marLeft w:val="0"/>
                      <w:marRight w:val="0"/>
                      <w:marTop w:val="0"/>
                      <w:marBottom w:val="0"/>
                      <w:divBdr>
                        <w:top w:val="none" w:sz="0" w:space="0" w:color="auto"/>
                        <w:left w:val="none" w:sz="0" w:space="0" w:color="auto"/>
                        <w:bottom w:val="none" w:sz="0" w:space="0" w:color="auto"/>
                        <w:right w:val="none" w:sz="0" w:space="0" w:color="auto"/>
                      </w:divBdr>
                      <w:divsChild>
                        <w:div w:id="252587732">
                          <w:marLeft w:val="0"/>
                          <w:marRight w:val="0"/>
                          <w:marTop w:val="0"/>
                          <w:marBottom w:val="0"/>
                          <w:divBdr>
                            <w:top w:val="none" w:sz="0" w:space="0" w:color="auto"/>
                            <w:left w:val="none" w:sz="0" w:space="0" w:color="auto"/>
                            <w:bottom w:val="none" w:sz="0" w:space="0" w:color="auto"/>
                            <w:right w:val="none" w:sz="0" w:space="0" w:color="auto"/>
                          </w:divBdr>
                          <w:divsChild>
                            <w:div w:id="20470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325428">
      <w:bodyDiv w:val="1"/>
      <w:marLeft w:val="0"/>
      <w:marRight w:val="0"/>
      <w:marTop w:val="0"/>
      <w:marBottom w:val="0"/>
      <w:divBdr>
        <w:top w:val="none" w:sz="0" w:space="0" w:color="auto"/>
        <w:left w:val="none" w:sz="0" w:space="0" w:color="auto"/>
        <w:bottom w:val="none" w:sz="0" w:space="0" w:color="auto"/>
        <w:right w:val="none" w:sz="0" w:space="0" w:color="auto"/>
      </w:divBdr>
      <w:divsChild>
        <w:div w:id="700592522">
          <w:marLeft w:val="0"/>
          <w:marRight w:val="0"/>
          <w:marTop w:val="0"/>
          <w:marBottom w:val="0"/>
          <w:divBdr>
            <w:top w:val="none" w:sz="0" w:space="0" w:color="auto"/>
            <w:left w:val="none" w:sz="0" w:space="0" w:color="auto"/>
            <w:bottom w:val="none" w:sz="0" w:space="0" w:color="auto"/>
            <w:right w:val="none" w:sz="0" w:space="0" w:color="auto"/>
          </w:divBdr>
          <w:divsChild>
            <w:div w:id="1360817097">
              <w:marLeft w:val="0"/>
              <w:marRight w:val="0"/>
              <w:marTop w:val="0"/>
              <w:marBottom w:val="0"/>
              <w:divBdr>
                <w:top w:val="none" w:sz="0" w:space="0" w:color="auto"/>
                <w:left w:val="none" w:sz="0" w:space="0" w:color="auto"/>
                <w:bottom w:val="none" w:sz="0" w:space="0" w:color="auto"/>
                <w:right w:val="none" w:sz="0" w:space="0" w:color="auto"/>
              </w:divBdr>
              <w:divsChild>
                <w:div w:id="1525829386">
                  <w:marLeft w:val="0"/>
                  <w:marRight w:val="0"/>
                  <w:marTop w:val="0"/>
                  <w:marBottom w:val="0"/>
                  <w:divBdr>
                    <w:top w:val="none" w:sz="0" w:space="0" w:color="auto"/>
                    <w:left w:val="none" w:sz="0" w:space="0" w:color="auto"/>
                    <w:bottom w:val="none" w:sz="0" w:space="0" w:color="auto"/>
                    <w:right w:val="none" w:sz="0" w:space="0" w:color="auto"/>
                  </w:divBdr>
                  <w:divsChild>
                    <w:div w:id="1514221650">
                      <w:marLeft w:val="0"/>
                      <w:marRight w:val="0"/>
                      <w:marTop w:val="0"/>
                      <w:marBottom w:val="0"/>
                      <w:divBdr>
                        <w:top w:val="none" w:sz="0" w:space="0" w:color="auto"/>
                        <w:left w:val="none" w:sz="0" w:space="0" w:color="auto"/>
                        <w:bottom w:val="none" w:sz="0" w:space="0" w:color="auto"/>
                        <w:right w:val="none" w:sz="0" w:space="0" w:color="auto"/>
                      </w:divBdr>
                      <w:divsChild>
                        <w:div w:id="1637491323">
                          <w:marLeft w:val="0"/>
                          <w:marRight w:val="0"/>
                          <w:marTop w:val="0"/>
                          <w:marBottom w:val="0"/>
                          <w:divBdr>
                            <w:top w:val="none" w:sz="0" w:space="0" w:color="auto"/>
                            <w:left w:val="none" w:sz="0" w:space="0" w:color="auto"/>
                            <w:bottom w:val="none" w:sz="0" w:space="0" w:color="auto"/>
                            <w:right w:val="none" w:sz="0" w:space="0" w:color="auto"/>
                          </w:divBdr>
                          <w:divsChild>
                            <w:div w:id="4105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037156">
      <w:bodyDiv w:val="1"/>
      <w:marLeft w:val="0"/>
      <w:marRight w:val="0"/>
      <w:marTop w:val="0"/>
      <w:marBottom w:val="0"/>
      <w:divBdr>
        <w:top w:val="none" w:sz="0" w:space="0" w:color="auto"/>
        <w:left w:val="none" w:sz="0" w:space="0" w:color="auto"/>
        <w:bottom w:val="none" w:sz="0" w:space="0" w:color="auto"/>
        <w:right w:val="none" w:sz="0" w:space="0" w:color="auto"/>
      </w:divBdr>
      <w:divsChild>
        <w:div w:id="802311097">
          <w:marLeft w:val="0"/>
          <w:marRight w:val="0"/>
          <w:marTop w:val="0"/>
          <w:marBottom w:val="0"/>
          <w:divBdr>
            <w:top w:val="none" w:sz="0" w:space="0" w:color="auto"/>
            <w:left w:val="none" w:sz="0" w:space="0" w:color="auto"/>
            <w:bottom w:val="none" w:sz="0" w:space="0" w:color="auto"/>
            <w:right w:val="none" w:sz="0" w:space="0" w:color="auto"/>
          </w:divBdr>
          <w:divsChild>
            <w:div w:id="795369894">
              <w:marLeft w:val="0"/>
              <w:marRight w:val="0"/>
              <w:marTop w:val="0"/>
              <w:marBottom w:val="0"/>
              <w:divBdr>
                <w:top w:val="none" w:sz="0" w:space="0" w:color="auto"/>
                <w:left w:val="none" w:sz="0" w:space="0" w:color="auto"/>
                <w:bottom w:val="none" w:sz="0" w:space="0" w:color="auto"/>
                <w:right w:val="none" w:sz="0" w:space="0" w:color="auto"/>
              </w:divBdr>
              <w:divsChild>
                <w:div w:id="1357077461">
                  <w:marLeft w:val="0"/>
                  <w:marRight w:val="0"/>
                  <w:marTop w:val="0"/>
                  <w:marBottom w:val="0"/>
                  <w:divBdr>
                    <w:top w:val="none" w:sz="0" w:space="0" w:color="auto"/>
                    <w:left w:val="none" w:sz="0" w:space="0" w:color="auto"/>
                    <w:bottom w:val="none" w:sz="0" w:space="0" w:color="auto"/>
                    <w:right w:val="none" w:sz="0" w:space="0" w:color="auto"/>
                  </w:divBdr>
                  <w:divsChild>
                    <w:div w:id="75714831">
                      <w:marLeft w:val="0"/>
                      <w:marRight w:val="0"/>
                      <w:marTop w:val="0"/>
                      <w:marBottom w:val="0"/>
                      <w:divBdr>
                        <w:top w:val="none" w:sz="0" w:space="0" w:color="auto"/>
                        <w:left w:val="none" w:sz="0" w:space="0" w:color="auto"/>
                        <w:bottom w:val="none" w:sz="0" w:space="0" w:color="auto"/>
                        <w:right w:val="none" w:sz="0" w:space="0" w:color="auto"/>
                      </w:divBdr>
                      <w:divsChild>
                        <w:div w:id="1813016030">
                          <w:marLeft w:val="0"/>
                          <w:marRight w:val="0"/>
                          <w:marTop w:val="0"/>
                          <w:marBottom w:val="0"/>
                          <w:divBdr>
                            <w:top w:val="none" w:sz="0" w:space="0" w:color="auto"/>
                            <w:left w:val="none" w:sz="0" w:space="0" w:color="auto"/>
                            <w:bottom w:val="none" w:sz="0" w:space="0" w:color="auto"/>
                            <w:right w:val="none" w:sz="0" w:space="0" w:color="auto"/>
                          </w:divBdr>
                          <w:divsChild>
                            <w:div w:id="8753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348696">
      <w:bodyDiv w:val="1"/>
      <w:marLeft w:val="0"/>
      <w:marRight w:val="0"/>
      <w:marTop w:val="0"/>
      <w:marBottom w:val="0"/>
      <w:divBdr>
        <w:top w:val="none" w:sz="0" w:space="0" w:color="auto"/>
        <w:left w:val="none" w:sz="0" w:space="0" w:color="auto"/>
        <w:bottom w:val="none" w:sz="0" w:space="0" w:color="auto"/>
        <w:right w:val="none" w:sz="0" w:space="0" w:color="auto"/>
      </w:divBdr>
      <w:divsChild>
        <w:div w:id="371273041">
          <w:marLeft w:val="0"/>
          <w:marRight w:val="0"/>
          <w:marTop w:val="0"/>
          <w:marBottom w:val="0"/>
          <w:divBdr>
            <w:top w:val="none" w:sz="0" w:space="0" w:color="auto"/>
            <w:left w:val="none" w:sz="0" w:space="0" w:color="auto"/>
            <w:bottom w:val="none" w:sz="0" w:space="0" w:color="auto"/>
            <w:right w:val="none" w:sz="0" w:space="0" w:color="auto"/>
          </w:divBdr>
          <w:divsChild>
            <w:div w:id="871265836">
              <w:marLeft w:val="0"/>
              <w:marRight w:val="0"/>
              <w:marTop w:val="0"/>
              <w:marBottom w:val="0"/>
              <w:divBdr>
                <w:top w:val="none" w:sz="0" w:space="0" w:color="auto"/>
                <w:left w:val="none" w:sz="0" w:space="0" w:color="auto"/>
                <w:bottom w:val="none" w:sz="0" w:space="0" w:color="auto"/>
                <w:right w:val="none" w:sz="0" w:space="0" w:color="auto"/>
              </w:divBdr>
              <w:divsChild>
                <w:div w:id="1332100745">
                  <w:marLeft w:val="0"/>
                  <w:marRight w:val="0"/>
                  <w:marTop w:val="0"/>
                  <w:marBottom w:val="0"/>
                  <w:divBdr>
                    <w:top w:val="none" w:sz="0" w:space="0" w:color="auto"/>
                    <w:left w:val="none" w:sz="0" w:space="0" w:color="auto"/>
                    <w:bottom w:val="none" w:sz="0" w:space="0" w:color="auto"/>
                    <w:right w:val="none" w:sz="0" w:space="0" w:color="auto"/>
                  </w:divBdr>
                  <w:divsChild>
                    <w:div w:id="454492572">
                      <w:marLeft w:val="0"/>
                      <w:marRight w:val="0"/>
                      <w:marTop w:val="0"/>
                      <w:marBottom w:val="0"/>
                      <w:divBdr>
                        <w:top w:val="none" w:sz="0" w:space="0" w:color="auto"/>
                        <w:left w:val="none" w:sz="0" w:space="0" w:color="auto"/>
                        <w:bottom w:val="none" w:sz="0" w:space="0" w:color="auto"/>
                        <w:right w:val="none" w:sz="0" w:space="0" w:color="auto"/>
                      </w:divBdr>
                      <w:divsChild>
                        <w:div w:id="1312906511">
                          <w:marLeft w:val="0"/>
                          <w:marRight w:val="0"/>
                          <w:marTop w:val="0"/>
                          <w:marBottom w:val="0"/>
                          <w:divBdr>
                            <w:top w:val="none" w:sz="0" w:space="0" w:color="auto"/>
                            <w:left w:val="none" w:sz="0" w:space="0" w:color="auto"/>
                            <w:bottom w:val="none" w:sz="0" w:space="0" w:color="auto"/>
                            <w:right w:val="none" w:sz="0" w:space="0" w:color="auto"/>
                          </w:divBdr>
                          <w:divsChild>
                            <w:div w:id="8491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780392">
      <w:bodyDiv w:val="1"/>
      <w:marLeft w:val="0"/>
      <w:marRight w:val="0"/>
      <w:marTop w:val="0"/>
      <w:marBottom w:val="0"/>
      <w:divBdr>
        <w:top w:val="none" w:sz="0" w:space="0" w:color="auto"/>
        <w:left w:val="none" w:sz="0" w:space="0" w:color="auto"/>
        <w:bottom w:val="none" w:sz="0" w:space="0" w:color="auto"/>
        <w:right w:val="none" w:sz="0" w:space="0" w:color="auto"/>
      </w:divBdr>
      <w:divsChild>
        <w:div w:id="56826662">
          <w:marLeft w:val="0"/>
          <w:marRight w:val="0"/>
          <w:marTop w:val="0"/>
          <w:marBottom w:val="0"/>
          <w:divBdr>
            <w:top w:val="none" w:sz="0" w:space="0" w:color="auto"/>
            <w:left w:val="none" w:sz="0" w:space="0" w:color="auto"/>
            <w:bottom w:val="none" w:sz="0" w:space="0" w:color="auto"/>
            <w:right w:val="none" w:sz="0" w:space="0" w:color="auto"/>
          </w:divBdr>
          <w:divsChild>
            <w:div w:id="920600333">
              <w:marLeft w:val="0"/>
              <w:marRight w:val="0"/>
              <w:marTop w:val="0"/>
              <w:marBottom w:val="0"/>
              <w:divBdr>
                <w:top w:val="none" w:sz="0" w:space="0" w:color="auto"/>
                <w:left w:val="none" w:sz="0" w:space="0" w:color="auto"/>
                <w:bottom w:val="none" w:sz="0" w:space="0" w:color="auto"/>
                <w:right w:val="none" w:sz="0" w:space="0" w:color="auto"/>
              </w:divBdr>
              <w:divsChild>
                <w:div w:id="1862744430">
                  <w:marLeft w:val="0"/>
                  <w:marRight w:val="0"/>
                  <w:marTop w:val="0"/>
                  <w:marBottom w:val="0"/>
                  <w:divBdr>
                    <w:top w:val="none" w:sz="0" w:space="0" w:color="auto"/>
                    <w:left w:val="none" w:sz="0" w:space="0" w:color="auto"/>
                    <w:bottom w:val="none" w:sz="0" w:space="0" w:color="auto"/>
                    <w:right w:val="none" w:sz="0" w:space="0" w:color="auto"/>
                  </w:divBdr>
                  <w:divsChild>
                    <w:div w:id="96564555">
                      <w:marLeft w:val="0"/>
                      <w:marRight w:val="0"/>
                      <w:marTop w:val="0"/>
                      <w:marBottom w:val="0"/>
                      <w:divBdr>
                        <w:top w:val="none" w:sz="0" w:space="0" w:color="auto"/>
                        <w:left w:val="none" w:sz="0" w:space="0" w:color="auto"/>
                        <w:bottom w:val="none" w:sz="0" w:space="0" w:color="auto"/>
                        <w:right w:val="none" w:sz="0" w:space="0" w:color="auto"/>
                      </w:divBdr>
                      <w:divsChild>
                        <w:div w:id="619074446">
                          <w:marLeft w:val="0"/>
                          <w:marRight w:val="0"/>
                          <w:marTop w:val="0"/>
                          <w:marBottom w:val="0"/>
                          <w:divBdr>
                            <w:top w:val="none" w:sz="0" w:space="0" w:color="auto"/>
                            <w:left w:val="none" w:sz="0" w:space="0" w:color="auto"/>
                            <w:bottom w:val="none" w:sz="0" w:space="0" w:color="auto"/>
                            <w:right w:val="none" w:sz="0" w:space="0" w:color="auto"/>
                          </w:divBdr>
                          <w:divsChild>
                            <w:div w:id="1880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70642">
      <w:bodyDiv w:val="1"/>
      <w:marLeft w:val="0"/>
      <w:marRight w:val="0"/>
      <w:marTop w:val="0"/>
      <w:marBottom w:val="0"/>
      <w:divBdr>
        <w:top w:val="none" w:sz="0" w:space="0" w:color="auto"/>
        <w:left w:val="none" w:sz="0" w:space="0" w:color="auto"/>
        <w:bottom w:val="none" w:sz="0" w:space="0" w:color="auto"/>
        <w:right w:val="none" w:sz="0" w:space="0" w:color="auto"/>
      </w:divBdr>
      <w:divsChild>
        <w:div w:id="752893747">
          <w:marLeft w:val="0"/>
          <w:marRight w:val="0"/>
          <w:marTop w:val="0"/>
          <w:marBottom w:val="0"/>
          <w:divBdr>
            <w:top w:val="none" w:sz="0" w:space="0" w:color="auto"/>
            <w:left w:val="none" w:sz="0" w:space="0" w:color="auto"/>
            <w:bottom w:val="none" w:sz="0" w:space="0" w:color="auto"/>
            <w:right w:val="none" w:sz="0" w:space="0" w:color="auto"/>
          </w:divBdr>
          <w:divsChild>
            <w:div w:id="1107576291">
              <w:marLeft w:val="0"/>
              <w:marRight w:val="0"/>
              <w:marTop w:val="0"/>
              <w:marBottom w:val="0"/>
              <w:divBdr>
                <w:top w:val="none" w:sz="0" w:space="0" w:color="auto"/>
                <w:left w:val="none" w:sz="0" w:space="0" w:color="auto"/>
                <w:bottom w:val="none" w:sz="0" w:space="0" w:color="auto"/>
                <w:right w:val="none" w:sz="0" w:space="0" w:color="auto"/>
              </w:divBdr>
              <w:divsChild>
                <w:div w:id="316298855">
                  <w:marLeft w:val="0"/>
                  <w:marRight w:val="0"/>
                  <w:marTop w:val="0"/>
                  <w:marBottom w:val="0"/>
                  <w:divBdr>
                    <w:top w:val="none" w:sz="0" w:space="0" w:color="auto"/>
                    <w:left w:val="none" w:sz="0" w:space="0" w:color="auto"/>
                    <w:bottom w:val="none" w:sz="0" w:space="0" w:color="auto"/>
                    <w:right w:val="none" w:sz="0" w:space="0" w:color="auto"/>
                  </w:divBdr>
                  <w:divsChild>
                    <w:div w:id="533737045">
                      <w:marLeft w:val="0"/>
                      <w:marRight w:val="0"/>
                      <w:marTop w:val="0"/>
                      <w:marBottom w:val="0"/>
                      <w:divBdr>
                        <w:top w:val="none" w:sz="0" w:space="0" w:color="auto"/>
                        <w:left w:val="none" w:sz="0" w:space="0" w:color="auto"/>
                        <w:bottom w:val="none" w:sz="0" w:space="0" w:color="auto"/>
                        <w:right w:val="none" w:sz="0" w:space="0" w:color="auto"/>
                      </w:divBdr>
                      <w:divsChild>
                        <w:div w:id="1674650587">
                          <w:marLeft w:val="0"/>
                          <w:marRight w:val="0"/>
                          <w:marTop w:val="0"/>
                          <w:marBottom w:val="0"/>
                          <w:divBdr>
                            <w:top w:val="none" w:sz="0" w:space="0" w:color="auto"/>
                            <w:left w:val="none" w:sz="0" w:space="0" w:color="auto"/>
                            <w:bottom w:val="none" w:sz="0" w:space="0" w:color="auto"/>
                            <w:right w:val="none" w:sz="0" w:space="0" w:color="auto"/>
                          </w:divBdr>
                          <w:divsChild>
                            <w:div w:id="4756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84047">
      <w:bodyDiv w:val="1"/>
      <w:marLeft w:val="0"/>
      <w:marRight w:val="0"/>
      <w:marTop w:val="0"/>
      <w:marBottom w:val="0"/>
      <w:divBdr>
        <w:top w:val="none" w:sz="0" w:space="0" w:color="auto"/>
        <w:left w:val="none" w:sz="0" w:space="0" w:color="auto"/>
        <w:bottom w:val="none" w:sz="0" w:space="0" w:color="auto"/>
        <w:right w:val="none" w:sz="0" w:space="0" w:color="auto"/>
      </w:divBdr>
      <w:divsChild>
        <w:div w:id="1317029313">
          <w:marLeft w:val="0"/>
          <w:marRight w:val="0"/>
          <w:marTop w:val="0"/>
          <w:marBottom w:val="0"/>
          <w:divBdr>
            <w:top w:val="none" w:sz="0" w:space="0" w:color="auto"/>
            <w:left w:val="none" w:sz="0" w:space="0" w:color="auto"/>
            <w:bottom w:val="none" w:sz="0" w:space="0" w:color="auto"/>
            <w:right w:val="none" w:sz="0" w:space="0" w:color="auto"/>
          </w:divBdr>
          <w:divsChild>
            <w:div w:id="1458569381">
              <w:marLeft w:val="0"/>
              <w:marRight w:val="0"/>
              <w:marTop w:val="0"/>
              <w:marBottom w:val="0"/>
              <w:divBdr>
                <w:top w:val="none" w:sz="0" w:space="0" w:color="auto"/>
                <w:left w:val="none" w:sz="0" w:space="0" w:color="auto"/>
                <w:bottom w:val="none" w:sz="0" w:space="0" w:color="auto"/>
                <w:right w:val="none" w:sz="0" w:space="0" w:color="auto"/>
              </w:divBdr>
              <w:divsChild>
                <w:div w:id="2088114323">
                  <w:marLeft w:val="0"/>
                  <w:marRight w:val="0"/>
                  <w:marTop w:val="0"/>
                  <w:marBottom w:val="0"/>
                  <w:divBdr>
                    <w:top w:val="none" w:sz="0" w:space="0" w:color="auto"/>
                    <w:left w:val="none" w:sz="0" w:space="0" w:color="auto"/>
                    <w:bottom w:val="none" w:sz="0" w:space="0" w:color="auto"/>
                    <w:right w:val="none" w:sz="0" w:space="0" w:color="auto"/>
                  </w:divBdr>
                  <w:divsChild>
                    <w:div w:id="2059667390">
                      <w:marLeft w:val="0"/>
                      <w:marRight w:val="0"/>
                      <w:marTop w:val="0"/>
                      <w:marBottom w:val="0"/>
                      <w:divBdr>
                        <w:top w:val="none" w:sz="0" w:space="0" w:color="auto"/>
                        <w:left w:val="none" w:sz="0" w:space="0" w:color="auto"/>
                        <w:bottom w:val="none" w:sz="0" w:space="0" w:color="auto"/>
                        <w:right w:val="none" w:sz="0" w:space="0" w:color="auto"/>
                      </w:divBdr>
                      <w:divsChild>
                        <w:div w:id="540899913">
                          <w:marLeft w:val="0"/>
                          <w:marRight w:val="0"/>
                          <w:marTop w:val="0"/>
                          <w:marBottom w:val="0"/>
                          <w:divBdr>
                            <w:top w:val="none" w:sz="0" w:space="0" w:color="auto"/>
                            <w:left w:val="none" w:sz="0" w:space="0" w:color="auto"/>
                            <w:bottom w:val="none" w:sz="0" w:space="0" w:color="auto"/>
                            <w:right w:val="none" w:sz="0" w:space="0" w:color="auto"/>
                          </w:divBdr>
                          <w:divsChild>
                            <w:div w:id="11458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73745">
      <w:bodyDiv w:val="1"/>
      <w:marLeft w:val="0"/>
      <w:marRight w:val="0"/>
      <w:marTop w:val="0"/>
      <w:marBottom w:val="0"/>
      <w:divBdr>
        <w:top w:val="none" w:sz="0" w:space="0" w:color="auto"/>
        <w:left w:val="none" w:sz="0" w:space="0" w:color="auto"/>
        <w:bottom w:val="none" w:sz="0" w:space="0" w:color="auto"/>
        <w:right w:val="none" w:sz="0" w:space="0" w:color="auto"/>
      </w:divBdr>
      <w:divsChild>
        <w:div w:id="1314944850">
          <w:marLeft w:val="0"/>
          <w:marRight w:val="0"/>
          <w:marTop w:val="0"/>
          <w:marBottom w:val="0"/>
          <w:divBdr>
            <w:top w:val="none" w:sz="0" w:space="0" w:color="auto"/>
            <w:left w:val="none" w:sz="0" w:space="0" w:color="auto"/>
            <w:bottom w:val="none" w:sz="0" w:space="0" w:color="auto"/>
            <w:right w:val="none" w:sz="0" w:space="0" w:color="auto"/>
          </w:divBdr>
          <w:divsChild>
            <w:div w:id="623387169">
              <w:marLeft w:val="0"/>
              <w:marRight w:val="0"/>
              <w:marTop w:val="0"/>
              <w:marBottom w:val="0"/>
              <w:divBdr>
                <w:top w:val="none" w:sz="0" w:space="0" w:color="auto"/>
                <w:left w:val="none" w:sz="0" w:space="0" w:color="auto"/>
                <w:bottom w:val="none" w:sz="0" w:space="0" w:color="auto"/>
                <w:right w:val="none" w:sz="0" w:space="0" w:color="auto"/>
              </w:divBdr>
              <w:divsChild>
                <w:div w:id="1758819153">
                  <w:marLeft w:val="0"/>
                  <w:marRight w:val="0"/>
                  <w:marTop w:val="0"/>
                  <w:marBottom w:val="0"/>
                  <w:divBdr>
                    <w:top w:val="none" w:sz="0" w:space="0" w:color="auto"/>
                    <w:left w:val="none" w:sz="0" w:space="0" w:color="auto"/>
                    <w:bottom w:val="none" w:sz="0" w:space="0" w:color="auto"/>
                    <w:right w:val="none" w:sz="0" w:space="0" w:color="auto"/>
                  </w:divBdr>
                  <w:divsChild>
                    <w:div w:id="1701123420">
                      <w:marLeft w:val="0"/>
                      <w:marRight w:val="0"/>
                      <w:marTop w:val="0"/>
                      <w:marBottom w:val="0"/>
                      <w:divBdr>
                        <w:top w:val="none" w:sz="0" w:space="0" w:color="auto"/>
                        <w:left w:val="none" w:sz="0" w:space="0" w:color="auto"/>
                        <w:bottom w:val="none" w:sz="0" w:space="0" w:color="auto"/>
                        <w:right w:val="none" w:sz="0" w:space="0" w:color="auto"/>
                      </w:divBdr>
                      <w:divsChild>
                        <w:div w:id="388959886">
                          <w:marLeft w:val="0"/>
                          <w:marRight w:val="0"/>
                          <w:marTop w:val="0"/>
                          <w:marBottom w:val="0"/>
                          <w:divBdr>
                            <w:top w:val="none" w:sz="0" w:space="0" w:color="auto"/>
                            <w:left w:val="none" w:sz="0" w:space="0" w:color="auto"/>
                            <w:bottom w:val="none" w:sz="0" w:space="0" w:color="auto"/>
                            <w:right w:val="none" w:sz="0" w:space="0" w:color="auto"/>
                          </w:divBdr>
                          <w:divsChild>
                            <w:div w:id="4292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923829">
      <w:bodyDiv w:val="1"/>
      <w:marLeft w:val="0"/>
      <w:marRight w:val="0"/>
      <w:marTop w:val="0"/>
      <w:marBottom w:val="0"/>
      <w:divBdr>
        <w:top w:val="none" w:sz="0" w:space="0" w:color="auto"/>
        <w:left w:val="none" w:sz="0" w:space="0" w:color="auto"/>
        <w:bottom w:val="none" w:sz="0" w:space="0" w:color="auto"/>
        <w:right w:val="none" w:sz="0" w:space="0" w:color="auto"/>
      </w:divBdr>
      <w:divsChild>
        <w:div w:id="1299072566">
          <w:marLeft w:val="0"/>
          <w:marRight w:val="0"/>
          <w:marTop w:val="0"/>
          <w:marBottom w:val="0"/>
          <w:divBdr>
            <w:top w:val="none" w:sz="0" w:space="0" w:color="auto"/>
            <w:left w:val="none" w:sz="0" w:space="0" w:color="auto"/>
            <w:bottom w:val="none" w:sz="0" w:space="0" w:color="auto"/>
            <w:right w:val="none" w:sz="0" w:space="0" w:color="auto"/>
          </w:divBdr>
          <w:divsChild>
            <w:div w:id="1027176762">
              <w:marLeft w:val="0"/>
              <w:marRight w:val="0"/>
              <w:marTop w:val="0"/>
              <w:marBottom w:val="0"/>
              <w:divBdr>
                <w:top w:val="none" w:sz="0" w:space="0" w:color="auto"/>
                <w:left w:val="none" w:sz="0" w:space="0" w:color="auto"/>
                <w:bottom w:val="none" w:sz="0" w:space="0" w:color="auto"/>
                <w:right w:val="none" w:sz="0" w:space="0" w:color="auto"/>
              </w:divBdr>
              <w:divsChild>
                <w:div w:id="1375354105">
                  <w:marLeft w:val="0"/>
                  <w:marRight w:val="0"/>
                  <w:marTop w:val="0"/>
                  <w:marBottom w:val="0"/>
                  <w:divBdr>
                    <w:top w:val="none" w:sz="0" w:space="0" w:color="auto"/>
                    <w:left w:val="none" w:sz="0" w:space="0" w:color="auto"/>
                    <w:bottom w:val="none" w:sz="0" w:space="0" w:color="auto"/>
                    <w:right w:val="none" w:sz="0" w:space="0" w:color="auto"/>
                  </w:divBdr>
                  <w:divsChild>
                    <w:div w:id="1623267999">
                      <w:marLeft w:val="0"/>
                      <w:marRight w:val="0"/>
                      <w:marTop w:val="0"/>
                      <w:marBottom w:val="0"/>
                      <w:divBdr>
                        <w:top w:val="none" w:sz="0" w:space="0" w:color="auto"/>
                        <w:left w:val="none" w:sz="0" w:space="0" w:color="auto"/>
                        <w:bottom w:val="none" w:sz="0" w:space="0" w:color="auto"/>
                        <w:right w:val="none" w:sz="0" w:space="0" w:color="auto"/>
                      </w:divBdr>
                      <w:divsChild>
                        <w:div w:id="500895757">
                          <w:marLeft w:val="0"/>
                          <w:marRight w:val="0"/>
                          <w:marTop w:val="0"/>
                          <w:marBottom w:val="0"/>
                          <w:divBdr>
                            <w:top w:val="none" w:sz="0" w:space="0" w:color="auto"/>
                            <w:left w:val="none" w:sz="0" w:space="0" w:color="auto"/>
                            <w:bottom w:val="none" w:sz="0" w:space="0" w:color="auto"/>
                            <w:right w:val="none" w:sz="0" w:space="0" w:color="auto"/>
                          </w:divBdr>
                          <w:divsChild>
                            <w:div w:id="2024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50097">
      <w:bodyDiv w:val="1"/>
      <w:marLeft w:val="0"/>
      <w:marRight w:val="0"/>
      <w:marTop w:val="0"/>
      <w:marBottom w:val="0"/>
      <w:divBdr>
        <w:top w:val="none" w:sz="0" w:space="0" w:color="auto"/>
        <w:left w:val="none" w:sz="0" w:space="0" w:color="auto"/>
        <w:bottom w:val="none" w:sz="0" w:space="0" w:color="auto"/>
        <w:right w:val="none" w:sz="0" w:space="0" w:color="auto"/>
      </w:divBdr>
      <w:divsChild>
        <w:div w:id="731121272">
          <w:marLeft w:val="0"/>
          <w:marRight w:val="0"/>
          <w:marTop w:val="0"/>
          <w:marBottom w:val="0"/>
          <w:divBdr>
            <w:top w:val="none" w:sz="0" w:space="0" w:color="auto"/>
            <w:left w:val="none" w:sz="0" w:space="0" w:color="auto"/>
            <w:bottom w:val="none" w:sz="0" w:space="0" w:color="auto"/>
            <w:right w:val="none" w:sz="0" w:space="0" w:color="auto"/>
          </w:divBdr>
          <w:divsChild>
            <w:div w:id="591012304">
              <w:marLeft w:val="0"/>
              <w:marRight w:val="0"/>
              <w:marTop w:val="0"/>
              <w:marBottom w:val="0"/>
              <w:divBdr>
                <w:top w:val="none" w:sz="0" w:space="0" w:color="auto"/>
                <w:left w:val="none" w:sz="0" w:space="0" w:color="auto"/>
                <w:bottom w:val="none" w:sz="0" w:space="0" w:color="auto"/>
                <w:right w:val="none" w:sz="0" w:space="0" w:color="auto"/>
              </w:divBdr>
              <w:divsChild>
                <w:div w:id="570165700">
                  <w:marLeft w:val="0"/>
                  <w:marRight w:val="0"/>
                  <w:marTop w:val="0"/>
                  <w:marBottom w:val="0"/>
                  <w:divBdr>
                    <w:top w:val="none" w:sz="0" w:space="0" w:color="auto"/>
                    <w:left w:val="none" w:sz="0" w:space="0" w:color="auto"/>
                    <w:bottom w:val="none" w:sz="0" w:space="0" w:color="auto"/>
                    <w:right w:val="none" w:sz="0" w:space="0" w:color="auto"/>
                  </w:divBdr>
                  <w:divsChild>
                    <w:div w:id="1837695430">
                      <w:marLeft w:val="0"/>
                      <w:marRight w:val="0"/>
                      <w:marTop w:val="0"/>
                      <w:marBottom w:val="0"/>
                      <w:divBdr>
                        <w:top w:val="none" w:sz="0" w:space="0" w:color="auto"/>
                        <w:left w:val="none" w:sz="0" w:space="0" w:color="auto"/>
                        <w:bottom w:val="none" w:sz="0" w:space="0" w:color="auto"/>
                        <w:right w:val="none" w:sz="0" w:space="0" w:color="auto"/>
                      </w:divBdr>
                      <w:divsChild>
                        <w:div w:id="1396395913">
                          <w:marLeft w:val="0"/>
                          <w:marRight w:val="0"/>
                          <w:marTop w:val="0"/>
                          <w:marBottom w:val="0"/>
                          <w:divBdr>
                            <w:top w:val="none" w:sz="0" w:space="0" w:color="auto"/>
                            <w:left w:val="none" w:sz="0" w:space="0" w:color="auto"/>
                            <w:bottom w:val="none" w:sz="0" w:space="0" w:color="auto"/>
                            <w:right w:val="none" w:sz="0" w:space="0" w:color="auto"/>
                          </w:divBdr>
                          <w:divsChild>
                            <w:div w:id="13504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304625">
      <w:bodyDiv w:val="1"/>
      <w:marLeft w:val="0"/>
      <w:marRight w:val="0"/>
      <w:marTop w:val="0"/>
      <w:marBottom w:val="0"/>
      <w:divBdr>
        <w:top w:val="none" w:sz="0" w:space="0" w:color="auto"/>
        <w:left w:val="none" w:sz="0" w:space="0" w:color="auto"/>
        <w:bottom w:val="none" w:sz="0" w:space="0" w:color="auto"/>
        <w:right w:val="none" w:sz="0" w:space="0" w:color="auto"/>
      </w:divBdr>
      <w:divsChild>
        <w:div w:id="978068013">
          <w:marLeft w:val="0"/>
          <w:marRight w:val="0"/>
          <w:marTop w:val="0"/>
          <w:marBottom w:val="0"/>
          <w:divBdr>
            <w:top w:val="none" w:sz="0" w:space="0" w:color="auto"/>
            <w:left w:val="none" w:sz="0" w:space="0" w:color="auto"/>
            <w:bottom w:val="none" w:sz="0" w:space="0" w:color="auto"/>
            <w:right w:val="none" w:sz="0" w:space="0" w:color="auto"/>
          </w:divBdr>
          <w:divsChild>
            <w:div w:id="1656029826">
              <w:marLeft w:val="0"/>
              <w:marRight w:val="0"/>
              <w:marTop w:val="0"/>
              <w:marBottom w:val="0"/>
              <w:divBdr>
                <w:top w:val="none" w:sz="0" w:space="0" w:color="auto"/>
                <w:left w:val="none" w:sz="0" w:space="0" w:color="auto"/>
                <w:bottom w:val="none" w:sz="0" w:space="0" w:color="auto"/>
                <w:right w:val="none" w:sz="0" w:space="0" w:color="auto"/>
              </w:divBdr>
              <w:divsChild>
                <w:div w:id="1315598009">
                  <w:marLeft w:val="0"/>
                  <w:marRight w:val="0"/>
                  <w:marTop w:val="0"/>
                  <w:marBottom w:val="0"/>
                  <w:divBdr>
                    <w:top w:val="none" w:sz="0" w:space="0" w:color="auto"/>
                    <w:left w:val="none" w:sz="0" w:space="0" w:color="auto"/>
                    <w:bottom w:val="none" w:sz="0" w:space="0" w:color="auto"/>
                    <w:right w:val="none" w:sz="0" w:space="0" w:color="auto"/>
                  </w:divBdr>
                  <w:divsChild>
                    <w:div w:id="903031659">
                      <w:marLeft w:val="0"/>
                      <w:marRight w:val="0"/>
                      <w:marTop w:val="0"/>
                      <w:marBottom w:val="0"/>
                      <w:divBdr>
                        <w:top w:val="none" w:sz="0" w:space="0" w:color="auto"/>
                        <w:left w:val="none" w:sz="0" w:space="0" w:color="auto"/>
                        <w:bottom w:val="none" w:sz="0" w:space="0" w:color="auto"/>
                        <w:right w:val="none" w:sz="0" w:space="0" w:color="auto"/>
                      </w:divBdr>
                      <w:divsChild>
                        <w:div w:id="1660882049">
                          <w:marLeft w:val="0"/>
                          <w:marRight w:val="0"/>
                          <w:marTop w:val="0"/>
                          <w:marBottom w:val="0"/>
                          <w:divBdr>
                            <w:top w:val="none" w:sz="0" w:space="0" w:color="auto"/>
                            <w:left w:val="none" w:sz="0" w:space="0" w:color="auto"/>
                            <w:bottom w:val="none" w:sz="0" w:space="0" w:color="auto"/>
                            <w:right w:val="none" w:sz="0" w:space="0" w:color="auto"/>
                          </w:divBdr>
                          <w:divsChild>
                            <w:div w:id="19404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21245">
      <w:bodyDiv w:val="1"/>
      <w:marLeft w:val="0"/>
      <w:marRight w:val="0"/>
      <w:marTop w:val="0"/>
      <w:marBottom w:val="0"/>
      <w:divBdr>
        <w:top w:val="none" w:sz="0" w:space="0" w:color="auto"/>
        <w:left w:val="none" w:sz="0" w:space="0" w:color="auto"/>
        <w:bottom w:val="none" w:sz="0" w:space="0" w:color="auto"/>
        <w:right w:val="none" w:sz="0" w:space="0" w:color="auto"/>
      </w:divBdr>
      <w:divsChild>
        <w:div w:id="787705261">
          <w:marLeft w:val="0"/>
          <w:marRight w:val="0"/>
          <w:marTop w:val="0"/>
          <w:marBottom w:val="0"/>
          <w:divBdr>
            <w:top w:val="none" w:sz="0" w:space="0" w:color="auto"/>
            <w:left w:val="none" w:sz="0" w:space="0" w:color="auto"/>
            <w:bottom w:val="none" w:sz="0" w:space="0" w:color="auto"/>
            <w:right w:val="none" w:sz="0" w:space="0" w:color="auto"/>
          </w:divBdr>
          <w:divsChild>
            <w:div w:id="1314289063">
              <w:marLeft w:val="0"/>
              <w:marRight w:val="0"/>
              <w:marTop w:val="0"/>
              <w:marBottom w:val="0"/>
              <w:divBdr>
                <w:top w:val="none" w:sz="0" w:space="0" w:color="auto"/>
                <w:left w:val="none" w:sz="0" w:space="0" w:color="auto"/>
                <w:bottom w:val="none" w:sz="0" w:space="0" w:color="auto"/>
                <w:right w:val="none" w:sz="0" w:space="0" w:color="auto"/>
              </w:divBdr>
              <w:divsChild>
                <w:div w:id="696544856">
                  <w:marLeft w:val="0"/>
                  <w:marRight w:val="0"/>
                  <w:marTop w:val="0"/>
                  <w:marBottom w:val="0"/>
                  <w:divBdr>
                    <w:top w:val="none" w:sz="0" w:space="0" w:color="auto"/>
                    <w:left w:val="none" w:sz="0" w:space="0" w:color="auto"/>
                    <w:bottom w:val="none" w:sz="0" w:space="0" w:color="auto"/>
                    <w:right w:val="none" w:sz="0" w:space="0" w:color="auto"/>
                  </w:divBdr>
                  <w:divsChild>
                    <w:div w:id="496728861">
                      <w:marLeft w:val="0"/>
                      <w:marRight w:val="0"/>
                      <w:marTop w:val="0"/>
                      <w:marBottom w:val="0"/>
                      <w:divBdr>
                        <w:top w:val="none" w:sz="0" w:space="0" w:color="auto"/>
                        <w:left w:val="none" w:sz="0" w:space="0" w:color="auto"/>
                        <w:bottom w:val="none" w:sz="0" w:space="0" w:color="auto"/>
                        <w:right w:val="none" w:sz="0" w:space="0" w:color="auto"/>
                      </w:divBdr>
                      <w:divsChild>
                        <w:div w:id="620460325">
                          <w:marLeft w:val="0"/>
                          <w:marRight w:val="0"/>
                          <w:marTop w:val="0"/>
                          <w:marBottom w:val="0"/>
                          <w:divBdr>
                            <w:top w:val="none" w:sz="0" w:space="0" w:color="auto"/>
                            <w:left w:val="none" w:sz="0" w:space="0" w:color="auto"/>
                            <w:bottom w:val="none" w:sz="0" w:space="0" w:color="auto"/>
                            <w:right w:val="none" w:sz="0" w:space="0" w:color="auto"/>
                          </w:divBdr>
                          <w:divsChild>
                            <w:div w:id="15168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028940">
      <w:bodyDiv w:val="1"/>
      <w:marLeft w:val="0"/>
      <w:marRight w:val="0"/>
      <w:marTop w:val="0"/>
      <w:marBottom w:val="0"/>
      <w:divBdr>
        <w:top w:val="none" w:sz="0" w:space="0" w:color="auto"/>
        <w:left w:val="none" w:sz="0" w:space="0" w:color="auto"/>
        <w:bottom w:val="none" w:sz="0" w:space="0" w:color="auto"/>
        <w:right w:val="none" w:sz="0" w:space="0" w:color="auto"/>
      </w:divBdr>
      <w:divsChild>
        <w:div w:id="1966736792">
          <w:marLeft w:val="0"/>
          <w:marRight w:val="0"/>
          <w:marTop w:val="0"/>
          <w:marBottom w:val="0"/>
          <w:divBdr>
            <w:top w:val="none" w:sz="0" w:space="0" w:color="auto"/>
            <w:left w:val="none" w:sz="0" w:space="0" w:color="auto"/>
            <w:bottom w:val="none" w:sz="0" w:space="0" w:color="auto"/>
            <w:right w:val="none" w:sz="0" w:space="0" w:color="auto"/>
          </w:divBdr>
          <w:divsChild>
            <w:div w:id="648368370">
              <w:marLeft w:val="0"/>
              <w:marRight w:val="0"/>
              <w:marTop w:val="0"/>
              <w:marBottom w:val="0"/>
              <w:divBdr>
                <w:top w:val="none" w:sz="0" w:space="0" w:color="auto"/>
                <w:left w:val="none" w:sz="0" w:space="0" w:color="auto"/>
                <w:bottom w:val="none" w:sz="0" w:space="0" w:color="auto"/>
                <w:right w:val="none" w:sz="0" w:space="0" w:color="auto"/>
              </w:divBdr>
              <w:divsChild>
                <w:div w:id="368336276">
                  <w:marLeft w:val="0"/>
                  <w:marRight w:val="0"/>
                  <w:marTop w:val="0"/>
                  <w:marBottom w:val="0"/>
                  <w:divBdr>
                    <w:top w:val="none" w:sz="0" w:space="0" w:color="auto"/>
                    <w:left w:val="none" w:sz="0" w:space="0" w:color="auto"/>
                    <w:bottom w:val="none" w:sz="0" w:space="0" w:color="auto"/>
                    <w:right w:val="none" w:sz="0" w:space="0" w:color="auto"/>
                  </w:divBdr>
                  <w:divsChild>
                    <w:div w:id="955673304">
                      <w:marLeft w:val="0"/>
                      <w:marRight w:val="0"/>
                      <w:marTop w:val="0"/>
                      <w:marBottom w:val="0"/>
                      <w:divBdr>
                        <w:top w:val="none" w:sz="0" w:space="0" w:color="auto"/>
                        <w:left w:val="none" w:sz="0" w:space="0" w:color="auto"/>
                        <w:bottom w:val="none" w:sz="0" w:space="0" w:color="auto"/>
                        <w:right w:val="none" w:sz="0" w:space="0" w:color="auto"/>
                      </w:divBdr>
                      <w:divsChild>
                        <w:div w:id="637341815">
                          <w:marLeft w:val="0"/>
                          <w:marRight w:val="0"/>
                          <w:marTop w:val="0"/>
                          <w:marBottom w:val="0"/>
                          <w:divBdr>
                            <w:top w:val="none" w:sz="0" w:space="0" w:color="auto"/>
                            <w:left w:val="none" w:sz="0" w:space="0" w:color="auto"/>
                            <w:bottom w:val="none" w:sz="0" w:space="0" w:color="auto"/>
                            <w:right w:val="none" w:sz="0" w:space="0" w:color="auto"/>
                          </w:divBdr>
                          <w:divsChild>
                            <w:div w:id="773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575587">
      <w:bodyDiv w:val="1"/>
      <w:marLeft w:val="0"/>
      <w:marRight w:val="0"/>
      <w:marTop w:val="0"/>
      <w:marBottom w:val="0"/>
      <w:divBdr>
        <w:top w:val="none" w:sz="0" w:space="0" w:color="auto"/>
        <w:left w:val="none" w:sz="0" w:space="0" w:color="auto"/>
        <w:bottom w:val="none" w:sz="0" w:space="0" w:color="auto"/>
        <w:right w:val="none" w:sz="0" w:space="0" w:color="auto"/>
      </w:divBdr>
      <w:divsChild>
        <w:div w:id="1957374066">
          <w:marLeft w:val="0"/>
          <w:marRight w:val="0"/>
          <w:marTop w:val="0"/>
          <w:marBottom w:val="0"/>
          <w:divBdr>
            <w:top w:val="none" w:sz="0" w:space="0" w:color="auto"/>
            <w:left w:val="none" w:sz="0" w:space="0" w:color="auto"/>
            <w:bottom w:val="none" w:sz="0" w:space="0" w:color="auto"/>
            <w:right w:val="none" w:sz="0" w:space="0" w:color="auto"/>
          </w:divBdr>
          <w:divsChild>
            <w:div w:id="1101025675">
              <w:marLeft w:val="0"/>
              <w:marRight w:val="0"/>
              <w:marTop w:val="0"/>
              <w:marBottom w:val="0"/>
              <w:divBdr>
                <w:top w:val="none" w:sz="0" w:space="0" w:color="auto"/>
                <w:left w:val="none" w:sz="0" w:space="0" w:color="auto"/>
                <w:bottom w:val="none" w:sz="0" w:space="0" w:color="auto"/>
                <w:right w:val="none" w:sz="0" w:space="0" w:color="auto"/>
              </w:divBdr>
              <w:divsChild>
                <w:div w:id="769471980">
                  <w:marLeft w:val="0"/>
                  <w:marRight w:val="0"/>
                  <w:marTop w:val="0"/>
                  <w:marBottom w:val="0"/>
                  <w:divBdr>
                    <w:top w:val="none" w:sz="0" w:space="0" w:color="auto"/>
                    <w:left w:val="none" w:sz="0" w:space="0" w:color="auto"/>
                    <w:bottom w:val="none" w:sz="0" w:space="0" w:color="auto"/>
                    <w:right w:val="none" w:sz="0" w:space="0" w:color="auto"/>
                  </w:divBdr>
                  <w:divsChild>
                    <w:div w:id="1610814530">
                      <w:marLeft w:val="0"/>
                      <w:marRight w:val="0"/>
                      <w:marTop w:val="0"/>
                      <w:marBottom w:val="0"/>
                      <w:divBdr>
                        <w:top w:val="none" w:sz="0" w:space="0" w:color="auto"/>
                        <w:left w:val="none" w:sz="0" w:space="0" w:color="auto"/>
                        <w:bottom w:val="none" w:sz="0" w:space="0" w:color="auto"/>
                        <w:right w:val="none" w:sz="0" w:space="0" w:color="auto"/>
                      </w:divBdr>
                      <w:divsChild>
                        <w:div w:id="488137160">
                          <w:marLeft w:val="0"/>
                          <w:marRight w:val="0"/>
                          <w:marTop w:val="0"/>
                          <w:marBottom w:val="0"/>
                          <w:divBdr>
                            <w:top w:val="none" w:sz="0" w:space="0" w:color="auto"/>
                            <w:left w:val="none" w:sz="0" w:space="0" w:color="auto"/>
                            <w:bottom w:val="none" w:sz="0" w:space="0" w:color="auto"/>
                            <w:right w:val="none" w:sz="0" w:space="0" w:color="auto"/>
                          </w:divBdr>
                          <w:divsChild>
                            <w:div w:id="13828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1599">
      <w:bodyDiv w:val="1"/>
      <w:marLeft w:val="0"/>
      <w:marRight w:val="0"/>
      <w:marTop w:val="0"/>
      <w:marBottom w:val="0"/>
      <w:divBdr>
        <w:top w:val="none" w:sz="0" w:space="0" w:color="auto"/>
        <w:left w:val="none" w:sz="0" w:space="0" w:color="auto"/>
        <w:bottom w:val="none" w:sz="0" w:space="0" w:color="auto"/>
        <w:right w:val="none" w:sz="0" w:space="0" w:color="auto"/>
      </w:divBdr>
      <w:divsChild>
        <w:div w:id="382102470">
          <w:marLeft w:val="0"/>
          <w:marRight w:val="0"/>
          <w:marTop w:val="0"/>
          <w:marBottom w:val="0"/>
          <w:divBdr>
            <w:top w:val="none" w:sz="0" w:space="0" w:color="auto"/>
            <w:left w:val="none" w:sz="0" w:space="0" w:color="auto"/>
            <w:bottom w:val="none" w:sz="0" w:space="0" w:color="auto"/>
            <w:right w:val="none" w:sz="0" w:space="0" w:color="auto"/>
          </w:divBdr>
          <w:divsChild>
            <w:div w:id="422144755">
              <w:marLeft w:val="0"/>
              <w:marRight w:val="0"/>
              <w:marTop w:val="0"/>
              <w:marBottom w:val="0"/>
              <w:divBdr>
                <w:top w:val="none" w:sz="0" w:space="0" w:color="auto"/>
                <w:left w:val="none" w:sz="0" w:space="0" w:color="auto"/>
                <w:bottom w:val="none" w:sz="0" w:space="0" w:color="auto"/>
                <w:right w:val="none" w:sz="0" w:space="0" w:color="auto"/>
              </w:divBdr>
              <w:divsChild>
                <w:div w:id="588731488">
                  <w:marLeft w:val="0"/>
                  <w:marRight w:val="0"/>
                  <w:marTop w:val="0"/>
                  <w:marBottom w:val="0"/>
                  <w:divBdr>
                    <w:top w:val="none" w:sz="0" w:space="0" w:color="auto"/>
                    <w:left w:val="none" w:sz="0" w:space="0" w:color="auto"/>
                    <w:bottom w:val="none" w:sz="0" w:space="0" w:color="auto"/>
                    <w:right w:val="none" w:sz="0" w:space="0" w:color="auto"/>
                  </w:divBdr>
                  <w:divsChild>
                    <w:div w:id="1692026932">
                      <w:marLeft w:val="0"/>
                      <w:marRight w:val="0"/>
                      <w:marTop w:val="0"/>
                      <w:marBottom w:val="0"/>
                      <w:divBdr>
                        <w:top w:val="none" w:sz="0" w:space="0" w:color="auto"/>
                        <w:left w:val="none" w:sz="0" w:space="0" w:color="auto"/>
                        <w:bottom w:val="none" w:sz="0" w:space="0" w:color="auto"/>
                        <w:right w:val="none" w:sz="0" w:space="0" w:color="auto"/>
                      </w:divBdr>
                      <w:divsChild>
                        <w:div w:id="487522867">
                          <w:marLeft w:val="0"/>
                          <w:marRight w:val="0"/>
                          <w:marTop w:val="0"/>
                          <w:marBottom w:val="0"/>
                          <w:divBdr>
                            <w:top w:val="none" w:sz="0" w:space="0" w:color="auto"/>
                            <w:left w:val="none" w:sz="0" w:space="0" w:color="auto"/>
                            <w:bottom w:val="none" w:sz="0" w:space="0" w:color="auto"/>
                            <w:right w:val="none" w:sz="0" w:space="0" w:color="auto"/>
                          </w:divBdr>
                          <w:divsChild>
                            <w:div w:id="981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024812">
      <w:bodyDiv w:val="1"/>
      <w:marLeft w:val="0"/>
      <w:marRight w:val="0"/>
      <w:marTop w:val="0"/>
      <w:marBottom w:val="0"/>
      <w:divBdr>
        <w:top w:val="none" w:sz="0" w:space="0" w:color="auto"/>
        <w:left w:val="none" w:sz="0" w:space="0" w:color="auto"/>
        <w:bottom w:val="none" w:sz="0" w:space="0" w:color="auto"/>
        <w:right w:val="none" w:sz="0" w:space="0" w:color="auto"/>
      </w:divBdr>
      <w:divsChild>
        <w:div w:id="521867963">
          <w:marLeft w:val="0"/>
          <w:marRight w:val="0"/>
          <w:marTop w:val="0"/>
          <w:marBottom w:val="0"/>
          <w:divBdr>
            <w:top w:val="none" w:sz="0" w:space="0" w:color="auto"/>
            <w:left w:val="none" w:sz="0" w:space="0" w:color="auto"/>
            <w:bottom w:val="none" w:sz="0" w:space="0" w:color="auto"/>
            <w:right w:val="none" w:sz="0" w:space="0" w:color="auto"/>
          </w:divBdr>
          <w:divsChild>
            <w:div w:id="2106001526">
              <w:marLeft w:val="0"/>
              <w:marRight w:val="0"/>
              <w:marTop w:val="0"/>
              <w:marBottom w:val="0"/>
              <w:divBdr>
                <w:top w:val="none" w:sz="0" w:space="0" w:color="auto"/>
                <w:left w:val="none" w:sz="0" w:space="0" w:color="auto"/>
                <w:bottom w:val="none" w:sz="0" w:space="0" w:color="auto"/>
                <w:right w:val="none" w:sz="0" w:space="0" w:color="auto"/>
              </w:divBdr>
              <w:divsChild>
                <w:div w:id="431439159">
                  <w:marLeft w:val="0"/>
                  <w:marRight w:val="0"/>
                  <w:marTop w:val="0"/>
                  <w:marBottom w:val="0"/>
                  <w:divBdr>
                    <w:top w:val="none" w:sz="0" w:space="0" w:color="auto"/>
                    <w:left w:val="none" w:sz="0" w:space="0" w:color="auto"/>
                    <w:bottom w:val="none" w:sz="0" w:space="0" w:color="auto"/>
                    <w:right w:val="none" w:sz="0" w:space="0" w:color="auto"/>
                  </w:divBdr>
                  <w:divsChild>
                    <w:div w:id="867138015">
                      <w:marLeft w:val="0"/>
                      <w:marRight w:val="0"/>
                      <w:marTop w:val="0"/>
                      <w:marBottom w:val="0"/>
                      <w:divBdr>
                        <w:top w:val="none" w:sz="0" w:space="0" w:color="auto"/>
                        <w:left w:val="none" w:sz="0" w:space="0" w:color="auto"/>
                        <w:bottom w:val="none" w:sz="0" w:space="0" w:color="auto"/>
                        <w:right w:val="none" w:sz="0" w:space="0" w:color="auto"/>
                      </w:divBdr>
                      <w:divsChild>
                        <w:div w:id="2132506610">
                          <w:marLeft w:val="0"/>
                          <w:marRight w:val="0"/>
                          <w:marTop w:val="0"/>
                          <w:marBottom w:val="0"/>
                          <w:divBdr>
                            <w:top w:val="none" w:sz="0" w:space="0" w:color="auto"/>
                            <w:left w:val="none" w:sz="0" w:space="0" w:color="auto"/>
                            <w:bottom w:val="none" w:sz="0" w:space="0" w:color="auto"/>
                            <w:right w:val="none" w:sz="0" w:space="0" w:color="auto"/>
                          </w:divBdr>
                          <w:divsChild>
                            <w:div w:id="4897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656151">
      <w:bodyDiv w:val="1"/>
      <w:marLeft w:val="0"/>
      <w:marRight w:val="0"/>
      <w:marTop w:val="0"/>
      <w:marBottom w:val="0"/>
      <w:divBdr>
        <w:top w:val="none" w:sz="0" w:space="0" w:color="auto"/>
        <w:left w:val="none" w:sz="0" w:space="0" w:color="auto"/>
        <w:bottom w:val="none" w:sz="0" w:space="0" w:color="auto"/>
        <w:right w:val="none" w:sz="0" w:space="0" w:color="auto"/>
      </w:divBdr>
      <w:divsChild>
        <w:div w:id="1313950389">
          <w:marLeft w:val="0"/>
          <w:marRight w:val="0"/>
          <w:marTop w:val="0"/>
          <w:marBottom w:val="0"/>
          <w:divBdr>
            <w:top w:val="none" w:sz="0" w:space="0" w:color="auto"/>
            <w:left w:val="none" w:sz="0" w:space="0" w:color="auto"/>
            <w:bottom w:val="none" w:sz="0" w:space="0" w:color="auto"/>
            <w:right w:val="none" w:sz="0" w:space="0" w:color="auto"/>
          </w:divBdr>
          <w:divsChild>
            <w:div w:id="654724147">
              <w:marLeft w:val="0"/>
              <w:marRight w:val="0"/>
              <w:marTop w:val="0"/>
              <w:marBottom w:val="0"/>
              <w:divBdr>
                <w:top w:val="none" w:sz="0" w:space="0" w:color="auto"/>
                <w:left w:val="none" w:sz="0" w:space="0" w:color="auto"/>
                <w:bottom w:val="none" w:sz="0" w:space="0" w:color="auto"/>
                <w:right w:val="none" w:sz="0" w:space="0" w:color="auto"/>
              </w:divBdr>
              <w:divsChild>
                <w:div w:id="1587423142">
                  <w:marLeft w:val="0"/>
                  <w:marRight w:val="0"/>
                  <w:marTop w:val="0"/>
                  <w:marBottom w:val="0"/>
                  <w:divBdr>
                    <w:top w:val="none" w:sz="0" w:space="0" w:color="auto"/>
                    <w:left w:val="none" w:sz="0" w:space="0" w:color="auto"/>
                    <w:bottom w:val="none" w:sz="0" w:space="0" w:color="auto"/>
                    <w:right w:val="none" w:sz="0" w:space="0" w:color="auto"/>
                  </w:divBdr>
                  <w:divsChild>
                    <w:div w:id="1651127809">
                      <w:marLeft w:val="0"/>
                      <w:marRight w:val="0"/>
                      <w:marTop w:val="0"/>
                      <w:marBottom w:val="0"/>
                      <w:divBdr>
                        <w:top w:val="none" w:sz="0" w:space="0" w:color="auto"/>
                        <w:left w:val="none" w:sz="0" w:space="0" w:color="auto"/>
                        <w:bottom w:val="none" w:sz="0" w:space="0" w:color="auto"/>
                        <w:right w:val="none" w:sz="0" w:space="0" w:color="auto"/>
                      </w:divBdr>
                      <w:divsChild>
                        <w:div w:id="1470782853">
                          <w:marLeft w:val="0"/>
                          <w:marRight w:val="0"/>
                          <w:marTop w:val="0"/>
                          <w:marBottom w:val="0"/>
                          <w:divBdr>
                            <w:top w:val="none" w:sz="0" w:space="0" w:color="auto"/>
                            <w:left w:val="none" w:sz="0" w:space="0" w:color="auto"/>
                            <w:bottom w:val="none" w:sz="0" w:space="0" w:color="auto"/>
                            <w:right w:val="none" w:sz="0" w:space="0" w:color="auto"/>
                          </w:divBdr>
                          <w:divsChild>
                            <w:div w:id="4117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289563">
      <w:bodyDiv w:val="1"/>
      <w:marLeft w:val="0"/>
      <w:marRight w:val="0"/>
      <w:marTop w:val="0"/>
      <w:marBottom w:val="0"/>
      <w:divBdr>
        <w:top w:val="none" w:sz="0" w:space="0" w:color="auto"/>
        <w:left w:val="none" w:sz="0" w:space="0" w:color="auto"/>
        <w:bottom w:val="none" w:sz="0" w:space="0" w:color="auto"/>
        <w:right w:val="none" w:sz="0" w:space="0" w:color="auto"/>
      </w:divBdr>
      <w:divsChild>
        <w:div w:id="1107427743">
          <w:marLeft w:val="0"/>
          <w:marRight w:val="0"/>
          <w:marTop w:val="0"/>
          <w:marBottom w:val="0"/>
          <w:divBdr>
            <w:top w:val="none" w:sz="0" w:space="0" w:color="auto"/>
            <w:left w:val="none" w:sz="0" w:space="0" w:color="auto"/>
            <w:bottom w:val="none" w:sz="0" w:space="0" w:color="auto"/>
            <w:right w:val="none" w:sz="0" w:space="0" w:color="auto"/>
          </w:divBdr>
          <w:divsChild>
            <w:div w:id="1603490250">
              <w:marLeft w:val="0"/>
              <w:marRight w:val="0"/>
              <w:marTop w:val="0"/>
              <w:marBottom w:val="0"/>
              <w:divBdr>
                <w:top w:val="none" w:sz="0" w:space="0" w:color="auto"/>
                <w:left w:val="none" w:sz="0" w:space="0" w:color="auto"/>
                <w:bottom w:val="none" w:sz="0" w:space="0" w:color="auto"/>
                <w:right w:val="none" w:sz="0" w:space="0" w:color="auto"/>
              </w:divBdr>
              <w:divsChild>
                <w:div w:id="1502233734">
                  <w:marLeft w:val="0"/>
                  <w:marRight w:val="0"/>
                  <w:marTop w:val="0"/>
                  <w:marBottom w:val="0"/>
                  <w:divBdr>
                    <w:top w:val="none" w:sz="0" w:space="0" w:color="auto"/>
                    <w:left w:val="none" w:sz="0" w:space="0" w:color="auto"/>
                    <w:bottom w:val="none" w:sz="0" w:space="0" w:color="auto"/>
                    <w:right w:val="none" w:sz="0" w:space="0" w:color="auto"/>
                  </w:divBdr>
                  <w:divsChild>
                    <w:div w:id="458843118">
                      <w:marLeft w:val="0"/>
                      <w:marRight w:val="0"/>
                      <w:marTop w:val="0"/>
                      <w:marBottom w:val="0"/>
                      <w:divBdr>
                        <w:top w:val="none" w:sz="0" w:space="0" w:color="auto"/>
                        <w:left w:val="none" w:sz="0" w:space="0" w:color="auto"/>
                        <w:bottom w:val="none" w:sz="0" w:space="0" w:color="auto"/>
                        <w:right w:val="none" w:sz="0" w:space="0" w:color="auto"/>
                      </w:divBdr>
                      <w:divsChild>
                        <w:div w:id="1057823379">
                          <w:marLeft w:val="0"/>
                          <w:marRight w:val="0"/>
                          <w:marTop w:val="0"/>
                          <w:marBottom w:val="0"/>
                          <w:divBdr>
                            <w:top w:val="none" w:sz="0" w:space="0" w:color="auto"/>
                            <w:left w:val="none" w:sz="0" w:space="0" w:color="auto"/>
                            <w:bottom w:val="none" w:sz="0" w:space="0" w:color="auto"/>
                            <w:right w:val="none" w:sz="0" w:space="0" w:color="auto"/>
                          </w:divBdr>
                          <w:divsChild>
                            <w:div w:id="13164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194952">
      <w:bodyDiv w:val="1"/>
      <w:marLeft w:val="0"/>
      <w:marRight w:val="0"/>
      <w:marTop w:val="0"/>
      <w:marBottom w:val="0"/>
      <w:divBdr>
        <w:top w:val="none" w:sz="0" w:space="0" w:color="auto"/>
        <w:left w:val="none" w:sz="0" w:space="0" w:color="auto"/>
        <w:bottom w:val="none" w:sz="0" w:space="0" w:color="auto"/>
        <w:right w:val="none" w:sz="0" w:space="0" w:color="auto"/>
      </w:divBdr>
      <w:divsChild>
        <w:div w:id="1517649353">
          <w:marLeft w:val="0"/>
          <w:marRight w:val="0"/>
          <w:marTop w:val="0"/>
          <w:marBottom w:val="0"/>
          <w:divBdr>
            <w:top w:val="none" w:sz="0" w:space="0" w:color="auto"/>
            <w:left w:val="none" w:sz="0" w:space="0" w:color="auto"/>
            <w:bottom w:val="none" w:sz="0" w:space="0" w:color="auto"/>
            <w:right w:val="none" w:sz="0" w:space="0" w:color="auto"/>
          </w:divBdr>
          <w:divsChild>
            <w:div w:id="597493216">
              <w:marLeft w:val="0"/>
              <w:marRight w:val="0"/>
              <w:marTop w:val="0"/>
              <w:marBottom w:val="0"/>
              <w:divBdr>
                <w:top w:val="none" w:sz="0" w:space="0" w:color="auto"/>
                <w:left w:val="none" w:sz="0" w:space="0" w:color="auto"/>
                <w:bottom w:val="none" w:sz="0" w:space="0" w:color="auto"/>
                <w:right w:val="none" w:sz="0" w:space="0" w:color="auto"/>
              </w:divBdr>
              <w:divsChild>
                <w:div w:id="217665192">
                  <w:marLeft w:val="0"/>
                  <w:marRight w:val="0"/>
                  <w:marTop w:val="0"/>
                  <w:marBottom w:val="0"/>
                  <w:divBdr>
                    <w:top w:val="none" w:sz="0" w:space="0" w:color="auto"/>
                    <w:left w:val="none" w:sz="0" w:space="0" w:color="auto"/>
                    <w:bottom w:val="none" w:sz="0" w:space="0" w:color="auto"/>
                    <w:right w:val="none" w:sz="0" w:space="0" w:color="auto"/>
                  </w:divBdr>
                  <w:divsChild>
                    <w:div w:id="767040648">
                      <w:marLeft w:val="0"/>
                      <w:marRight w:val="0"/>
                      <w:marTop w:val="0"/>
                      <w:marBottom w:val="0"/>
                      <w:divBdr>
                        <w:top w:val="none" w:sz="0" w:space="0" w:color="auto"/>
                        <w:left w:val="none" w:sz="0" w:space="0" w:color="auto"/>
                        <w:bottom w:val="none" w:sz="0" w:space="0" w:color="auto"/>
                        <w:right w:val="none" w:sz="0" w:space="0" w:color="auto"/>
                      </w:divBdr>
                      <w:divsChild>
                        <w:div w:id="1137185090">
                          <w:marLeft w:val="0"/>
                          <w:marRight w:val="0"/>
                          <w:marTop w:val="0"/>
                          <w:marBottom w:val="0"/>
                          <w:divBdr>
                            <w:top w:val="none" w:sz="0" w:space="0" w:color="auto"/>
                            <w:left w:val="none" w:sz="0" w:space="0" w:color="auto"/>
                            <w:bottom w:val="none" w:sz="0" w:space="0" w:color="auto"/>
                            <w:right w:val="none" w:sz="0" w:space="0" w:color="auto"/>
                          </w:divBdr>
                          <w:divsChild>
                            <w:div w:id="16032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534323">
      <w:bodyDiv w:val="1"/>
      <w:marLeft w:val="0"/>
      <w:marRight w:val="0"/>
      <w:marTop w:val="0"/>
      <w:marBottom w:val="0"/>
      <w:divBdr>
        <w:top w:val="none" w:sz="0" w:space="0" w:color="auto"/>
        <w:left w:val="none" w:sz="0" w:space="0" w:color="auto"/>
        <w:bottom w:val="none" w:sz="0" w:space="0" w:color="auto"/>
        <w:right w:val="none" w:sz="0" w:space="0" w:color="auto"/>
      </w:divBdr>
      <w:divsChild>
        <w:div w:id="817843340">
          <w:marLeft w:val="0"/>
          <w:marRight w:val="0"/>
          <w:marTop w:val="0"/>
          <w:marBottom w:val="0"/>
          <w:divBdr>
            <w:top w:val="none" w:sz="0" w:space="0" w:color="auto"/>
            <w:left w:val="none" w:sz="0" w:space="0" w:color="auto"/>
            <w:bottom w:val="none" w:sz="0" w:space="0" w:color="auto"/>
            <w:right w:val="none" w:sz="0" w:space="0" w:color="auto"/>
          </w:divBdr>
          <w:divsChild>
            <w:div w:id="1380393948">
              <w:marLeft w:val="0"/>
              <w:marRight w:val="0"/>
              <w:marTop w:val="0"/>
              <w:marBottom w:val="0"/>
              <w:divBdr>
                <w:top w:val="none" w:sz="0" w:space="0" w:color="auto"/>
                <w:left w:val="none" w:sz="0" w:space="0" w:color="auto"/>
                <w:bottom w:val="none" w:sz="0" w:space="0" w:color="auto"/>
                <w:right w:val="none" w:sz="0" w:space="0" w:color="auto"/>
              </w:divBdr>
              <w:divsChild>
                <w:div w:id="1821380244">
                  <w:marLeft w:val="0"/>
                  <w:marRight w:val="0"/>
                  <w:marTop w:val="0"/>
                  <w:marBottom w:val="0"/>
                  <w:divBdr>
                    <w:top w:val="none" w:sz="0" w:space="0" w:color="auto"/>
                    <w:left w:val="none" w:sz="0" w:space="0" w:color="auto"/>
                    <w:bottom w:val="none" w:sz="0" w:space="0" w:color="auto"/>
                    <w:right w:val="none" w:sz="0" w:space="0" w:color="auto"/>
                  </w:divBdr>
                  <w:divsChild>
                    <w:div w:id="1948078826">
                      <w:marLeft w:val="0"/>
                      <w:marRight w:val="0"/>
                      <w:marTop w:val="0"/>
                      <w:marBottom w:val="0"/>
                      <w:divBdr>
                        <w:top w:val="none" w:sz="0" w:space="0" w:color="auto"/>
                        <w:left w:val="none" w:sz="0" w:space="0" w:color="auto"/>
                        <w:bottom w:val="none" w:sz="0" w:space="0" w:color="auto"/>
                        <w:right w:val="none" w:sz="0" w:space="0" w:color="auto"/>
                      </w:divBdr>
                      <w:divsChild>
                        <w:div w:id="1531576650">
                          <w:marLeft w:val="0"/>
                          <w:marRight w:val="0"/>
                          <w:marTop w:val="0"/>
                          <w:marBottom w:val="0"/>
                          <w:divBdr>
                            <w:top w:val="none" w:sz="0" w:space="0" w:color="auto"/>
                            <w:left w:val="none" w:sz="0" w:space="0" w:color="auto"/>
                            <w:bottom w:val="none" w:sz="0" w:space="0" w:color="auto"/>
                            <w:right w:val="none" w:sz="0" w:space="0" w:color="auto"/>
                          </w:divBdr>
                          <w:divsChild>
                            <w:div w:id="14951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87290">
      <w:bodyDiv w:val="1"/>
      <w:marLeft w:val="0"/>
      <w:marRight w:val="0"/>
      <w:marTop w:val="0"/>
      <w:marBottom w:val="0"/>
      <w:divBdr>
        <w:top w:val="none" w:sz="0" w:space="0" w:color="auto"/>
        <w:left w:val="none" w:sz="0" w:space="0" w:color="auto"/>
        <w:bottom w:val="none" w:sz="0" w:space="0" w:color="auto"/>
        <w:right w:val="none" w:sz="0" w:space="0" w:color="auto"/>
      </w:divBdr>
      <w:divsChild>
        <w:div w:id="2059472911">
          <w:marLeft w:val="0"/>
          <w:marRight w:val="0"/>
          <w:marTop w:val="0"/>
          <w:marBottom w:val="0"/>
          <w:divBdr>
            <w:top w:val="none" w:sz="0" w:space="0" w:color="auto"/>
            <w:left w:val="none" w:sz="0" w:space="0" w:color="auto"/>
            <w:bottom w:val="none" w:sz="0" w:space="0" w:color="auto"/>
            <w:right w:val="none" w:sz="0" w:space="0" w:color="auto"/>
          </w:divBdr>
          <w:divsChild>
            <w:div w:id="105543955">
              <w:marLeft w:val="0"/>
              <w:marRight w:val="0"/>
              <w:marTop w:val="0"/>
              <w:marBottom w:val="0"/>
              <w:divBdr>
                <w:top w:val="none" w:sz="0" w:space="0" w:color="auto"/>
                <w:left w:val="none" w:sz="0" w:space="0" w:color="auto"/>
                <w:bottom w:val="none" w:sz="0" w:space="0" w:color="auto"/>
                <w:right w:val="none" w:sz="0" w:space="0" w:color="auto"/>
              </w:divBdr>
              <w:divsChild>
                <w:div w:id="2056151047">
                  <w:marLeft w:val="0"/>
                  <w:marRight w:val="0"/>
                  <w:marTop w:val="0"/>
                  <w:marBottom w:val="0"/>
                  <w:divBdr>
                    <w:top w:val="none" w:sz="0" w:space="0" w:color="auto"/>
                    <w:left w:val="none" w:sz="0" w:space="0" w:color="auto"/>
                    <w:bottom w:val="none" w:sz="0" w:space="0" w:color="auto"/>
                    <w:right w:val="none" w:sz="0" w:space="0" w:color="auto"/>
                  </w:divBdr>
                  <w:divsChild>
                    <w:div w:id="1110704581">
                      <w:marLeft w:val="0"/>
                      <w:marRight w:val="0"/>
                      <w:marTop w:val="0"/>
                      <w:marBottom w:val="0"/>
                      <w:divBdr>
                        <w:top w:val="none" w:sz="0" w:space="0" w:color="auto"/>
                        <w:left w:val="none" w:sz="0" w:space="0" w:color="auto"/>
                        <w:bottom w:val="none" w:sz="0" w:space="0" w:color="auto"/>
                        <w:right w:val="none" w:sz="0" w:space="0" w:color="auto"/>
                      </w:divBdr>
                      <w:divsChild>
                        <w:div w:id="1616862393">
                          <w:marLeft w:val="0"/>
                          <w:marRight w:val="0"/>
                          <w:marTop w:val="0"/>
                          <w:marBottom w:val="0"/>
                          <w:divBdr>
                            <w:top w:val="none" w:sz="0" w:space="0" w:color="auto"/>
                            <w:left w:val="none" w:sz="0" w:space="0" w:color="auto"/>
                            <w:bottom w:val="none" w:sz="0" w:space="0" w:color="auto"/>
                            <w:right w:val="none" w:sz="0" w:space="0" w:color="auto"/>
                          </w:divBdr>
                          <w:divsChild>
                            <w:div w:id="3447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574861">
      <w:bodyDiv w:val="1"/>
      <w:marLeft w:val="0"/>
      <w:marRight w:val="0"/>
      <w:marTop w:val="0"/>
      <w:marBottom w:val="0"/>
      <w:divBdr>
        <w:top w:val="none" w:sz="0" w:space="0" w:color="auto"/>
        <w:left w:val="none" w:sz="0" w:space="0" w:color="auto"/>
        <w:bottom w:val="none" w:sz="0" w:space="0" w:color="auto"/>
        <w:right w:val="none" w:sz="0" w:space="0" w:color="auto"/>
      </w:divBdr>
      <w:divsChild>
        <w:div w:id="2094205357">
          <w:marLeft w:val="0"/>
          <w:marRight w:val="0"/>
          <w:marTop w:val="0"/>
          <w:marBottom w:val="0"/>
          <w:divBdr>
            <w:top w:val="none" w:sz="0" w:space="0" w:color="auto"/>
            <w:left w:val="none" w:sz="0" w:space="0" w:color="auto"/>
            <w:bottom w:val="none" w:sz="0" w:space="0" w:color="auto"/>
            <w:right w:val="none" w:sz="0" w:space="0" w:color="auto"/>
          </w:divBdr>
          <w:divsChild>
            <w:div w:id="779300767">
              <w:marLeft w:val="0"/>
              <w:marRight w:val="0"/>
              <w:marTop w:val="0"/>
              <w:marBottom w:val="0"/>
              <w:divBdr>
                <w:top w:val="none" w:sz="0" w:space="0" w:color="auto"/>
                <w:left w:val="none" w:sz="0" w:space="0" w:color="auto"/>
                <w:bottom w:val="none" w:sz="0" w:space="0" w:color="auto"/>
                <w:right w:val="none" w:sz="0" w:space="0" w:color="auto"/>
              </w:divBdr>
              <w:divsChild>
                <w:div w:id="1630626133">
                  <w:marLeft w:val="0"/>
                  <w:marRight w:val="0"/>
                  <w:marTop w:val="0"/>
                  <w:marBottom w:val="0"/>
                  <w:divBdr>
                    <w:top w:val="none" w:sz="0" w:space="0" w:color="auto"/>
                    <w:left w:val="none" w:sz="0" w:space="0" w:color="auto"/>
                    <w:bottom w:val="none" w:sz="0" w:space="0" w:color="auto"/>
                    <w:right w:val="none" w:sz="0" w:space="0" w:color="auto"/>
                  </w:divBdr>
                  <w:divsChild>
                    <w:div w:id="1432163392">
                      <w:marLeft w:val="0"/>
                      <w:marRight w:val="0"/>
                      <w:marTop w:val="0"/>
                      <w:marBottom w:val="0"/>
                      <w:divBdr>
                        <w:top w:val="none" w:sz="0" w:space="0" w:color="auto"/>
                        <w:left w:val="none" w:sz="0" w:space="0" w:color="auto"/>
                        <w:bottom w:val="none" w:sz="0" w:space="0" w:color="auto"/>
                        <w:right w:val="none" w:sz="0" w:space="0" w:color="auto"/>
                      </w:divBdr>
                      <w:divsChild>
                        <w:div w:id="1440834315">
                          <w:marLeft w:val="0"/>
                          <w:marRight w:val="0"/>
                          <w:marTop w:val="0"/>
                          <w:marBottom w:val="0"/>
                          <w:divBdr>
                            <w:top w:val="none" w:sz="0" w:space="0" w:color="auto"/>
                            <w:left w:val="none" w:sz="0" w:space="0" w:color="auto"/>
                            <w:bottom w:val="none" w:sz="0" w:space="0" w:color="auto"/>
                            <w:right w:val="none" w:sz="0" w:space="0" w:color="auto"/>
                          </w:divBdr>
                          <w:divsChild>
                            <w:div w:id="18972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792961">
      <w:bodyDiv w:val="1"/>
      <w:marLeft w:val="0"/>
      <w:marRight w:val="0"/>
      <w:marTop w:val="0"/>
      <w:marBottom w:val="0"/>
      <w:divBdr>
        <w:top w:val="none" w:sz="0" w:space="0" w:color="auto"/>
        <w:left w:val="none" w:sz="0" w:space="0" w:color="auto"/>
        <w:bottom w:val="none" w:sz="0" w:space="0" w:color="auto"/>
        <w:right w:val="none" w:sz="0" w:space="0" w:color="auto"/>
      </w:divBdr>
      <w:divsChild>
        <w:div w:id="1423064513">
          <w:marLeft w:val="0"/>
          <w:marRight w:val="0"/>
          <w:marTop w:val="0"/>
          <w:marBottom w:val="0"/>
          <w:divBdr>
            <w:top w:val="none" w:sz="0" w:space="0" w:color="auto"/>
            <w:left w:val="none" w:sz="0" w:space="0" w:color="auto"/>
            <w:bottom w:val="none" w:sz="0" w:space="0" w:color="auto"/>
            <w:right w:val="none" w:sz="0" w:space="0" w:color="auto"/>
          </w:divBdr>
          <w:divsChild>
            <w:div w:id="1738549193">
              <w:marLeft w:val="0"/>
              <w:marRight w:val="0"/>
              <w:marTop w:val="0"/>
              <w:marBottom w:val="0"/>
              <w:divBdr>
                <w:top w:val="none" w:sz="0" w:space="0" w:color="auto"/>
                <w:left w:val="none" w:sz="0" w:space="0" w:color="auto"/>
                <w:bottom w:val="none" w:sz="0" w:space="0" w:color="auto"/>
                <w:right w:val="none" w:sz="0" w:space="0" w:color="auto"/>
              </w:divBdr>
              <w:divsChild>
                <w:div w:id="944921969">
                  <w:marLeft w:val="0"/>
                  <w:marRight w:val="0"/>
                  <w:marTop w:val="0"/>
                  <w:marBottom w:val="0"/>
                  <w:divBdr>
                    <w:top w:val="none" w:sz="0" w:space="0" w:color="auto"/>
                    <w:left w:val="none" w:sz="0" w:space="0" w:color="auto"/>
                    <w:bottom w:val="none" w:sz="0" w:space="0" w:color="auto"/>
                    <w:right w:val="none" w:sz="0" w:space="0" w:color="auto"/>
                  </w:divBdr>
                  <w:divsChild>
                    <w:div w:id="620309478">
                      <w:marLeft w:val="0"/>
                      <w:marRight w:val="0"/>
                      <w:marTop w:val="0"/>
                      <w:marBottom w:val="0"/>
                      <w:divBdr>
                        <w:top w:val="none" w:sz="0" w:space="0" w:color="auto"/>
                        <w:left w:val="none" w:sz="0" w:space="0" w:color="auto"/>
                        <w:bottom w:val="none" w:sz="0" w:space="0" w:color="auto"/>
                        <w:right w:val="none" w:sz="0" w:space="0" w:color="auto"/>
                      </w:divBdr>
                      <w:divsChild>
                        <w:div w:id="1621645909">
                          <w:marLeft w:val="0"/>
                          <w:marRight w:val="0"/>
                          <w:marTop w:val="0"/>
                          <w:marBottom w:val="0"/>
                          <w:divBdr>
                            <w:top w:val="none" w:sz="0" w:space="0" w:color="auto"/>
                            <w:left w:val="none" w:sz="0" w:space="0" w:color="auto"/>
                            <w:bottom w:val="none" w:sz="0" w:space="0" w:color="auto"/>
                            <w:right w:val="none" w:sz="0" w:space="0" w:color="auto"/>
                          </w:divBdr>
                          <w:divsChild>
                            <w:div w:id="20657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885118">
      <w:bodyDiv w:val="1"/>
      <w:marLeft w:val="0"/>
      <w:marRight w:val="0"/>
      <w:marTop w:val="0"/>
      <w:marBottom w:val="0"/>
      <w:divBdr>
        <w:top w:val="none" w:sz="0" w:space="0" w:color="auto"/>
        <w:left w:val="none" w:sz="0" w:space="0" w:color="auto"/>
        <w:bottom w:val="none" w:sz="0" w:space="0" w:color="auto"/>
        <w:right w:val="none" w:sz="0" w:space="0" w:color="auto"/>
      </w:divBdr>
      <w:divsChild>
        <w:div w:id="1198200728">
          <w:marLeft w:val="0"/>
          <w:marRight w:val="0"/>
          <w:marTop w:val="0"/>
          <w:marBottom w:val="0"/>
          <w:divBdr>
            <w:top w:val="none" w:sz="0" w:space="0" w:color="auto"/>
            <w:left w:val="none" w:sz="0" w:space="0" w:color="auto"/>
            <w:bottom w:val="none" w:sz="0" w:space="0" w:color="auto"/>
            <w:right w:val="none" w:sz="0" w:space="0" w:color="auto"/>
          </w:divBdr>
          <w:divsChild>
            <w:div w:id="1535845183">
              <w:marLeft w:val="0"/>
              <w:marRight w:val="0"/>
              <w:marTop w:val="0"/>
              <w:marBottom w:val="0"/>
              <w:divBdr>
                <w:top w:val="none" w:sz="0" w:space="0" w:color="auto"/>
                <w:left w:val="none" w:sz="0" w:space="0" w:color="auto"/>
                <w:bottom w:val="none" w:sz="0" w:space="0" w:color="auto"/>
                <w:right w:val="none" w:sz="0" w:space="0" w:color="auto"/>
              </w:divBdr>
              <w:divsChild>
                <w:div w:id="1356423597">
                  <w:marLeft w:val="0"/>
                  <w:marRight w:val="0"/>
                  <w:marTop w:val="0"/>
                  <w:marBottom w:val="0"/>
                  <w:divBdr>
                    <w:top w:val="none" w:sz="0" w:space="0" w:color="auto"/>
                    <w:left w:val="none" w:sz="0" w:space="0" w:color="auto"/>
                    <w:bottom w:val="none" w:sz="0" w:space="0" w:color="auto"/>
                    <w:right w:val="none" w:sz="0" w:space="0" w:color="auto"/>
                  </w:divBdr>
                  <w:divsChild>
                    <w:div w:id="1262832160">
                      <w:marLeft w:val="0"/>
                      <w:marRight w:val="0"/>
                      <w:marTop w:val="0"/>
                      <w:marBottom w:val="0"/>
                      <w:divBdr>
                        <w:top w:val="none" w:sz="0" w:space="0" w:color="auto"/>
                        <w:left w:val="none" w:sz="0" w:space="0" w:color="auto"/>
                        <w:bottom w:val="none" w:sz="0" w:space="0" w:color="auto"/>
                        <w:right w:val="none" w:sz="0" w:space="0" w:color="auto"/>
                      </w:divBdr>
                      <w:divsChild>
                        <w:div w:id="290133305">
                          <w:marLeft w:val="0"/>
                          <w:marRight w:val="0"/>
                          <w:marTop w:val="0"/>
                          <w:marBottom w:val="0"/>
                          <w:divBdr>
                            <w:top w:val="none" w:sz="0" w:space="0" w:color="auto"/>
                            <w:left w:val="none" w:sz="0" w:space="0" w:color="auto"/>
                            <w:bottom w:val="none" w:sz="0" w:space="0" w:color="auto"/>
                            <w:right w:val="none" w:sz="0" w:space="0" w:color="auto"/>
                          </w:divBdr>
                          <w:divsChild>
                            <w:div w:id="11961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35687">
      <w:bodyDiv w:val="1"/>
      <w:marLeft w:val="0"/>
      <w:marRight w:val="0"/>
      <w:marTop w:val="0"/>
      <w:marBottom w:val="0"/>
      <w:divBdr>
        <w:top w:val="none" w:sz="0" w:space="0" w:color="auto"/>
        <w:left w:val="none" w:sz="0" w:space="0" w:color="auto"/>
        <w:bottom w:val="none" w:sz="0" w:space="0" w:color="auto"/>
        <w:right w:val="none" w:sz="0" w:space="0" w:color="auto"/>
      </w:divBdr>
      <w:divsChild>
        <w:div w:id="567963330">
          <w:marLeft w:val="0"/>
          <w:marRight w:val="0"/>
          <w:marTop w:val="0"/>
          <w:marBottom w:val="0"/>
          <w:divBdr>
            <w:top w:val="none" w:sz="0" w:space="0" w:color="auto"/>
            <w:left w:val="none" w:sz="0" w:space="0" w:color="auto"/>
            <w:bottom w:val="none" w:sz="0" w:space="0" w:color="auto"/>
            <w:right w:val="none" w:sz="0" w:space="0" w:color="auto"/>
          </w:divBdr>
          <w:divsChild>
            <w:div w:id="1381248521">
              <w:marLeft w:val="0"/>
              <w:marRight w:val="0"/>
              <w:marTop w:val="0"/>
              <w:marBottom w:val="0"/>
              <w:divBdr>
                <w:top w:val="none" w:sz="0" w:space="0" w:color="auto"/>
                <w:left w:val="none" w:sz="0" w:space="0" w:color="auto"/>
                <w:bottom w:val="none" w:sz="0" w:space="0" w:color="auto"/>
                <w:right w:val="none" w:sz="0" w:space="0" w:color="auto"/>
              </w:divBdr>
              <w:divsChild>
                <w:div w:id="1129130426">
                  <w:marLeft w:val="0"/>
                  <w:marRight w:val="0"/>
                  <w:marTop w:val="0"/>
                  <w:marBottom w:val="0"/>
                  <w:divBdr>
                    <w:top w:val="none" w:sz="0" w:space="0" w:color="auto"/>
                    <w:left w:val="none" w:sz="0" w:space="0" w:color="auto"/>
                    <w:bottom w:val="none" w:sz="0" w:space="0" w:color="auto"/>
                    <w:right w:val="none" w:sz="0" w:space="0" w:color="auto"/>
                  </w:divBdr>
                  <w:divsChild>
                    <w:div w:id="118380395">
                      <w:marLeft w:val="0"/>
                      <w:marRight w:val="0"/>
                      <w:marTop w:val="0"/>
                      <w:marBottom w:val="0"/>
                      <w:divBdr>
                        <w:top w:val="none" w:sz="0" w:space="0" w:color="auto"/>
                        <w:left w:val="none" w:sz="0" w:space="0" w:color="auto"/>
                        <w:bottom w:val="none" w:sz="0" w:space="0" w:color="auto"/>
                        <w:right w:val="none" w:sz="0" w:space="0" w:color="auto"/>
                      </w:divBdr>
                      <w:divsChild>
                        <w:div w:id="25300606">
                          <w:marLeft w:val="0"/>
                          <w:marRight w:val="0"/>
                          <w:marTop w:val="0"/>
                          <w:marBottom w:val="0"/>
                          <w:divBdr>
                            <w:top w:val="none" w:sz="0" w:space="0" w:color="auto"/>
                            <w:left w:val="none" w:sz="0" w:space="0" w:color="auto"/>
                            <w:bottom w:val="none" w:sz="0" w:space="0" w:color="auto"/>
                            <w:right w:val="none" w:sz="0" w:space="0" w:color="auto"/>
                          </w:divBdr>
                          <w:divsChild>
                            <w:div w:id="945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774666">
      <w:bodyDiv w:val="1"/>
      <w:marLeft w:val="0"/>
      <w:marRight w:val="0"/>
      <w:marTop w:val="0"/>
      <w:marBottom w:val="0"/>
      <w:divBdr>
        <w:top w:val="none" w:sz="0" w:space="0" w:color="auto"/>
        <w:left w:val="none" w:sz="0" w:space="0" w:color="auto"/>
        <w:bottom w:val="none" w:sz="0" w:space="0" w:color="auto"/>
        <w:right w:val="none" w:sz="0" w:space="0" w:color="auto"/>
      </w:divBdr>
      <w:divsChild>
        <w:div w:id="1635718707">
          <w:marLeft w:val="0"/>
          <w:marRight w:val="0"/>
          <w:marTop w:val="0"/>
          <w:marBottom w:val="0"/>
          <w:divBdr>
            <w:top w:val="none" w:sz="0" w:space="0" w:color="auto"/>
            <w:left w:val="none" w:sz="0" w:space="0" w:color="auto"/>
            <w:bottom w:val="none" w:sz="0" w:space="0" w:color="auto"/>
            <w:right w:val="none" w:sz="0" w:space="0" w:color="auto"/>
          </w:divBdr>
          <w:divsChild>
            <w:div w:id="1039478900">
              <w:marLeft w:val="0"/>
              <w:marRight w:val="0"/>
              <w:marTop w:val="0"/>
              <w:marBottom w:val="0"/>
              <w:divBdr>
                <w:top w:val="none" w:sz="0" w:space="0" w:color="auto"/>
                <w:left w:val="none" w:sz="0" w:space="0" w:color="auto"/>
                <w:bottom w:val="none" w:sz="0" w:space="0" w:color="auto"/>
                <w:right w:val="none" w:sz="0" w:space="0" w:color="auto"/>
              </w:divBdr>
              <w:divsChild>
                <w:div w:id="1701123749">
                  <w:marLeft w:val="0"/>
                  <w:marRight w:val="0"/>
                  <w:marTop w:val="0"/>
                  <w:marBottom w:val="0"/>
                  <w:divBdr>
                    <w:top w:val="none" w:sz="0" w:space="0" w:color="auto"/>
                    <w:left w:val="none" w:sz="0" w:space="0" w:color="auto"/>
                    <w:bottom w:val="none" w:sz="0" w:space="0" w:color="auto"/>
                    <w:right w:val="none" w:sz="0" w:space="0" w:color="auto"/>
                  </w:divBdr>
                  <w:divsChild>
                    <w:div w:id="1755399289">
                      <w:marLeft w:val="0"/>
                      <w:marRight w:val="0"/>
                      <w:marTop w:val="0"/>
                      <w:marBottom w:val="0"/>
                      <w:divBdr>
                        <w:top w:val="none" w:sz="0" w:space="0" w:color="auto"/>
                        <w:left w:val="none" w:sz="0" w:space="0" w:color="auto"/>
                        <w:bottom w:val="none" w:sz="0" w:space="0" w:color="auto"/>
                        <w:right w:val="none" w:sz="0" w:space="0" w:color="auto"/>
                      </w:divBdr>
                      <w:divsChild>
                        <w:div w:id="1347247550">
                          <w:marLeft w:val="0"/>
                          <w:marRight w:val="0"/>
                          <w:marTop w:val="0"/>
                          <w:marBottom w:val="0"/>
                          <w:divBdr>
                            <w:top w:val="none" w:sz="0" w:space="0" w:color="auto"/>
                            <w:left w:val="none" w:sz="0" w:space="0" w:color="auto"/>
                            <w:bottom w:val="none" w:sz="0" w:space="0" w:color="auto"/>
                            <w:right w:val="none" w:sz="0" w:space="0" w:color="auto"/>
                          </w:divBdr>
                          <w:divsChild>
                            <w:div w:id="2418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56299">
      <w:bodyDiv w:val="1"/>
      <w:marLeft w:val="0"/>
      <w:marRight w:val="0"/>
      <w:marTop w:val="0"/>
      <w:marBottom w:val="0"/>
      <w:divBdr>
        <w:top w:val="none" w:sz="0" w:space="0" w:color="auto"/>
        <w:left w:val="none" w:sz="0" w:space="0" w:color="auto"/>
        <w:bottom w:val="none" w:sz="0" w:space="0" w:color="auto"/>
        <w:right w:val="none" w:sz="0" w:space="0" w:color="auto"/>
      </w:divBdr>
      <w:divsChild>
        <w:div w:id="1656303210">
          <w:marLeft w:val="0"/>
          <w:marRight w:val="0"/>
          <w:marTop w:val="0"/>
          <w:marBottom w:val="0"/>
          <w:divBdr>
            <w:top w:val="none" w:sz="0" w:space="0" w:color="auto"/>
            <w:left w:val="none" w:sz="0" w:space="0" w:color="auto"/>
            <w:bottom w:val="none" w:sz="0" w:space="0" w:color="auto"/>
            <w:right w:val="none" w:sz="0" w:space="0" w:color="auto"/>
          </w:divBdr>
          <w:divsChild>
            <w:div w:id="791825759">
              <w:marLeft w:val="0"/>
              <w:marRight w:val="0"/>
              <w:marTop w:val="0"/>
              <w:marBottom w:val="0"/>
              <w:divBdr>
                <w:top w:val="none" w:sz="0" w:space="0" w:color="auto"/>
                <w:left w:val="none" w:sz="0" w:space="0" w:color="auto"/>
                <w:bottom w:val="none" w:sz="0" w:space="0" w:color="auto"/>
                <w:right w:val="none" w:sz="0" w:space="0" w:color="auto"/>
              </w:divBdr>
              <w:divsChild>
                <w:div w:id="1169752936">
                  <w:marLeft w:val="0"/>
                  <w:marRight w:val="0"/>
                  <w:marTop w:val="0"/>
                  <w:marBottom w:val="0"/>
                  <w:divBdr>
                    <w:top w:val="none" w:sz="0" w:space="0" w:color="auto"/>
                    <w:left w:val="none" w:sz="0" w:space="0" w:color="auto"/>
                    <w:bottom w:val="none" w:sz="0" w:space="0" w:color="auto"/>
                    <w:right w:val="none" w:sz="0" w:space="0" w:color="auto"/>
                  </w:divBdr>
                  <w:divsChild>
                    <w:div w:id="432285494">
                      <w:marLeft w:val="0"/>
                      <w:marRight w:val="0"/>
                      <w:marTop w:val="0"/>
                      <w:marBottom w:val="0"/>
                      <w:divBdr>
                        <w:top w:val="none" w:sz="0" w:space="0" w:color="auto"/>
                        <w:left w:val="none" w:sz="0" w:space="0" w:color="auto"/>
                        <w:bottom w:val="none" w:sz="0" w:space="0" w:color="auto"/>
                        <w:right w:val="none" w:sz="0" w:space="0" w:color="auto"/>
                      </w:divBdr>
                      <w:divsChild>
                        <w:div w:id="1961378875">
                          <w:marLeft w:val="0"/>
                          <w:marRight w:val="0"/>
                          <w:marTop w:val="0"/>
                          <w:marBottom w:val="0"/>
                          <w:divBdr>
                            <w:top w:val="none" w:sz="0" w:space="0" w:color="auto"/>
                            <w:left w:val="none" w:sz="0" w:space="0" w:color="auto"/>
                            <w:bottom w:val="none" w:sz="0" w:space="0" w:color="auto"/>
                            <w:right w:val="none" w:sz="0" w:space="0" w:color="auto"/>
                          </w:divBdr>
                          <w:divsChild>
                            <w:div w:id="18697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023737">
      <w:bodyDiv w:val="1"/>
      <w:marLeft w:val="0"/>
      <w:marRight w:val="0"/>
      <w:marTop w:val="0"/>
      <w:marBottom w:val="0"/>
      <w:divBdr>
        <w:top w:val="none" w:sz="0" w:space="0" w:color="auto"/>
        <w:left w:val="none" w:sz="0" w:space="0" w:color="auto"/>
        <w:bottom w:val="none" w:sz="0" w:space="0" w:color="auto"/>
        <w:right w:val="none" w:sz="0" w:space="0" w:color="auto"/>
      </w:divBdr>
      <w:divsChild>
        <w:div w:id="204490925">
          <w:marLeft w:val="0"/>
          <w:marRight w:val="0"/>
          <w:marTop w:val="0"/>
          <w:marBottom w:val="0"/>
          <w:divBdr>
            <w:top w:val="none" w:sz="0" w:space="0" w:color="auto"/>
            <w:left w:val="none" w:sz="0" w:space="0" w:color="auto"/>
            <w:bottom w:val="none" w:sz="0" w:space="0" w:color="auto"/>
            <w:right w:val="none" w:sz="0" w:space="0" w:color="auto"/>
          </w:divBdr>
          <w:divsChild>
            <w:div w:id="608045817">
              <w:marLeft w:val="0"/>
              <w:marRight w:val="0"/>
              <w:marTop w:val="0"/>
              <w:marBottom w:val="0"/>
              <w:divBdr>
                <w:top w:val="none" w:sz="0" w:space="0" w:color="auto"/>
                <w:left w:val="none" w:sz="0" w:space="0" w:color="auto"/>
                <w:bottom w:val="none" w:sz="0" w:space="0" w:color="auto"/>
                <w:right w:val="none" w:sz="0" w:space="0" w:color="auto"/>
              </w:divBdr>
              <w:divsChild>
                <w:div w:id="1590849271">
                  <w:marLeft w:val="0"/>
                  <w:marRight w:val="0"/>
                  <w:marTop w:val="0"/>
                  <w:marBottom w:val="0"/>
                  <w:divBdr>
                    <w:top w:val="none" w:sz="0" w:space="0" w:color="auto"/>
                    <w:left w:val="none" w:sz="0" w:space="0" w:color="auto"/>
                    <w:bottom w:val="none" w:sz="0" w:space="0" w:color="auto"/>
                    <w:right w:val="none" w:sz="0" w:space="0" w:color="auto"/>
                  </w:divBdr>
                  <w:divsChild>
                    <w:div w:id="1396662234">
                      <w:marLeft w:val="0"/>
                      <w:marRight w:val="0"/>
                      <w:marTop w:val="0"/>
                      <w:marBottom w:val="0"/>
                      <w:divBdr>
                        <w:top w:val="none" w:sz="0" w:space="0" w:color="auto"/>
                        <w:left w:val="none" w:sz="0" w:space="0" w:color="auto"/>
                        <w:bottom w:val="none" w:sz="0" w:space="0" w:color="auto"/>
                        <w:right w:val="none" w:sz="0" w:space="0" w:color="auto"/>
                      </w:divBdr>
                      <w:divsChild>
                        <w:div w:id="189074622">
                          <w:marLeft w:val="0"/>
                          <w:marRight w:val="0"/>
                          <w:marTop w:val="0"/>
                          <w:marBottom w:val="0"/>
                          <w:divBdr>
                            <w:top w:val="none" w:sz="0" w:space="0" w:color="auto"/>
                            <w:left w:val="none" w:sz="0" w:space="0" w:color="auto"/>
                            <w:bottom w:val="none" w:sz="0" w:space="0" w:color="auto"/>
                            <w:right w:val="none" w:sz="0" w:space="0" w:color="auto"/>
                          </w:divBdr>
                          <w:divsChild>
                            <w:div w:id="12600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64307">
      <w:bodyDiv w:val="1"/>
      <w:marLeft w:val="0"/>
      <w:marRight w:val="0"/>
      <w:marTop w:val="0"/>
      <w:marBottom w:val="0"/>
      <w:divBdr>
        <w:top w:val="none" w:sz="0" w:space="0" w:color="auto"/>
        <w:left w:val="none" w:sz="0" w:space="0" w:color="auto"/>
        <w:bottom w:val="none" w:sz="0" w:space="0" w:color="auto"/>
        <w:right w:val="none" w:sz="0" w:space="0" w:color="auto"/>
      </w:divBdr>
      <w:divsChild>
        <w:div w:id="707729237">
          <w:marLeft w:val="0"/>
          <w:marRight w:val="0"/>
          <w:marTop w:val="0"/>
          <w:marBottom w:val="0"/>
          <w:divBdr>
            <w:top w:val="none" w:sz="0" w:space="0" w:color="auto"/>
            <w:left w:val="none" w:sz="0" w:space="0" w:color="auto"/>
            <w:bottom w:val="none" w:sz="0" w:space="0" w:color="auto"/>
            <w:right w:val="none" w:sz="0" w:space="0" w:color="auto"/>
          </w:divBdr>
          <w:divsChild>
            <w:div w:id="573590945">
              <w:marLeft w:val="0"/>
              <w:marRight w:val="0"/>
              <w:marTop w:val="0"/>
              <w:marBottom w:val="0"/>
              <w:divBdr>
                <w:top w:val="none" w:sz="0" w:space="0" w:color="auto"/>
                <w:left w:val="none" w:sz="0" w:space="0" w:color="auto"/>
                <w:bottom w:val="none" w:sz="0" w:space="0" w:color="auto"/>
                <w:right w:val="none" w:sz="0" w:space="0" w:color="auto"/>
              </w:divBdr>
              <w:divsChild>
                <w:div w:id="2060278838">
                  <w:marLeft w:val="0"/>
                  <w:marRight w:val="0"/>
                  <w:marTop w:val="0"/>
                  <w:marBottom w:val="0"/>
                  <w:divBdr>
                    <w:top w:val="none" w:sz="0" w:space="0" w:color="auto"/>
                    <w:left w:val="none" w:sz="0" w:space="0" w:color="auto"/>
                    <w:bottom w:val="none" w:sz="0" w:space="0" w:color="auto"/>
                    <w:right w:val="none" w:sz="0" w:space="0" w:color="auto"/>
                  </w:divBdr>
                  <w:divsChild>
                    <w:div w:id="553736195">
                      <w:marLeft w:val="0"/>
                      <w:marRight w:val="0"/>
                      <w:marTop w:val="0"/>
                      <w:marBottom w:val="0"/>
                      <w:divBdr>
                        <w:top w:val="none" w:sz="0" w:space="0" w:color="auto"/>
                        <w:left w:val="none" w:sz="0" w:space="0" w:color="auto"/>
                        <w:bottom w:val="none" w:sz="0" w:space="0" w:color="auto"/>
                        <w:right w:val="none" w:sz="0" w:space="0" w:color="auto"/>
                      </w:divBdr>
                      <w:divsChild>
                        <w:div w:id="1271662283">
                          <w:marLeft w:val="0"/>
                          <w:marRight w:val="0"/>
                          <w:marTop w:val="0"/>
                          <w:marBottom w:val="0"/>
                          <w:divBdr>
                            <w:top w:val="none" w:sz="0" w:space="0" w:color="auto"/>
                            <w:left w:val="none" w:sz="0" w:space="0" w:color="auto"/>
                            <w:bottom w:val="none" w:sz="0" w:space="0" w:color="auto"/>
                            <w:right w:val="none" w:sz="0" w:space="0" w:color="auto"/>
                          </w:divBdr>
                          <w:divsChild>
                            <w:div w:id="10276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16827">
      <w:bodyDiv w:val="1"/>
      <w:marLeft w:val="0"/>
      <w:marRight w:val="0"/>
      <w:marTop w:val="0"/>
      <w:marBottom w:val="0"/>
      <w:divBdr>
        <w:top w:val="none" w:sz="0" w:space="0" w:color="auto"/>
        <w:left w:val="none" w:sz="0" w:space="0" w:color="auto"/>
        <w:bottom w:val="none" w:sz="0" w:space="0" w:color="auto"/>
        <w:right w:val="none" w:sz="0" w:space="0" w:color="auto"/>
      </w:divBdr>
      <w:divsChild>
        <w:div w:id="1019812206">
          <w:marLeft w:val="0"/>
          <w:marRight w:val="0"/>
          <w:marTop w:val="0"/>
          <w:marBottom w:val="0"/>
          <w:divBdr>
            <w:top w:val="none" w:sz="0" w:space="0" w:color="auto"/>
            <w:left w:val="none" w:sz="0" w:space="0" w:color="auto"/>
            <w:bottom w:val="none" w:sz="0" w:space="0" w:color="auto"/>
            <w:right w:val="none" w:sz="0" w:space="0" w:color="auto"/>
          </w:divBdr>
          <w:divsChild>
            <w:div w:id="916397964">
              <w:marLeft w:val="0"/>
              <w:marRight w:val="0"/>
              <w:marTop w:val="0"/>
              <w:marBottom w:val="0"/>
              <w:divBdr>
                <w:top w:val="none" w:sz="0" w:space="0" w:color="auto"/>
                <w:left w:val="none" w:sz="0" w:space="0" w:color="auto"/>
                <w:bottom w:val="none" w:sz="0" w:space="0" w:color="auto"/>
                <w:right w:val="none" w:sz="0" w:space="0" w:color="auto"/>
              </w:divBdr>
              <w:divsChild>
                <w:div w:id="1150706780">
                  <w:marLeft w:val="0"/>
                  <w:marRight w:val="0"/>
                  <w:marTop w:val="0"/>
                  <w:marBottom w:val="0"/>
                  <w:divBdr>
                    <w:top w:val="none" w:sz="0" w:space="0" w:color="auto"/>
                    <w:left w:val="none" w:sz="0" w:space="0" w:color="auto"/>
                    <w:bottom w:val="none" w:sz="0" w:space="0" w:color="auto"/>
                    <w:right w:val="none" w:sz="0" w:space="0" w:color="auto"/>
                  </w:divBdr>
                  <w:divsChild>
                    <w:div w:id="1222134257">
                      <w:marLeft w:val="0"/>
                      <w:marRight w:val="0"/>
                      <w:marTop w:val="0"/>
                      <w:marBottom w:val="0"/>
                      <w:divBdr>
                        <w:top w:val="none" w:sz="0" w:space="0" w:color="auto"/>
                        <w:left w:val="none" w:sz="0" w:space="0" w:color="auto"/>
                        <w:bottom w:val="none" w:sz="0" w:space="0" w:color="auto"/>
                        <w:right w:val="none" w:sz="0" w:space="0" w:color="auto"/>
                      </w:divBdr>
                      <w:divsChild>
                        <w:div w:id="623924515">
                          <w:marLeft w:val="0"/>
                          <w:marRight w:val="0"/>
                          <w:marTop w:val="0"/>
                          <w:marBottom w:val="0"/>
                          <w:divBdr>
                            <w:top w:val="none" w:sz="0" w:space="0" w:color="auto"/>
                            <w:left w:val="none" w:sz="0" w:space="0" w:color="auto"/>
                            <w:bottom w:val="none" w:sz="0" w:space="0" w:color="auto"/>
                            <w:right w:val="none" w:sz="0" w:space="0" w:color="auto"/>
                          </w:divBdr>
                          <w:divsChild>
                            <w:div w:id="4658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591495">
      <w:bodyDiv w:val="1"/>
      <w:marLeft w:val="0"/>
      <w:marRight w:val="0"/>
      <w:marTop w:val="0"/>
      <w:marBottom w:val="0"/>
      <w:divBdr>
        <w:top w:val="none" w:sz="0" w:space="0" w:color="auto"/>
        <w:left w:val="none" w:sz="0" w:space="0" w:color="auto"/>
        <w:bottom w:val="none" w:sz="0" w:space="0" w:color="auto"/>
        <w:right w:val="none" w:sz="0" w:space="0" w:color="auto"/>
      </w:divBdr>
      <w:divsChild>
        <w:div w:id="732389667">
          <w:marLeft w:val="0"/>
          <w:marRight w:val="0"/>
          <w:marTop w:val="0"/>
          <w:marBottom w:val="0"/>
          <w:divBdr>
            <w:top w:val="none" w:sz="0" w:space="0" w:color="auto"/>
            <w:left w:val="none" w:sz="0" w:space="0" w:color="auto"/>
            <w:bottom w:val="none" w:sz="0" w:space="0" w:color="auto"/>
            <w:right w:val="none" w:sz="0" w:space="0" w:color="auto"/>
          </w:divBdr>
          <w:divsChild>
            <w:div w:id="1987323010">
              <w:marLeft w:val="0"/>
              <w:marRight w:val="0"/>
              <w:marTop w:val="0"/>
              <w:marBottom w:val="0"/>
              <w:divBdr>
                <w:top w:val="none" w:sz="0" w:space="0" w:color="auto"/>
                <w:left w:val="none" w:sz="0" w:space="0" w:color="auto"/>
                <w:bottom w:val="none" w:sz="0" w:space="0" w:color="auto"/>
                <w:right w:val="none" w:sz="0" w:space="0" w:color="auto"/>
              </w:divBdr>
              <w:divsChild>
                <w:div w:id="2016180646">
                  <w:marLeft w:val="0"/>
                  <w:marRight w:val="0"/>
                  <w:marTop w:val="0"/>
                  <w:marBottom w:val="0"/>
                  <w:divBdr>
                    <w:top w:val="none" w:sz="0" w:space="0" w:color="auto"/>
                    <w:left w:val="none" w:sz="0" w:space="0" w:color="auto"/>
                    <w:bottom w:val="none" w:sz="0" w:space="0" w:color="auto"/>
                    <w:right w:val="none" w:sz="0" w:space="0" w:color="auto"/>
                  </w:divBdr>
                  <w:divsChild>
                    <w:div w:id="1842814784">
                      <w:marLeft w:val="0"/>
                      <w:marRight w:val="0"/>
                      <w:marTop w:val="0"/>
                      <w:marBottom w:val="0"/>
                      <w:divBdr>
                        <w:top w:val="none" w:sz="0" w:space="0" w:color="auto"/>
                        <w:left w:val="none" w:sz="0" w:space="0" w:color="auto"/>
                        <w:bottom w:val="none" w:sz="0" w:space="0" w:color="auto"/>
                        <w:right w:val="none" w:sz="0" w:space="0" w:color="auto"/>
                      </w:divBdr>
                      <w:divsChild>
                        <w:div w:id="655837349">
                          <w:marLeft w:val="0"/>
                          <w:marRight w:val="0"/>
                          <w:marTop w:val="0"/>
                          <w:marBottom w:val="0"/>
                          <w:divBdr>
                            <w:top w:val="none" w:sz="0" w:space="0" w:color="auto"/>
                            <w:left w:val="none" w:sz="0" w:space="0" w:color="auto"/>
                            <w:bottom w:val="none" w:sz="0" w:space="0" w:color="auto"/>
                            <w:right w:val="none" w:sz="0" w:space="0" w:color="auto"/>
                          </w:divBdr>
                          <w:divsChild>
                            <w:div w:id="1148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626458">
      <w:bodyDiv w:val="1"/>
      <w:marLeft w:val="0"/>
      <w:marRight w:val="0"/>
      <w:marTop w:val="0"/>
      <w:marBottom w:val="0"/>
      <w:divBdr>
        <w:top w:val="none" w:sz="0" w:space="0" w:color="auto"/>
        <w:left w:val="none" w:sz="0" w:space="0" w:color="auto"/>
        <w:bottom w:val="none" w:sz="0" w:space="0" w:color="auto"/>
        <w:right w:val="none" w:sz="0" w:space="0" w:color="auto"/>
      </w:divBdr>
      <w:divsChild>
        <w:div w:id="1410738527">
          <w:marLeft w:val="0"/>
          <w:marRight w:val="0"/>
          <w:marTop w:val="0"/>
          <w:marBottom w:val="0"/>
          <w:divBdr>
            <w:top w:val="none" w:sz="0" w:space="0" w:color="auto"/>
            <w:left w:val="none" w:sz="0" w:space="0" w:color="auto"/>
            <w:bottom w:val="none" w:sz="0" w:space="0" w:color="auto"/>
            <w:right w:val="none" w:sz="0" w:space="0" w:color="auto"/>
          </w:divBdr>
          <w:divsChild>
            <w:div w:id="1449197807">
              <w:marLeft w:val="0"/>
              <w:marRight w:val="0"/>
              <w:marTop w:val="0"/>
              <w:marBottom w:val="0"/>
              <w:divBdr>
                <w:top w:val="none" w:sz="0" w:space="0" w:color="auto"/>
                <w:left w:val="none" w:sz="0" w:space="0" w:color="auto"/>
                <w:bottom w:val="none" w:sz="0" w:space="0" w:color="auto"/>
                <w:right w:val="none" w:sz="0" w:space="0" w:color="auto"/>
              </w:divBdr>
              <w:divsChild>
                <w:div w:id="1954946232">
                  <w:marLeft w:val="0"/>
                  <w:marRight w:val="0"/>
                  <w:marTop w:val="0"/>
                  <w:marBottom w:val="0"/>
                  <w:divBdr>
                    <w:top w:val="none" w:sz="0" w:space="0" w:color="auto"/>
                    <w:left w:val="none" w:sz="0" w:space="0" w:color="auto"/>
                    <w:bottom w:val="none" w:sz="0" w:space="0" w:color="auto"/>
                    <w:right w:val="none" w:sz="0" w:space="0" w:color="auto"/>
                  </w:divBdr>
                  <w:divsChild>
                    <w:div w:id="269699490">
                      <w:marLeft w:val="0"/>
                      <w:marRight w:val="0"/>
                      <w:marTop w:val="0"/>
                      <w:marBottom w:val="0"/>
                      <w:divBdr>
                        <w:top w:val="none" w:sz="0" w:space="0" w:color="auto"/>
                        <w:left w:val="none" w:sz="0" w:space="0" w:color="auto"/>
                        <w:bottom w:val="none" w:sz="0" w:space="0" w:color="auto"/>
                        <w:right w:val="none" w:sz="0" w:space="0" w:color="auto"/>
                      </w:divBdr>
                      <w:divsChild>
                        <w:div w:id="759908170">
                          <w:marLeft w:val="0"/>
                          <w:marRight w:val="0"/>
                          <w:marTop w:val="0"/>
                          <w:marBottom w:val="0"/>
                          <w:divBdr>
                            <w:top w:val="none" w:sz="0" w:space="0" w:color="auto"/>
                            <w:left w:val="none" w:sz="0" w:space="0" w:color="auto"/>
                            <w:bottom w:val="none" w:sz="0" w:space="0" w:color="auto"/>
                            <w:right w:val="none" w:sz="0" w:space="0" w:color="auto"/>
                          </w:divBdr>
                          <w:divsChild>
                            <w:div w:id="14278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267665">
      <w:bodyDiv w:val="1"/>
      <w:marLeft w:val="0"/>
      <w:marRight w:val="0"/>
      <w:marTop w:val="0"/>
      <w:marBottom w:val="0"/>
      <w:divBdr>
        <w:top w:val="none" w:sz="0" w:space="0" w:color="auto"/>
        <w:left w:val="none" w:sz="0" w:space="0" w:color="auto"/>
        <w:bottom w:val="none" w:sz="0" w:space="0" w:color="auto"/>
        <w:right w:val="none" w:sz="0" w:space="0" w:color="auto"/>
      </w:divBdr>
      <w:divsChild>
        <w:div w:id="90511029">
          <w:marLeft w:val="0"/>
          <w:marRight w:val="0"/>
          <w:marTop w:val="0"/>
          <w:marBottom w:val="0"/>
          <w:divBdr>
            <w:top w:val="none" w:sz="0" w:space="0" w:color="auto"/>
            <w:left w:val="none" w:sz="0" w:space="0" w:color="auto"/>
            <w:bottom w:val="none" w:sz="0" w:space="0" w:color="auto"/>
            <w:right w:val="none" w:sz="0" w:space="0" w:color="auto"/>
          </w:divBdr>
          <w:divsChild>
            <w:div w:id="8410261">
              <w:marLeft w:val="0"/>
              <w:marRight w:val="0"/>
              <w:marTop w:val="0"/>
              <w:marBottom w:val="0"/>
              <w:divBdr>
                <w:top w:val="none" w:sz="0" w:space="0" w:color="auto"/>
                <w:left w:val="none" w:sz="0" w:space="0" w:color="auto"/>
                <w:bottom w:val="none" w:sz="0" w:space="0" w:color="auto"/>
                <w:right w:val="none" w:sz="0" w:space="0" w:color="auto"/>
              </w:divBdr>
              <w:divsChild>
                <w:div w:id="505242307">
                  <w:marLeft w:val="0"/>
                  <w:marRight w:val="0"/>
                  <w:marTop w:val="0"/>
                  <w:marBottom w:val="0"/>
                  <w:divBdr>
                    <w:top w:val="none" w:sz="0" w:space="0" w:color="auto"/>
                    <w:left w:val="none" w:sz="0" w:space="0" w:color="auto"/>
                    <w:bottom w:val="none" w:sz="0" w:space="0" w:color="auto"/>
                    <w:right w:val="none" w:sz="0" w:space="0" w:color="auto"/>
                  </w:divBdr>
                  <w:divsChild>
                    <w:div w:id="2010130759">
                      <w:marLeft w:val="0"/>
                      <w:marRight w:val="0"/>
                      <w:marTop w:val="0"/>
                      <w:marBottom w:val="0"/>
                      <w:divBdr>
                        <w:top w:val="none" w:sz="0" w:space="0" w:color="auto"/>
                        <w:left w:val="none" w:sz="0" w:space="0" w:color="auto"/>
                        <w:bottom w:val="none" w:sz="0" w:space="0" w:color="auto"/>
                        <w:right w:val="none" w:sz="0" w:space="0" w:color="auto"/>
                      </w:divBdr>
                      <w:divsChild>
                        <w:div w:id="1277830230">
                          <w:marLeft w:val="0"/>
                          <w:marRight w:val="0"/>
                          <w:marTop w:val="0"/>
                          <w:marBottom w:val="0"/>
                          <w:divBdr>
                            <w:top w:val="none" w:sz="0" w:space="0" w:color="auto"/>
                            <w:left w:val="none" w:sz="0" w:space="0" w:color="auto"/>
                            <w:bottom w:val="none" w:sz="0" w:space="0" w:color="auto"/>
                            <w:right w:val="none" w:sz="0" w:space="0" w:color="auto"/>
                          </w:divBdr>
                          <w:divsChild>
                            <w:div w:id="20660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738752">
      <w:bodyDiv w:val="1"/>
      <w:marLeft w:val="0"/>
      <w:marRight w:val="0"/>
      <w:marTop w:val="0"/>
      <w:marBottom w:val="0"/>
      <w:divBdr>
        <w:top w:val="none" w:sz="0" w:space="0" w:color="auto"/>
        <w:left w:val="none" w:sz="0" w:space="0" w:color="auto"/>
        <w:bottom w:val="none" w:sz="0" w:space="0" w:color="auto"/>
        <w:right w:val="none" w:sz="0" w:space="0" w:color="auto"/>
      </w:divBdr>
      <w:divsChild>
        <w:div w:id="490558411">
          <w:marLeft w:val="0"/>
          <w:marRight w:val="0"/>
          <w:marTop w:val="0"/>
          <w:marBottom w:val="0"/>
          <w:divBdr>
            <w:top w:val="none" w:sz="0" w:space="0" w:color="auto"/>
            <w:left w:val="none" w:sz="0" w:space="0" w:color="auto"/>
            <w:bottom w:val="none" w:sz="0" w:space="0" w:color="auto"/>
            <w:right w:val="none" w:sz="0" w:space="0" w:color="auto"/>
          </w:divBdr>
          <w:divsChild>
            <w:div w:id="781727708">
              <w:marLeft w:val="0"/>
              <w:marRight w:val="0"/>
              <w:marTop w:val="0"/>
              <w:marBottom w:val="0"/>
              <w:divBdr>
                <w:top w:val="none" w:sz="0" w:space="0" w:color="auto"/>
                <w:left w:val="none" w:sz="0" w:space="0" w:color="auto"/>
                <w:bottom w:val="none" w:sz="0" w:space="0" w:color="auto"/>
                <w:right w:val="none" w:sz="0" w:space="0" w:color="auto"/>
              </w:divBdr>
              <w:divsChild>
                <w:div w:id="1754089151">
                  <w:marLeft w:val="0"/>
                  <w:marRight w:val="0"/>
                  <w:marTop w:val="0"/>
                  <w:marBottom w:val="0"/>
                  <w:divBdr>
                    <w:top w:val="none" w:sz="0" w:space="0" w:color="auto"/>
                    <w:left w:val="none" w:sz="0" w:space="0" w:color="auto"/>
                    <w:bottom w:val="none" w:sz="0" w:space="0" w:color="auto"/>
                    <w:right w:val="none" w:sz="0" w:space="0" w:color="auto"/>
                  </w:divBdr>
                  <w:divsChild>
                    <w:div w:id="565577875">
                      <w:marLeft w:val="0"/>
                      <w:marRight w:val="0"/>
                      <w:marTop w:val="0"/>
                      <w:marBottom w:val="0"/>
                      <w:divBdr>
                        <w:top w:val="none" w:sz="0" w:space="0" w:color="auto"/>
                        <w:left w:val="none" w:sz="0" w:space="0" w:color="auto"/>
                        <w:bottom w:val="none" w:sz="0" w:space="0" w:color="auto"/>
                        <w:right w:val="none" w:sz="0" w:space="0" w:color="auto"/>
                      </w:divBdr>
                      <w:divsChild>
                        <w:div w:id="1504736775">
                          <w:marLeft w:val="0"/>
                          <w:marRight w:val="0"/>
                          <w:marTop w:val="0"/>
                          <w:marBottom w:val="0"/>
                          <w:divBdr>
                            <w:top w:val="none" w:sz="0" w:space="0" w:color="auto"/>
                            <w:left w:val="none" w:sz="0" w:space="0" w:color="auto"/>
                            <w:bottom w:val="none" w:sz="0" w:space="0" w:color="auto"/>
                            <w:right w:val="none" w:sz="0" w:space="0" w:color="auto"/>
                          </w:divBdr>
                          <w:divsChild>
                            <w:div w:id="13737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88047">
      <w:bodyDiv w:val="1"/>
      <w:marLeft w:val="0"/>
      <w:marRight w:val="0"/>
      <w:marTop w:val="0"/>
      <w:marBottom w:val="0"/>
      <w:divBdr>
        <w:top w:val="none" w:sz="0" w:space="0" w:color="auto"/>
        <w:left w:val="none" w:sz="0" w:space="0" w:color="auto"/>
        <w:bottom w:val="none" w:sz="0" w:space="0" w:color="auto"/>
        <w:right w:val="none" w:sz="0" w:space="0" w:color="auto"/>
      </w:divBdr>
      <w:divsChild>
        <w:div w:id="561255747">
          <w:marLeft w:val="0"/>
          <w:marRight w:val="0"/>
          <w:marTop w:val="0"/>
          <w:marBottom w:val="0"/>
          <w:divBdr>
            <w:top w:val="none" w:sz="0" w:space="0" w:color="auto"/>
            <w:left w:val="none" w:sz="0" w:space="0" w:color="auto"/>
            <w:bottom w:val="none" w:sz="0" w:space="0" w:color="auto"/>
            <w:right w:val="none" w:sz="0" w:space="0" w:color="auto"/>
          </w:divBdr>
          <w:divsChild>
            <w:div w:id="1572347350">
              <w:marLeft w:val="0"/>
              <w:marRight w:val="0"/>
              <w:marTop w:val="0"/>
              <w:marBottom w:val="0"/>
              <w:divBdr>
                <w:top w:val="none" w:sz="0" w:space="0" w:color="auto"/>
                <w:left w:val="none" w:sz="0" w:space="0" w:color="auto"/>
                <w:bottom w:val="none" w:sz="0" w:space="0" w:color="auto"/>
                <w:right w:val="none" w:sz="0" w:space="0" w:color="auto"/>
              </w:divBdr>
              <w:divsChild>
                <w:div w:id="383141985">
                  <w:marLeft w:val="0"/>
                  <w:marRight w:val="0"/>
                  <w:marTop w:val="0"/>
                  <w:marBottom w:val="0"/>
                  <w:divBdr>
                    <w:top w:val="none" w:sz="0" w:space="0" w:color="auto"/>
                    <w:left w:val="none" w:sz="0" w:space="0" w:color="auto"/>
                    <w:bottom w:val="none" w:sz="0" w:space="0" w:color="auto"/>
                    <w:right w:val="none" w:sz="0" w:space="0" w:color="auto"/>
                  </w:divBdr>
                  <w:divsChild>
                    <w:div w:id="2119057069">
                      <w:marLeft w:val="0"/>
                      <w:marRight w:val="0"/>
                      <w:marTop w:val="0"/>
                      <w:marBottom w:val="0"/>
                      <w:divBdr>
                        <w:top w:val="none" w:sz="0" w:space="0" w:color="auto"/>
                        <w:left w:val="none" w:sz="0" w:space="0" w:color="auto"/>
                        <w:bottom w:val="none" w:sz="0" w:space="0" w:color="auto"/>
                        <w:right w:val="none" w:sz="0" w:space="0" w:color="auto"/>
                      </w:divBdr>
                      <w:divsChild>
                        <w:div w:id="551968955">
                          <w:marLeft w:val="0"/>
                          <w:marRight w:val="0"/>
                          <w:marTop w:val="0"/>
                          <w:marBottom w:val="0"/>
                          <w:divBdr>
                            <w:top w:val="none" w:sz="0" w:space="0" w:color="auto"/>
                            <w:left w:val="none" w:sz="0" w:space="0" w:color="auto"/>
                            <w:bottom w:val="none" w:sz="0" w:space="0" w:color="auto"/>
                            <w:right w:val="none" w:sz="0" w:space="0" w:color="auto"/>
                          </w:divBdr>
                          <w:divsChild>
                            <w:div w:id="10913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09615">
      <w:bodyDiv w:val="1"/>
      <w:marLeft w:val="0"/>
      <w:marRight w:val="0"/>
      <w:marTop w:val="0"/>
      <w:marBottom w:val="0"/>
      <w:divBdr>
        <w:top w:val="none" w:sz="0" w:space="0" w:color="auto"/>
        <w:left w:val="none" w:sz="0" w:space="0" w:color="auto"/>
        <w:bottom w:val="none" w:sz="0" w:space="0" w:color="auto"/>
        <w:right w:val="none" w:sz="0" w:space="0" w:color="auto"/>
      </w:divBdr>
      <w:divsChild>
        <w:div w:id="569461426">
          <w:marLeft w:val="0"/>
          <w:marRight w:val="0"/>
          <w:marTop w:val="0"/>
          <w:marBottom w:val="0"/>
          <w:divBdr>
            <w:top w:val="none" w:sz="0" w:space="0" w:color="auto"/>
            <w:left w:val="none" w:sz="0" w:space="0" w:color="auto"/>
            <w:bottom w:val="none" w:sz="0" w:space="0" w:color="auto"/>
            <w:right w:val="none" w:sz="0" w:space="0" w:color="auto"/>
          </w:divBdr>
          <w:divsChild>
            <w:div w:id="683750394">
              <w:marLeft w:val="0"/>
              <w:marRight w:val="0"/>
              <w:marTop w:val="0"/>
              <w:marBottom w:val="0"/>
              <w:divBdr>
                <w:top w:val="none" w:sz="0" w:space="0" w:color="auto"/>
                <w:left w:val="none" w:sz="0" w:space="0" w:color="auto"/>
                <w:bottom w:val="none" w:sz="0" w:space="0" w:color="auto"/>
                <w:right w:val="none" w:sz="0" w:space="0" w:color="auto"/>
              </w:divBdr>
              <w:divsChild>
                <w:div w:id="1757820432">
                  <w:marLeft w:val="0"/>
                  <w:marRight w:val="0"/>
                  <w:marTop w:val="0"/>
                  <w:marBottom w:val="0"/>
                  <w:divBdr>
                    <w:top w:val="none" w:sz="0" w:space="0" w:color="auto"/>
                    <w:left w:val="none" w:sz="0" w:space="0" w:color="auto"/>
                    <w:bottom w:val="none" w:sz="0" w:space="0" w:color="auto"/>
                    <w:right w:val="none" w:sz="0" w:space="0" w:color="auto"/>
                  </w:divBdr>
                  <w:divsChild>
                    <w:div w:id="376508647">
                      <w:marLeft w:val="0"/>
                      <w:marRight w:val="0"/>
                      <w:marTop w:val="0"/>
                      <w:marBottom w:val="0"/>
                      <w:divBdr>
                        <w:top w:val="none" w:sz="0" w:space="0" w:color="auto"/>
                        <w:left w:val="none" w:sz="0" w:space="0" w:color="auto"/>
                        <w:bottom w:val="none" w:sz="0" w:space="0" w:color="auto"/>
                        <w:right w:val="none" w:sz="0" w:space="0" w:color="auto"/>
                      </w:divBdr>
                      <w:divsChild>
                        <w:div w:id="449975905">
                          <w:marLeft w:val="0"/>
                          <w:marRight w:val="0"/>
                          <w:marTop w:val="0"/>
                          <w:marBottom w:val="0"/>
                          <w:divBdr>
                            <w:top w:val="none" w:sz="0" w:space="0" w:color="auto"/>
                            <w:left w:val="none" w:sz="0" w:space="0" w:color="auto"/>
                            <w:bottom w:val="none" w:sz="0" w:space="0" w:color="auto"/>
                            <w:right w:val="none" w:sz="0" w:space="0" w:color="auto"/>
                          </w:divBdr>
                          <w:divsChild>
                            <w:div w:id="1533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273115">
      <w:bodyDiv w:val="1"/>
      <w:marLeft w:val="0"/>
      <w:marRight w:val="0"/>
      <w:marTop w:val="0"/>
      <w:marBottom w:val="0"/>
      <w:divBdr>
        <w:top w:val="none" w:sz="0" w:space="0" w:color="auto"/>
        <w:left w:val="none" w:sz="0" w:space="0" w:color="auto"/>
        <w:bottom w:val="none" w:sz="0" w:space="0" w:color="auto"/>
        <w:right w:val="none" w:sz="0" w:space="0" w:color="auto"/>
      </w:divBdr>
      <w:divsChild>
        <w:div w:id="1847206852">
          <w:marLeft w:val="0"/>
          <w:marRight w:val="0"/>
          <w:marTop w:val="0"/>
          <w:marBottom w:val="0"/>
          <w:divBdr>
            <w:top w:val="none" w:sz="0" w:space="0" w:color="auto"/>
            <w:left w:val="none" w:sz="0" w:space="0" w:color="auto"/>
            <w:bottom w:val="none" w:sz="0" w:space="0" w:color="auto"/>
            <w:right w:val="none" w:sz="0" w:space="0" w:color="auto"/>
          </w:divBdr>
          <w:divsChild>
            <w:div w:id="199057411">
              <w:marLeft w:val="0"/>
              <w:marRight w:val="0"/>
              <w:marTop w:val="0"/>
              <w:marBottom w:val="0"/>
              <w:divBdr>
                <w:top w:val="none" w:sz="0" w:space="0" w:color="auto"/>
                <w:left w:val="none" w:sz="0" w:space="0" w:color="auto"/>
                <w:bottom w:val="none" w:sz="0" w:space="0" w:color="auto"/>
                <w:right w:val="none" w:sz="0" w:space="0" w:color="auto"/>
              </w:divBdr>
              <w:divsChild>
                <w:div w:id="292953887">
                  <w:marLeft w:val="0"/>
                  <w:marRight w:val="0"/>
                  <w:marTop w:val="0"/>
                  <w:marBottom w:val="0"/>
                  <w:divBdr>
                    <w:top w:val="none" w:sz="0" w:space="0" w:color="auto"/>
                    <w:left w:val="none" w:sz="0" w:space="0" w:color="auto"/>
                    <w:bottom w:val="none" w:sz="0" w:space="0" w:color="auto"/>
                    <w:right w:val="none" w:sz="0" w:space="0" w:color="auto"/>
                  </w:divBdr>
                  <w:divsChild>
                    <w:div w:id="168327687">
                      <w:marLeft w:val="0"/>
                      <w:marRight w:val="0"/>
                      <w:marTop w:val="0"/>
                      <w:marBottom w:val="0"/>
                      <w:divBdr>
                        <w:top w:val="none" w:sz="0" w:space="0" w:color="auto"/>
                        <w:left w:val="none" w:sz="0" w:space="0" w:color="auto"/>
                        <w:bottom w:val="none" w:sz="0" w:space="0" w:color="auto"/>
                        <w:right w:val="none" w:sz="0" w:space="0" w:color="auto"/>
                      </w:divBdr>
                      <w:divsChild>
                        <w:div w:id="1715426767">
                          <w:marLeft w:val="0"/>
                          <w:marRight w:val="0"/>
                          <w:marTop w:val="0"/>
                          <w:marBottom w:val="0"/>
                          <w:divBdr>
                            <w:top w:val="none" w:sz="0" w:space="0" w:color="auto"/>
                            <w:left w:val="none" w:sz="0" w:space="0" w:color="auto"/>
                            <w:bottom w:val="none" w:sz="0" w:space="0" w:color="auto"/>
                            <w:right w:val="none" w:sz="0" w:space="0" w:color="auto"/>
                          </w:divBdr>
                          <w:divsChild>
                            <w:div w:id="7885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458550">
      <w:bodyDiv w:val="1"/>
      <w:marLeft w:val="0"/>
      <w:marRight w:val="0"/>
      <w:marTop w:val="0"/>
      <w:marBottom w:val="0"/>
      <w:divBdr>
        <w:top w:val="none" w:sz="0" w:space="0" w:color="auto"/>
        <w:left w:val="none" w:sz="0" w:space="0" w:color="auto"/>
        <w:bottom w:val="none" w:sz="0" w:space="0" w:color="auto"/>
        <w:right w:val="none" w:sz="0" w:space="0" w:color="auto"/>
      </w:divBdr>
      <w:divsChild>
        <w:div w:id="586497029">
          <w:marLeft w:val="0"/>
          <w:marRight w:val="0"/>
          <w:marTop w:val="0"/>
          <w:marBottom w:val="0"/>
          <w:divBdr>
            <w:top w:val="none" w:sz="0" w:space="0" w:color="auto"/>
            <w:left w:val="none" w:sz="0" w:space="0" w:color="auto"/>
            <w:bottom w:val="none" w:sz="0" w:space="0" w:color="auto"/>
            <w:right w:val="none" w:sz="0" w:space="0" w:color="auto"/>
          </w:divBdr>
          <w:divsChild>
            <w:div w:id="252980685">
              <w:marLeft w:val="0"/>
              <w:marRight w:val="0"/>
              <w:marTop w:val="0"/>
              <w:marBottom w:val="0"/>
              <w:divBdr>
                <w:top w:val="none" w:sz="0" w:space="0" w:color="auto"/>
                <w:left w:val="none" w:sz="0" w:space="0" w:color="auto"/>
                <w:bottom w:val="none" w:sz="0" w:space="0" w:color="auto"/>
                <w:right w:val="none" w:sz="0" w:space="0" w:color="auto"/>
              </w:divBdr>
              <w:divsChild>
                <w:div w:id="821193936">
                  <w:marLeft w:val="0"/>
                  <w:marRight w:val="0"/>
                  <w:marTop w:val="0"/>
                  <w:marBottom w:val="0"/>
                  <w:divBdr>
                    <w:top w:val="none" w:sz="0" w:space="0" w:color="auto"/>
                    <w:left w:val="none" w:sz="0" w:space="0" w:color="auto"/>
                    <w:bottom w:val="none" w:sz="0" w:space="0" w:color="auto"/>
                    <w:right w:val="none" w:sz="0" w:space="0" w:color="auto"/>
                  </w:divBdr>
                  <w:divsChild>
                    <w:div w:id="1736392783">
                      <w:marLeft w:val="0"/>
                      <w:marRight w:val="0"/>
                      <w:marTop w:val="0"/>
                      <w:marBottom w:val="0"/>
                      <w:divBdr>
                        <w:top w:val="none" w:sz="0" w:space="0" w:color="auto"/>
                        <w:left w:val="none" w:sz="0" w:space="0" w:color="auto"/>
                        <w:bottom w:val="none" w:sz="0" w:space="0" w:color="auto"/>
                        <w:right w:val="none" w:sz="0" w:space="0" w:color="auto"/>
                      </w:divBdr>
                      <w:divsChild>
                        <w:div w:id="1093933027">
                          <w:marLeft w:val="0"/>
                          <w:marRight w:val="0"/>
                          <w:marTop w:val="0"/>
                          <w:marBottom w:val="0"/>
                          <w:divBdr>
                            <w:top w:val="none" w:sz="0" w:space="0" w:color="auto"/>
                            <w:left w:val="none" w:sz="0" w:space="0" w:color="auto"/>
                            <w:bottom w:val="none" w:sz="0" w:space="0" w:color="auto"/>
                            <w:right w:val="none" w:sz="0" w:space="0" w:color="auto"/>
                          </w:divBdr>
                          <w:divsChild>
                            <w:div w:id="1304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89082">
      <w:bodyDiv w:val="1"/>
      <w:marLeft w:val="0"/>
      <w:marRight w:val="0"/>
      <w:marTop w:val="0"/>
      <w:marBottom w:val="0"/>
      <w:divBdr>
        <w:top w:val="none" w:sz="0" w:space="0" w:color="auto"/>
        <w:left w:val="none" w:sz="0" w:space="0" w:color="auto"/>
        <w:bottom w:val="none" w:sz="0" w:space="0" w:color="auto"/>
        <w:right w:val="none" w:sz="0" w:space="0" w:color="auto"/>
      </w:divBdr>
      <w:divsChild>
        <w:div w:id="999116019">
          <w:marLeft w:val="0"/>
          <w:marRight w:val="0"/>
          <w:marTop w:val="0"/>
          <w:marBottom w:val="0"/>
          <w:divBdr>
            <w:top w:val="none" w:sz="0" w:space="0" w:color="auto"/>
            <w:left w:val="none" w:sz="0" w:space="0" w:color="auto"/>
            <w:bottom w:val="none" w:sz="0" w:space="0" w:color="auto"/>
            <w:right w:val="none" w:sz="0" w:space="0" w:color="auto"/>
          </w:divBdr>
          <w:divsChild>
            <w:div w:id="665865026">
              <w:marLeft w:val="0"/>
              <w:marRight w:val="0"/>
              <w:marTop w:val="0"/>
              <w:marBottom w:val="0"/>
              <w:divBdr>
                <w:top w:val="none" w:sz="0" w:space="0" w:color="auto"/>
                <w:left w:val="none" w:sz="0" w:space="0" w:color="auto"/>
                <w:bottom w:val="none" w:sz="0" w:space="0" w:color="auto"/>
                <w:right w:val="none" w:sz="0" w:space="0" w:color="auto"/>
              </w:divBdr>
              <w:divsChild>
                <w:div w:id="1452170277">
                  <w:marLeft w:val="0"/>
                  <w:marRight w:val="0"/>
                  <w:marTop w:val="0"/>
                  <w:marBottom w:val="0"/>
                  <w:divBdr>
                    <w:top w:val="none" w:sz="0" w:space="0" w:color="auto"/>
                    <w:left w:val="none" w:sz="0" w:space="0" w:color="auto"/>
                    <w:bottom w:val="none" w:sz="0" w:space="0" w:color="auto"/>
                    <w:right w:val="none" w:sz="0" w:space="0" w:color="auto"/>
                  </w:divBdr>
                  <w:divsChild>
                    <w:div w:id="1258488774">
                      <w:marLeft w:val="0"/>
                      <w:marRight w:val="0"/>
                      <w:marTop w:val="0"/>
                      <w:marBottom w:val="0"/>
                      <w:divBdr>
                        <w:top w:val="none" w:sz="0" w:space="0" w:color="auto"/>
                        <w:left w:val="none" w:sz="0" w:space="0" w:color="auto"/>
                        <w:bottom w:val="none" w:sz="0" w:space="0" w:color="auto"/>
                        <w:right w:val="none" w:sz="0" w:space="0" w:color="auto"/>
                      </w:divBdr>
                      <w:divsChild>
                        <w:div w:id="110635139">
                          <w:marLeft w:val="0"/>
                          <w:marRight w:val="0"/>
                          <w:marTop w:val="0"/>
                          <w:marBottom w:val="0"/>
                          <w:divBdr>
                            <w:top w:val="none" w:sz="0" w:space="0" w:color="auto"/>
                            <w:left w:val="none" w:sz="0" w:space="0" w:color="auto"/>
                            <w:bottom w:val="none" w:sz="0" w:space="0" w:color="auto"/>
                            <w:right w:val="none" w:sz="0" w:space="0" w:color="auto"/>
                          </w:divBdr>
                          <w:divsChild>
                            <w:div w:id="18942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742621">
      <w:bodyDiv w:val="1"/>
      <w:marLeft w:val="0"/>
      <w:marRight w:val="0"/>
      <w:marTop w:val="0"/>
      <w:marBottom w:val="0"/>
      <w:divBdr>
        <w:top w:val="none" w:sz="0" w:space="0" w:color="auto"/>
        <w:left w:val="none" w:sz="0" w:space="0" w:color="auto"/>
        <w:bottom w:val="none" w:sz="0" w:space="0" w:color="auto"/>
        <w:right w:val="none" w:sz="0" w:space="0" w:color="auto"/>
      </w:divBdr>
      <w:divsChild>
        <w:div w:id="1336953345">
          <w:marLeft w:val="0"/>
          <w:marRight w:val="0"/>
          <w:marTop w:val="0"/>
          <w:marBottom w:val="0"/>
          <w:divBdr>
            <w:top w:val="none" w:sz="0" w:space="0" w:color="auto"/>
            <w:left w:val="none" w:sz="0" w:space="0" w:color="auto"/>
            <w:bottom w:val="none" w:sz="0" w:space="0" w:color="auto"/>
            <w:right w:val="none" w:sz="0" w:space="0" w:color="auto"/>
          </w:divBdr>
          <w:divsChild>
            <w:div w:id="1911770369">
              <w:marLeft w:val="0"/>
              <w:marRight w:val="0"/>
              <w:marTop w:val="0"/>
              <w:marBottom w:val="0"/>
              <w:divBdr>
                <w:top w:val="none" w:sz="0" w:space="0" w:color="auto"/>
                <w:left w:val="none" w:sz="0" w:space="0" w:color="auto"/>
                <w:bottom w:val="none" w:sz="0" w:space="0" w:color="auto"/>
                <w:right w:val="none" w:sz="0" w:space="0" w:color="auto"/>
              </w:divBdr>
              <w:divsChild>
                <w:div w:id="556629938">
                  <w:marLeft w:val="0"/>
                  <w:marRight w:val="0"/>
                  <w:marTop w:val="0"/>
                  <w:marBottom w:val="0"/>
                  <w:divBdr>
                    <w:top w:val="none" w:sz="0" w:space="0" w:color="auto"/>
                    <w:left w:val="none" w:sz="0" w:space="0" w:color="auto"/>
                    <w:bottom w:val="none" w:sz="0" w:space="0" w:color="auto"/>
                    <w:right w:val="none" w:sz="0" w:space="0" w:color="auto"/>
                  </w:divBdr>
                  <w:divsChild>
                    <w:div w:id="286786124">
                      <w:marLeft w:val="0"/>
                      <w:marRight w:val="0"/>
                      <w:marTop w:val="0"/>
                      <w:marBottom w:val="0"/>
                      <w:divBdr>
                        <w:top w:val="none" w:sz="0" w:space="0" w:color="auto"/>
                        <w:left w:val="none" w:sz="0" w:space="0" w:color="auto"/>
                        <w:bottom w:val="none" w:sz="0" w:space="0" w:color="auto"/>
                        <w:right w:val="none" w:sz="0" w:space="0" w:color="auto"/>
                      </w:divBdr>
                      <w:divsChild>
                        <w:div w:id="1572226857">
                          <w:marLeft w:val="0"/>
                          <w:marRight w:val="0"/>
                          <w:marTop w:val="0"/>
                          <w:marBottom w:val="0"/>
                          <w:divBdr>
                            <w:top w:val="none" w:sz="0" w:space="0" w:color="auto"/>
                            <w:left w:val="none" w:sz="0" w:space="0" w:color="auto"/>
                            <w:bottom w:val="none" w:sz="0" w:space="0" w:color="auto"/>
                            <w:right w:val="none" w:sz="0" w:space="0" w:color="auto"/>
                          </w:divBdr>
                          <w:divsChild>
                            <w:div w:id="20401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873545">
      <w:bodyDiv w:val="1"/>
      <w:marLeft w:val="0"/>
      <w:marRight w:val="0"/>
      <w:marTop w:val="0"/>
      <w:marBottom w:val="0"/>
      <w:divBdr>
        <w:top w:val="none" w:sz="0" w:space="0" w:color="auto"/>
        <w:left w:val="none" w:sz="0" w:space="0" w:color="auto"/>
        <w:bottom w:val="none" w:sz="0" w:space="0" w:color="auto"/>
        <w:right w:val="none" w:sz="0" w:space="0" w:color="auto"/>
      </w:divBdr>
      <w:divsChild>
        <w:div w:id="1674725139">
          <w:marLeft w:val="0"/>
          <w:marRight w:val="0"/>
          <w:marTop w:val="0"/>
          <w:marBottom w:val="0"/>
          <w:divBdr>
            <w:top w:val="none" w:sz="0" w:space="0" w:color="auto"/>
            <w:left w:val="none" w:sz="0" w:space="0" w:color="auto"/>
            <w:bottom w:val="none" w:sz="0" w:space="0" w:color="auto"/>
            <w:right w:val="none" w:sz="0" w:space="0" w:color="auto"/>
          </w:divBdr>
          <w:divsChild>
            <w:div w:id="844826684">
              <w:marLeft w:val="0"/>
              <w:marRight w:val="0"/>
              <w:marTop w:val="0"/>
              <w:marBottom w:val="0"/>
              <w:divBdr>
                <w:top w:val="none" w:sz="0" w:space="0" w:color="auto"/>
                <w:left w:val="none" w:sz="0" w:space="0" w:color="auto"/>
                <w:bottom w:val="none" w:sz="0" w:space="0" w:color="auto"/>
                <w:right w:val="none" w:sz="0" w:space="0" w:color="auto"/>
              </w:divBdr>
              <w:divsChild>
                <w:div w:id="760612095">
                  <w:marLeft w:val="0"/>
                  <w:marRight w:val="0"/>
                  <w:marTop w:val="0"/>
                  <w:marBottom w:val="0"/>
                  <w:divBdr>
                    <w:top w:val="none" w:sz="0" w:space="0" w:color="auto"/>
                    <w:left w:val="none" w:sz="0" w:space="0" w:color="auto"/>
                    <w:bottom w:val="none" w:sz="0" w:space="0" w:color="auto"/>
                    <w:right w:val="none" w:sz="0" w:space="0" w:color="auto"/>
                  </w:divBdr>
                  <w:divsChild>
                    <w:div w:id="1266842660">
                      <w:marLeft w:val="0"/>
                      <w:marRight w:val="0"/>
                      <w:marTop w:val="0"/>
                      <w:marBottom w:val="0"/>
                      <w:divBdr>
                        <w:top w:val="none" w:sz="0" w:space="0" w:color="auto"/>
                        <w:left w:val="none" w:sz="0" w:space="0" w:color="auto"/>
                        <w:bottom w:val="none" w:sz="0" w:space="0" w:color="auto"/>
                        <w:right w:val="none" w:sz="0" w:space="0" w:color="auto"/>
                      </w:divBdr>
                      <w:divsChild>
                        <w:div w:id="488328706">
                          <w:marLeft w:val="0"/>
                          <w:marRight w:val="0"/>
                          <w:marTop w:val="0"/>
                          <w:marBottom w:val="0"/>
                          <w:divBdr>
                            <w:top w:val="none" w:sz="0" w:space="0" w:color="auto"/>
                            <w:left w:val="none" w:sz="0" w:space="0" w:color="auto"/>
                            <w:bottom w:val="none" w:sz="0" w:space="0" w:color="auto"/>
                            <w:right w:val="none" w:sz="0" w:space="0" w:color="auto"/>
                          </w:divBdr>
                          <w:divsChild>
                            <w:div w:id="12059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521238">
      <w:bodyDiv w:val="1"/>
      <w:marLeft w:val="0"/>
      <w:marRight w:val="0"/>
      <w:marTop w:val="0"/>
      <w:marBottom w:val="0"/>
      <w:divBdr>
        <w:top w:val="none" w:sz="0" w:space="0" w:color="auto"/>
        <w:left w:val="none" w:sz="0" w:space="0" w:color="auto"/>
        <w:bottom w:val="none" w:sz="0" w:space="0" w:color="auto"/>
        <w:right w:val="none" w:sz="0" w:space="0" w:color="auto"/>
      </w:divBdr>
      <w:divsChild>
        <w:div w:id="1666743466">
          <w:marLeft w:val="0"/>
          <w:marRight w:val="0"/>
          <w:marTop w:val="0"/>
          <w:marBottom w:val="0"/>
          <w:divBdr>
            <w:top w:val="none" w:sz="0" w:space="0" w:color="auto"/>
            <w:left w:val="none" w:sz="0" w:space="0" w:color="auto"/>
            <w:bottom w:val="none" w:sz="0" w:space="0" w:color="auto"/>
            <w:right w:val="none" w:sz="0" w:space="0" w:color="auto"/>
          </w:divBdr>
          <w:divsChild>
            <w:div w:id="1876847486">
              <w:marLeft w:val="0"/>
              <w:marRight w:val="0"/>
              <w:marTop w:val="0"/>
              <w:marBottom w:val="0"/>
              <w:divBdr>
                <w:top w:val="none" w:sz="0" w:space="0" w:color="auto"/>
                <w:left w:val="none" w:sz="0" w:space="0" w:color="auto"/>
                <w:bottom w:val="none" w:sz="0" w:space="0" w:color="auto"/>
                <w:right w:val="none" w:sz="0" w:space="0" w:color="auto"/>
              </w:divBdr>
              <w:divsChild>
                <w:div w:id="346759733">
                  <w:marLeft w:val="0"/>
                  <w:marRight w:val="0"/>
                  <w:marTop w:val="0"/>
                  <w:marBottom w:val="0"/>
                  <w:divBdr>
                    <w:top w:val="none" w:sz="0" w:space="0" w:color="auto"/>
                    <w:left w:val="none" w:sz="0" w:space="0" w:color="auto"/>
                    <w:bottom w:val="none" w:sz="0" w:space="0" w:color="auto"/>
                    <w:right w:val="none" w:sz="0" w:space="0" w:color="auto"/>
                  </w:divBdr>
                  <w:divsChild>
                    <w:div w:id="153231553">
                      <w:marLeft w:val="0"/>
                      <w:marRight w:val="0"/>
                      <w:marTop w:val="0"/>
                      <w:marBottom w:val="0"/>
                      <w:divBdr>
                        <w:top w:val="none" w:sz="0" w:space="0" w:color="auto"/>
                        <w:left w:val="none" w:sz="0" w:space="0" w:color="auto"/>
                        <w:bottom w:val="none" w:sz="0" w:space="0" w:color="auto"/>
                        <w:right w:val="none" w:sz="0" w:space="0" w:color="auto"/>
                      </w:divBdr>
                      <w:divsChild>
                        <w:div w:id="574432943">
                          <w:marLeft w:val="0"/>
                          <w:marRight w:val="0"/>
                          <w:marTop w:val="0"/>
                          <w:marBottom w:val="0"/>
                          <w:divBdr>
                            <w:top w:val="none" w:sz="0" w:space="0" w:color="auto"/>
                            <w:left w:val="none" w:sz="0" w:space="0" w:color="auto"/>
                            <w:bottom w:val="none" w:sz="0" w:space="0" w:color="auto"/>
                            <w:right w:val="none" w:sz="0" w:space="0" w:color="auto"/>
                          </w:divBdr>
                          <w:divsChild>
                            <w:div w:id="7007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678916">
      <w:bodyDiv w:val="1"/>
      <w:marLeft w:val="0"/>
      <w:marRight w:val="0"/>
      <w:marTop w:val="0"/>
      <w:marBottom w:val="0"/>
      <w:divBdr>
        <w:top w:val="none" w:sz="0" w:space="0" w:color="auto"/>
        <w:left w:val="none" w:sz="0" w:space="0" w:color="auto"/>
        <w:bottom w:val="none" w:sz="0" w:space="0" w:color="auto"/>
        <w:right w:val="none" w:sz="0" w:space="0" w:color="auto"/>
      </w:divBdr>
      <w:divsChild>
        <w:div w:id="661857787">
          <w:marLeft w:val="0"/>
          <w:marRight w:val="0"/>
          <w:marTop w:val="0"/>
          <w:marBottom w:val="0"/>
          <w:divBdr>
            <w:top w:val="none" w:sz="0" w:space="0" w:color="auto"/>
            <w:left w:val="none" w:sz="0" w:space="0" w:color="auto"/>
            <w:bottom w:val="none" w:sz="0" w:space="0" w:color="auto"/>
            <w:right w:val="none" w:sz="0" w:space="0" w:color="auto"/>
          </w:divBdr>
          <w:divsChild>
            <w:div w:id="1268466437">
              <w:marLeft w:val="0"/>
              <w:marRight w:val="0"/>
              <w:marTop w:val="0"/>
              <w:marBottom w:val="0"/>
              <w:divBdr>
                <w:top w:val="none" w:sz="0" w:space="0" w:color="auto"/>
                <w:left w:val="none" w:sz="0" w:space="0" w:color="auto"/>
                <w:bottom w:val="none" w:sz="0" w:space="0" w:color="auto"/>
                <w:right w:val="none" w:sz="0" w:space="0" w:color="auto"/>
              </w:divBdr>
              <w:divsChild>
                <w:div w:id="537087861">
                  <w:marLeft w:val="0"/>
                  <w:marRight w:val="0"/>
                  <w:marTop w:val="0"/>
                  <w:marBottom w:val="0"/>
                  <w:divBdr>
                    <w:top w:val="none" w:sz="0" w:space="0" w:color="auto"/>
                    <w:left w:val="none" w:sz="0" w:space="0" w:color="auto"/>
                    <w:bottom w:val="none" w:sz="0" w:space="0" w:color="auto"/>
                    <w:right w:val="none" w:sz="0" w:space="0" w:color="auto"/>
                  </w:divBdr>
                  <w:divsChild>
                    <w:div w:id="511186289">
                      <w:marLeft w:val="0"/>
                      <w:marRight w:val="0"/>
                      <w:marTop w:val="0"/>
                      <w:marBottom w:val="0"/>
                      <w:divBdr>
                        <w:top w:val="none" w:sz="0" w:space="0" w:color="auto"/>
                        <w:left w:val="none" w:sz="0" w:space="0" w:color="auto"/>
                        <w:bottom w:val="none" w:sz="0" w:space="0" w:color="auto"/>
                        <w:right w:val="none" w:sz="0" w:space="0" w:color="auto"/>
                      </w:divBdr>
                      <w:divsChild>
                        <w:div w:id="717775983">
                          <w:marLeft w:val="0"/>
                          <w:marRight w:val="0"/>
                          <w:marTop w:val="0"/>
                          <w:marBottom w:val="0"/>
                          <w:divBdr>
                            <w:top w:val="none" w:sz="0" w:space="0" w:color="auto"/>
                            <w:left w:val="none" w:sz="0" w:space="0" w:color="auto"/>
                            <w:bottom w:val="none" w:sz="0" w:space="0" w:color="auto"/>
                            <w:right w:val="none" w:sz="0" w:space="0" w:color="auto"/>
                          </w:divBdr>
                          <w:divsChild>
                            <w:div w:id="77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000228">
      <w:bodyDiv w:val="1"/>
      <w:marLeft w:val="0"/>
      <w:marRight w:val="0"/>
      <w:marTop w:val="0"/>
      <w:marBottom w:val="0"/>
      <w:divBdr>
        <w:top w:val="none" w:sz="0" w:space="0" w:color="auto"/>
        <w:left w:val="none" w:sz="0" w:space="0" w:color="auto"/>
        <w:bottom w:val="none" w:sz="0" w:space="0" w:color="auto"/>
        <w:right w:val="none" w:sz="0" w:space="0" w:color="auto"/>
      </w:divBdr>
      <w:divsChild>
        <w:div w:id="1161579143">
          <w:marLeft w:val="0"/>
          <w:marRight w:val="0"/>
          <w:marTop w:val="0"/>
          <w:marBottom w:val="0"/>
          <w:divBdr>
            <w:top w:val="none" w:sz="0" w:space="0" w:color="auto"/>
            <w:left w:val="none" w:sz="0" w:space="0" w:color="auto"/>
            <w:bottom w:val="none" w:sz="0" w:space="0" w:color="auto"/>
            <w:right w:val="none" w:sz="0" w:space="0" w:color="auto"/>
          </w:divBdr>
          <w:divsChild>
            <w:div w:id="445127714">
              <w:marLeft w:val="0"/>
              <w:marRight w:val="0"/>
              <w:marTop w:val="0"/>
              <w:marBottom w:val="0"/>
              <w:divBdr>
                <w:top w:val="none" w:sz="0" w:space="0" w:color="auto"/>
                <w:left w:val="none" w:sz="0" w:space="0" w:color="auto"/>
                <w:bottom w:val="none" w:sz="0" w:space="0" w:color="auto"/>
                <w:right w:val="none" w:sz="0" w:space="0" w:color="auto"/>
              </w:divBdr>
              <w:divsChild>
                <w:div w:id="1902130260">
                  <w:marLeft w:val="0"/>
                  <w:marRight w:val="0"/>
                  <w:marTop w:val="0"/>
                  <w:marBottom w:val="0"/>
                  <w:divBdr>
                    <w:top w:val="none" w:sz="0" w:space="0" w:color="auto"/>
                    <w:left w:val="none" w:sz="0" w:space="0" w:color="auto"/>
                    <w:bottom w:val="none" w:sz="0" w:space="0" w:color="auto"/>
                    <w:right w:val="none" w:sz="0" w:space="0" w:color="auto"/>
                  </w:divBdr>
                  <w:divsChild>
                    <w:div w:id="2090998845">
                      <w:marLeft w:val="0"/>
                      <w:marRight w:val="0"/>
                      <w:marTop w:val="0"/>
                      <w:marBottom w:val="0"/>
                      <w:divBdr>
                        <w:top w:val="none" w:sz="0" w:space="0" w:color="auto"/>
                        <w:left w:val="none" w:sz="0" w:space="0" w:color="auto"/>
                        <w:bottom w:val="none" w:sz="0" w:space="0" w:color="auto"/>
                        <w:right w:val="none" w:sz="0" w:space="0" w:color="auto"/>
                      </w:divBdr>
                      <w:divsChild>
                        <w:div w:id="38015621">
                          <w:marLeft w:val="0"/>
                          <w:marRight w:val="0"/>
                          <w:marTop w:val="0"/>
                          <w:marBottom w:val="0"/>
                          <w:divBdr>
                            <w:top w:val="none" w:sz="0" w:space="0" w:color="auto"/>
                            <w:left w:val="none" w:sz="0" w:space="0" w:color="auto"/>
                            <w:bottom w:val="none" w:sz="0" w:space="0" w:color="auto"/>
                            <w:right w:val="none" w:sz="0" w:space="0" w:color="auto"/>
                          </w:divBdr>
                          <w:divsChild>
                            <w:div w:id="19112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6156">
      <w:bodyDiv w:val="1"/>
      <w:marLeft w:val="0"/>
      <w:marRight w:val="0"/>
      <w:marTop w:val="0"/>
      <w:marBottom w:val="0"/>
      <w:divBdr>
        <w:top w:val="none" w:sz="0" w:space="0" w:color="auto"/>
        <w:left w:val="none" w:sz="0" w:space="0" w:color="auto"/>
        <w:bottom w:val="none" w:sz="0" w:space="0" w:color="auto"/>
        <w:right w:val="none" w:sz="0" w:space="0" w:color="auto"/>
      </w:divBdr>
      <w:divsChild>
        <w:div w:id="1384914310">
          <w:marLeft w:val="0"/>
          <w:marRight w:val="0"/>
          <w:marTop w:val="0"/>
          <w:marBottom w:val="0"/>
          <w:divBdr>
            <w:top w:val="none" w:sz="0" w:space="0" w:color="auto"/>
            <w:left w:val="none" w:sz="0" w:space="0" w:color="auto"/>
            <w:bottom w:val="none" w:sz="0" w:space="0" w:color="auto"/>
            <w:right w:val="none" w:sz="0" w:space="0" w:color="auto"/>
          </w:divBdr>
          <w:divsChild>
            <w:div w:id="551965283">
              <w:marLeft w:val="0"/>
              <w:marRight w:val="0"/>
              <w:marTop w:val="0"/>
              <w:marBottom w:val="0"/>
              <w:divBdr>
                <w:top w:val="none" w:sz="0" w:space="0" w:color="auto"/>
                <w:left w:val="none" w:sz="0" w:space="0" w:color="auto"/>
                <w:bottom w:val="none" w:sz="0" w:space="0" w:color="auto"/>
                <w:right w:val="none" w:sz="0" w:space="0" w:color="auto"/>
              </w:divBdr>
              <w:divsChild>
                <w:div w:id="1428381657">
                  <w:marLeft w:val="0"/>
                  <w:marRight w:val="0"/>
                  <w:marTop w:val="0"/>
                  <w:marBottom w:val="0"/>
                  <w:divBdr>
                    <w:top w:val="none" w:sz="0" w:space="0" w:color="auto"/>
                    <w:left w:val="none" w:sz="0" w:space="0" w:color="auto"/>
                    <w:bottom w:val="none" w:sz="0" w:space="0" w:color="auto"/>
                    <w:right w:val="none" w:sz="0" w:space="0" w:color="auto"/>
                  </w:divBdr>
                  <w:divsChild>
                    <w:div w:id="810631772">
                      <w:marLeft w:val="0"/>
                      <w:marRight w:val="0"/>
                      <w:marTop w:val="0"/>
                      <w:marBottom w:val="0"/>
                      <w:divBdr>
                        <w:top w:val="none" w:sz="0" w:space="0" w:color="auto"/>
                        <w:left w:val="none" w:sz="0" w:space="0" w:color="auto"/>
                        <w:bottom w:val="none" w:sz="0" w:space="0" w:color="auto"/>
                        <w:right w:val="none" w:sz="0" w:space="0" w:color="auto"/>
                      </w:divBdr>
                      <w:divsChild>
                        <w:div w:id="942148747">
                          <w:marLeft w:val="0"/>
                          <w:marRight w:val="0"/>
                          <w:marTop w:val="0"/>
                          <w:marBottom w:val="0"/>
                          <w:divBdr>
                            <w:top w:val="none" w:sz="0" w:space="0" w:color="auto"/>
                            <w:left w:val="none" w:sz="0" w:space="0" w:color="auto"/>
                            <w:bottom w:val="none" w:sz="0" w:space="0" w:color="auto"/>
                            <w:right w:val="none" w:sz="0" w:space="0" w:color="auto"/>
                          </w:divBdr>
                          <w:divsChild>
                            <w:div w:id="18980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589085">
      <w:bodyDiv w:val="1"/>
      <w:marLeft w:val="0"/>
      <w:marRight w:val="0"/>
      <w:marTop w:val="0"/>
      <w:marBottom w:val="0"/>
      <w:divBdr>
        <w:top w:val="none" w:sz="0" w:space="0" w:color="auto"/>
        <w:left w:val="none" w:sz="0" w:space="0" w:color="auto"/>
        <w:bottom w:val="none" w:sz="0" w:space="0" w:color="auto"/>
        <w:right w:val="none" w:sz="0" w:space="0" w:color="auto"/>
      </w:divBdr>
      <w:divsChild>
        <w:div w:id="1923180592">
          <w:marLeft w:val="0"/>
          <w:marRight w:val="0"/>
          <w:marTop w:val="0"/>
          <w:marBottom w:val="0"/>
          <w:divBdr>
            <w:top w:val="none" w:sz="0" w:space="0" w:color="auto"/>
            <w:left w:val="none" w:sz="0" w:space="0" w:color="auto"/>
            <w:bottom w:val="none" w:sz="0" w:space="0" w:color="auto"/>
            <w:right w:val="none" w:sz="0" w:space="0" w:color="auto"/>
          </w:divBdr>
          <w:divsChild>
            <w:div w:id="2028630063">
              <w:marLeft w:val="0"/>
              <w:marRight w:val="0"/>
              <w:marTop w:val="0"/>
              <w:marBottom w:val="0"/>
              <w:divBdr>
                <w:top w:val="none" w:sz="0" w:space="0" w:color="auto"/>
                <w:left w:val="none" w:sz="0" w:space="0" w:color="auto"/>
                <w:bottom w:val="none" w:sz="0" w:space="0" w:color="auto"/>
                <w:right w:val="none" w:sz="0" w:space="0" w:color="auto"/>
              </w:divBdr>
              <w:divsChild>
                <w:div w:id="204828649">
                  <w:marLeft w:val="0"/>
                  <w:marRight w:val="0"/>
                  <w:marTop w:val="0"/>
                  <w:marBottom w:val="0"/>
                  <w:divBdr>
                    <w:top w:val="none" w:sz="0" w:space="0" w:color="auto"/>
                    <w:left w:val="none" w:sz="0" w:space="0" w:color="auto"/>
                    <w:bottom w:val="none" w:sz="0" w:space="0" w:color="auto"/>
                    <w:right w:val="none" w:sz="0" w:space="0" w:color="auto"/>
                  </w:divBdr>
                  <w:divsChild>
                    <w:div w:id="537279015">
                      <w:marLeft w:val="0"/>
                      <w:marRight w:val="0"/>
                      <w:marTop w:val="0"/>
                      <w:marBottom w:val="0"/>
                      <w:divBdr>
                        <w:top w:val="none" w:sz="0" w:space="0" w:color="auto"/>
                        <w:left w:val="none" w:sz="0" w:space="0" w:color="auto"/>
                        <w:bottom w:val="none" w:sz="0" w:space="0" w:color="auto"/>
                        <w:right w:val="none" w:sz="0" w:space="0" w:color="auto"/>
                      </w:divBdr>
                      <w:divsChild>
                        <w:div w:id="223686166">
                          <w:marLeft w:val="0"/>
                          <w:marRight w:val="0"/>
                          <w:marTop w:val="0"/>
                          <w:marBottom w:val="0"/>
                          <w:divBdr>
                            <w:top w:val="none" w:sz="0" w:space="0" w:color="auto"/>
                            <w:left w:val="none" w:sz="0" w:space="0" w:color="auto"/>
                            <w:bottom w:val="none" w:sz="0" w:space="0" w:color="auto"/>
                            <w:right w:val="none" w:sz="0" w:space="0" w:color="auto"/>
                          </w:divBdr>
                          <w:divsChild>
                            <w:div w:id="808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73337">
      <w:bodyDiv w:val="1"/>
      <w:marLeft w:val="0"/>
      <w:marRight w:val="0"/>
      <w:marTop w:val="0"/>
      <w:marBottom w:val="0"/>
      <w:divBdr>
        <w:top w:val="none" w:sz="0" w:space="0" w:color="auto"/>
        <w:left w:val="none" w:sz="0" w:space="0" w:color="auto"/>
        <w:bottom w:val="none" w:sz="0" w:space="0" w:color="auto"/>
        <w:right w:val="none" w:sz="0" w:space="0" w:color="auto"/>
      </w:divBdr>
      <w:divsChild>
        <w:div w:id="1506935993">
          <w:marLeft w:val="0"/>
          <w:marRight w:val="0"/>
          <w:marTop w:val="0"/>
          <w:marBottom w:val="0"/>
          <w:divBdr>
            <w:top w:val="none" w:sz="0" w:space="0" w:color="auto"/>
            <w:left w:val="none" w:sz="0" w:space="0" w:color="auto"/>
            <w:bottom w:val="none" w:sz="0" w:space="0" w:color="auto"/>
            <w:right w:val="none" w:sz="0" w:space="0" w:color="auto"/>
          </w:divBdr>
          <w:divsChild>
            <w:div w:id="1394309344">
              <w:marLeft w:val="0"/>
              <w:marRight w:val="0"/>
              <w:marTop w:val="0"/>
              <w:marBottom w:val="0"/>
              <w:divBdr>
                <w:top w:val="none" w:sz="0" w:space="0" w:color="auto"/>
                <w:left w:val="none" w:sz="0" w:space="0" w:color="auto"/>
                <w:bottom w:val="none" w:sz="0" w:space="0" w:color="auto"/>
                <w:right w:val="none" w:sz="0" w:space="0" w:color="auto"/>
              </w:divBdr>
              <w:divsChild>
                <w:div w:id="230580446">
                  <w:marLeft w:val="0"/>
                  <w:marRight w:val="0"/>
                  <w:marTop w:val="0"/>
                  <w:marBottom w:val="0"/>
                  <w:divBdr>
                    <w:top w:val="none" w:sz="0" w:space="0" w:color="auto"/>
                    <w:left w:val="none" w:sz="0" w:space="0" w:color="auto"/>
                    <w:bottom w:val="none" w:sz="0" w:space="0" w:color="auto"/>
                    <w:right w:val="none" w:sz="0" w:space="0" w:color="auto"/>
                  </w:divBdr>
                  <w:divsChild>
                    <w:div w:id="1366443513">
                      <w:marLeft w:val="0"/>
                      <w:marRight w:val="0"/>
                      <w:marTop w:val="0"/>
                      <w:marBottom w:val="0"/>
                      <w:divBdr>
                        <w:top w:val="none" w:sz="0" w:space="0" w:color="auto"/>
                        <w:left w:val="none" w:sz="0" w:space="0" w:color="auto"/>
                        <w:bottom w:val="none" w:sz="0" w:space="0" w:color="auto"/>
                        <w:right w:val="none" w:sz="0" w:space="0" w:color="auto"/>
                      </w:divBdr>
                      <w:divsChild>
                        <w:div w:id="251427987">
                          <w:marLeft w:val="0"/>
                          <w:marRight w:val="0"/>
                          <w:marTop w:val="0"/>
                          <w:marBottom w:val="0"/>
                          <w:divBdr>
                            <w:top w:val="none" w:sz="0" w:space="0" w:color="auto"/>
                            <w:left w:val="none" w:sz="0" w:space="0" w:color="auto"/>
                            <w:bottom w:val="none" w:sz="0" w:space="0" w:color="auto"/>
                            <w:right w:val="none" w:sz="0" w:space="0" w:color="auto"/>
                          </w:divBdr>
                          <w:divsChild>
                            <w:div w:id="2811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70211">
      <w:bodyDiv w:val="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0"/>
          <w:marRight w:val="0"/>
          <w:marTop w:val="0"/>
          <w:marBottom w:val="0"/>
          <w:divBdr>
            <w:top w:val="none" w:sz="0" w:space="0" w:color="auto"/>
            <w:left w:val="none" w:sz="0" w:space="0" w:color="auto"/>
            <w:bottom w:val="none" w:sz="0" w:space="0" w:color="auto"/>
            <w:right w:val="none" w:sz="0" w:space="0" w:color="auto"/>
          </w:divBdr>
          <w:divsChild>
            <w:div w:id="665017059">
              <w:marLeft w:val="0"/>
              <w:marRight w:val="0"/>
              <w:marTop w:val="0"/>
              <w:marBottom w:val="0"/>
              <w:divBdr>
                <w:top w:val="none" w:sz="0" w:space="0" w:color="auto"/>
                <w:left w:val="none" w:sz="0" w:space="0" w:color="auto"/>
                <w:bottom w:val="none" w:sz="0" w:space="0" w:color="auto"/>
                <w:right w:val="none" w:sz="0" w:space="0" w:color="auto"/>
              </w:divBdr>
              <w:divsChild>
                <w:div w:id="1409814103">
                  <w:marLeft w:val="0"/>
                  <w:marRight w:val="0"/>
                  <w:marTop w:val="0"/>
                  <w:marBottom w:val="0"/>
                  <w:divBdr>
                    <w:top w:val="none" w:sz="0" w:space="0" w:color="auto"/>
                    <w:left w:val="none" w:sz="0" w:space="0" w:color="auto"/>
                    <w:bottom w:val="none" w:sz="0" w:space="0" w:color="auto"/>
                    <w:right w:val="none" w:sz="0" w:space="0" w:color="auto"/>
                  </w:divBdr>
                  <w:divsChild>
                    <w:div w:id="132522979">
                      <w:marLeft w:val="0"/>
                      <w:marRight w:val="0"/>
                      <w:marTop w:val="0"/>
                      <w:marBottom w:val="0"/>
                      <w:divBdr>
                        <w:top w:val="none" w:sz="0" w:space="0" w:color="auto"/>
                        <w:left w:val="none" w:sz="0" w:space="0" w:color="auto"/>
                        <w:bottom w:val="none" w:sz="0" w:space="0" w:color="auto"/>
                        <w:right w:val="none" w:sz="0" w:space="0" w:color="auto"/>
                      </w:divBdr>
                      <w:divsChild>
                        <w:div w:id="410927052">
                          <w:marLeft w:val="0"/>
                          <w:marRight w:val="0"/>
                          <w:marTop w:val="0"/>
                          <w:marBottom w:val="0"/>
                          <w:divBdr>
                            <w:top w:val="none" w:sz="0" w:space="0" w:color="auto"/>
                            <w:left w:val="none" w:sz="0" w:space="0" w:color="auto"/>
                            <w:bottom w:val="none" w:sz="0" w:space="0" w:color="auto"/>
                            <w:right w:val="none" w:sz="0" w:space="0" w:color="auto"/>
                          </w:divBdr>
                          <w:divsChild>
                            <w:div w:id="111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61266">
      <w:bodyDiv w:val="1"/>
      <w:marLeft w:val="0"/>
      <w:marRight w:val="0"/>
      <w:marTop w:val="0"/>
      <w:marBottom w:val="0"/>
      <w:divBdr>
        <w:top w:val="none" w:sz="0" w:space="0" w:color="auto"/>
        <w:left w:val="none" w:sz="0" w:space="0" w:color="auto"/>
        <w:bottom w:val="none" w:sz="0" w:space="0" w:color="auto"/>
        <w:right w:val="none" w:sz="0" w:space="0" w:color="auto"/>
      </w:divBdr>
      <w:divsChild>
        <w:div w:id="1028987754">
          <w:marLeft w:val="0"/>
          <w:marRight w:val="0"/>
          <w:marTop w:val="0"/>
          <w:marBottom w:val="0"/>
          <w:divBdr>
            <w:top w:val="none" w:sz="0" w:space="0" w:color="auto"/>
            <w:left w:val="none" w:sz="0" w:space="0" w:color="auto"/>
            <w:bottom w:val="none" w:sz="0" w:space="0" w:color="auto"/>
            <w:right w:val="none" w:sz="0" w:space="0" w:color="auto"/>
          </w:divBdr>
          <w:divsChild>
            <w:div w:id="1116872417">
              <w:marLeft w:val="0"/>
              <w:marRight w:val="0"/>
              <w:marTop w:val="0"/>
              <w:marBottom w:val="0"/>
              <w:divBdr>
                <w:top w:val="none" w:sz="0" w:space="0" w:color="auto"/>
                <w:left w:val="none" w:sz="0" w:space="0" w:color="auto"/>
                <w:bottom w:val="none" w:sz="0" w:space="0" w:color="auto"/>
                <w:right w:val="none" w:sz="0" w:space="0" w:color="auto"/>
              </w:divBdr>
              <w:divsChild>
                <w:div w:id="361445395">
                  <w:marLeft w:val="0"/>
                  <w:marRight w:val="0"/>
                  <w:marTop w:val="0"/>
                  <w:marBottom w:val="0"/>
                  <w:divBdr>
                    <w:top w:val="none" w:sz="0" w:space="0" w:color="auto"/>
                    <w:left w:val="none" w:sz="0" w:space="0" w:color="auto"/>
                    <w:bottom w:val="none" w:sz="0" w:space="0" w:color="auto"/>
                    <w:right w:val="none" w:sz="0" w:space="0" w:color="auto"/>
                  </w:divBdr>
                  <w:divsChild>
                    <w:div w:id="1758749897">
                      <w:marLeft w:val="0"/>
                      <w:marRight w:val="0"/>
                      <w:marTop w:val="0"/>
                      <w:marBottom w:val="0"/>
                      <w:divBdr>
                        <w:top w:val="none" w:sz="0" w:space="0" w:color="auto"/>
                        <w:left w:val="none" w:sz="0" w:space="0" w:color="auto"/>
                        <w:bottom w:val="none" w:sz="0" w:space="0" w:color="auto"/>
                        <w:right w:val="none" w:sz="0" w:space="0" w:color="auto"/>
                      </w:divBdr>
                      <w:divsChild>
                        <w:div w:id="1622607158">
                          <w:marLeft w:val="0"/>
                          <w:marRight w:val="0"/>
                          <w:marTop w:val="0"/>
                          <w:marBottom w:val="0"/>
                          <w:divBdr>
                            <w:top w:val="none" w:sz="0" w:space="0" w:color="auto"/>
                            <w:left w:val="none" w:sz="0" w:space="0" w:color="auto"/>
                            <w:bottom w:val="none" w:sz="0" w:space="0" w:color="auto"/>
                            <w:right w:val="none" w:sz="0" w:space="0" w:color="auto"/>
                          </w:divBdr>
                          <w:divsChild>
                            <w:div w:id="12587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762915">
      <w:bodyDiv w:val="1"/>
      <w:marLeft w:val="0"/>
      <w:marRight w:val="0"/>
      <w:marTop w:val="0"/>
      <w:marBottom w:val="0"/>
      <w:divBdr>
        <w:top w:val="none" w:sz="0" w:space="0" w:color="auto"/>
        <w:left w:val="none" w:sz="0" w:space="0" w:color="auto"/>
        <w:bottom w:val="none" w:sz="0" w:space="0" w:color="auto"/>
        <w:right w:val="none" w:sz="0" w:space="0" w:color="auto"/>
      </w:divBdr>
      <w:divsChild>
        <w:div w:id="368922871">
          <w:marLeft w:val="0"/>
          <w:marRight w:val="0"/>
          <w:marTop w:val="0"/>
          <w:marBottom w:val="0"/>
          <w:divBdr>
            <w:top w:val="none" w:sz="0" w:space="0" w:color="auto"/>
            <w:left w:val="none" w:sz="0" w:space="0" w:color="auto"/>
            <w:bottom w:val="none" w:sz="0" w:space="0" w:color="auto"/>
            <w:right w:val="none" w:sz="0" w:space="0" w:color="auto"/>
          </w:divBdr>
          <w:divsChild>
            <w:div w:id="1859998940">
              <w:marLeft w:val="0"/>
              <w:marRight w:val="0"/>
              <w:marTop w:val="0"/>
              <w:marBottom w:val="0"/>
              <w:divBdr>
                <w:top w:val="none" w:sz="0" w:space="0" w:color="auto"/>
                <w:left w:val="none" w:sz="0" w:space="0" w:color="auto"/>
                <w:bottom w:val="none" w:sz="0" w:space="0" w:color="auto"/>
                <w:right w:val="none" w:sz="0" w:space="0" w:color="auto"/>
              </w:divBdr>
              <w:divsChild>
                <w:div w:id="1678120137">
                  <w:marLeft w:val="0"/>
                  <w:marRight w:val="0"/>
                  <w:marTop w:val="0"/>
                  <w:marBottom w:val="0"/>
                  <w:divBdr>
                    <w:top w:val="none" w:sz="0" w:space="0" w:color="auto"/>
                    <w:left w:val="none" w:sz="0" w:space="0" w:color="auto"/>
                    <w:bottom w:val="none" w:sz="0" w:space="0" w:color="auto"/>
                    <w:right w:val="none" w:sz="0" w:space="0" w:color="auto"/>
                  </w:divBdr>
                  <w:divsChild>
                    <w:div w:id="1847088647">
                      <w:marLeft w:val="0"/>
                      <w:marRight w:val="0"/>
                      <w:marTop w:val="0"/>
                      <w:marBottom w:val="0"/>
                      <w:divBdr>
                        <w:top w:val="none" w:sz="0" w:space="0" w:color="auto"/>
                        <w:left w:val="none" w:sz="0" w:space="0" w:color="auto"/>
                        <w:bottom w:val="none" w:sz="0" w:space="0" w:color="auto"/>
                        <w:right w:val="none" w:sz="0" w:space="0" w:color="auto"/>
                      </w:divBdr>
                      <w:divsChild>
                        <w:div w:id="185800101">
                          <w:marLeft w:val="0"/>
                          <w:marRight w:val="0"/>
                          <w:marTop w:val="0"/>
                          <w:marBottom w:val="0"/>
                          <w:divBdr>
                            <w:top w:val="none" w:sz="0" w:space="0" w:color="auto"/>
                            <w:left w:val="none" w:sz="0" w:space="0" w:color="auto"/>
                            <w:bottom w:val="none" w:sz="0" w:space="0" w:color="auto"/>
                            <w:right w:val="none" w:sz="0" w:space="0" w:color="auto"/>
                          </w:divBdr>
                          <w:divsChild>
                            <w:div w:id="1904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5153">
      <w:bodyDiv w:val="1"/>
      <w:marLeft w:val="0"/>
      <w:marRight w:val="0"/>
      <w:marTop w:val="0"/>
      <w:marBottom w:val="0"/>
      <w:divBdr>
        <w:top w:val="none" w:sz="0" w:space="0" w:color="auto"/>
        <w:left w:val="none" w:sz="0" w:space="0" w:color="auto"/>
        <w:bottom w:val="none" w:sz="0" w:space="0" w:color="auto"/>
        <w:right w:val="none" w:sz="0" w:space="0" w:color="auto"/>
      </w:divBdr>
      <w:divsChild>
        <w:div w:id="1510678768">
          <w:marLeft w:val="0"/>
          <w:marRight w:val="0"/>
          <w:marTop w:val="0"/>
          <w:marBottom w:val="0"/>
          <w:divBdr>
            <w:top w:val="none" w:sz="0" w:space="0" w:color="auto"/>
            <w:left w:val="none" w:sz="0" w:space="0" w:color="auto"/>
            <w:bottom w:val="none" w:sz="0" w:space="0" w:color="auto"/>
            <w:right w:val="none" w:sz="0" w:space="0" w:color="auto"/>
          </w:divBdr>
          <w:divsChild>
            <w:div w:id="380710601">
              <w:marLeft w:val="0"/>
              <w:marRight w:val="0"/>
              <w:marTop w:val="0"/>
              <w:marBottom w:val="0"/>
              <w:divBdr>
                <w:top w:val="none" w:sz="0" w:space="0" w:color="auto"/>
                <w:left w:val="none" w:sz="0" w:space="0" w:color="auto"/>
                <w:bottom w:val="none" w:sz="0" w:space="0" w:color="auto"/>
                <w:right w:val="none" w:sz="0" w:space="0" w:color="auto"/>
              </w:divBdr>
              <w:divsChild>
                <w:div w:id="346324027">
                  <w:marLeft w:val="0"/>
                  <w:marRight w:val="0"/>
                  <w:marTop w:val="0"/>
                  <w:marBottom w:val="0"/>
                  <w:divBdr>
                    <w:top w:val="none" w:sz="0" w:space="0" w:color="auto"/>
                    <w:left w:val="none" w:sz="0" w:space="0" w:color="auto"/>
                    <w:bottom w:val="none" w:sz="0" w:space="0" w:color="auto"/>
                    <w:right w:val="none" w:sz="0" w:space="0" w:color="auto"/>
                  </w:divBdr>
                  <w:divsChild>
                    <w:div w:id="152260087">
                      <w:marLeft w:val="0"/>
                      <w:marRight w:val="0"/>
                      <w:marTop w:val="0"/>
                      <w:marBottom w:val="0"/>
                      <w:divBdr>
                        <w:top w:val="none" w:sz="0" w:space="0" w:color="auto"/>
                        <w:left w:val="none" w:sz="0" w:space="0" w:color="auto"/>
                        <w:bottom w:val="none" w:sz="0" w:space="0" w:color="auto"/>
                        <w:right w:val="none" w:sz="0" w:space="0" w:color="auto"/>
                      </w:divBdr>
                      <w:divsChild>
                        <w:div w:id="2059821430">
                          <w:marLeft w:val="0"/>
                          <w:marRight w:val="0"/>
                          <w:marTop w:val="0"/>
                          <w:marBottom w:val="0"/>
                          <w:divBdr>
                            <w:top w:val="none" w:sz="0" w:space="0" w:color="auto"/>
                            <w:left w:val="none" w:sz="0" w:space="0" w:color="auto"/>
                            <w:bottom w:val="none" w:sz="0" w:space="0" w:color="auto"/>
                            <w:right w:val="none" w:sz="0" w:space="0" w:color="auto"/>
                          </w:divBdr>
                          <w:divsChild>
                            <w:div w:id="20566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405952">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2">
          <w:marLeft w:val="0"/>
          <w:marRight w:val="0"/>
          <w:marTop w:val="0"/>
          <w:marBottom w:val="0"/>
          <w:divBdr>
            <w:top w:val="none" w:sz="0" w:space="0" w:color="auto"/>
            <w:left w:val="none" w:sz="0" w:space="0" w:color="auto"/>
            <w:bottom w:val="none" w:sz="0" w:space="0" w:color="auto"/>
            <w:right w:val="none" w:sz="0" w:space="0" w:color="auto"/>
          </w:divBdr>
          <w:divsChild>
            <w:div w:id="837384867">
              <w:marLeft w:val="0"/>
              <w:marRight w:val="0"/>
              <w:marTop w:val="0"/>
              <w:marBottom w:val="0"/>
              <w:divBdr>
                <w:top w:val="none" w:sz="0" w:space="0" w:color="auto"/>
                <w:left w:val="none" w:sz="0" w:space="0" w:color="auto"/>
                <w:bottom w:val="none" w:sz="0" w:space="0" w:color="auto"/>
                <w:right w:val="none" w:sz="0" w:space="0" w:color="auto"/>
              </w:divBdr>
              <w:divsChild>
                <w:div w:id="609319275">
                  <w:marLeft w:val="0"/>
                  <w:marRight w:val="0"/>
                  <w:marTop w:val="0"/>
                  <w:marBottom w:val="0"/>
                  <w:divBdr>
                    <w:top w:val="none" w:sz="0" w:space="0" w:color="auto"/>
                    <w:left w:val="none" w:sz="0" w:space="0" w:color="auto"/>
                    <w:bottom w:val="none" w:sz="0" w:space="0" w:color="auto"/>
                    <w:right w:val="none" w:sz="0" w:space="0" w:color="auto"/>
                  </w:divBdr>
                  <w:divsChild>
                    <w:div w:id="453866034">
                      <w:marLeft w:val="0"/>
                      <w:marRight w:val="0"/>
                      <w:marTop w:val="0"/>
                      <w:marBottom w:val="0"/>
                      <w:divBdr>
                        <w:top w:val="none" w:sz="0" w:space="0" w:color="auto"/>
                        <w:left w:val="none" w:sz="0" w:space="0" w:color="auto"/>
                        <w:bottom w:val="none" w:sz="0" w:space="0" w:color="auto"/>
                        <w:right w:val="none" w:sz="0" w:space="0" w:color="auto"/>
                      </w:divBdr>
                      <w:divsChild>
                        <w:div w:id="339625823">
                          <w:marLeft w:val="0"/>
                          <w:marRight w:val="0"/>
                          <w:marTop w:val="0"/>
                          <w:marBottom w:val="0"/>
                          <w:divBdr>
                            <w:top w:val="none" w:sz="0" w:space="0" w:color="auto"/>
                            <w:left w:val="none" w:sz="0" w:space="0" w:color="auto"/>
                            <w:bottom w:val="none" w:sz="0" w:space="0" w:color="auto"/>
                            <w:right w:val="none" w:sz="0" w:space="0" w:color="auto"/>
                          </w:divBdr>
                          <w:divsChild>
                            <w:div w:id="15073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11363">
      <w:bodyDiv w:val="1"/>
      <w:marLeft w:val="0"/>
      <w:marRight w:val="0"/>
      <w:marTop w:val="0"/>
      <w:marBottom w:val="0"/>
      <w:divBdr>
        <w:top w:val="none" w:sz="0" w:space="0" w:color="auto"/>
        <w:left w:val="none" w:sz="0" w:space="0" w:color="auto"/>
        <w:bottom w:val="none" w:sz="0" w:space="0" w:color="auto"/>
        <w:right w:val="none" w:sz="0" w:space="0" w:color="auto"/>
      </w:divBdr>
      <w:divsChild>
        <w:div w:id="1759208540">
          <w:marLeft w:val="0"/>
          <w:marRight w:val="0"/>
          <w:marTop w:val="0"/>
          <w:marBottom w:val="0"/>
          <w:divBdr>
            <w:top w:val="none" w:sz="0" w:space="0" w:color="auto"/>
            <w:left w:val="none" w:sz="0" w:space="0" w:color="auto"/>
            <w:bottom w:val="none" w:sz="0" w:space="0" w:color="auto"/>
            <w:right w:val="none" w:sz="0" w:space="0" w:color="auto"/>
          </w:divBdr>
          <w:divsChild>
            <w:div w:id="1234512034">
              <w:marLeft w:val="0"/>
              <w:marRight w:val="0"/>
              <w:marTop w:val="0"/>
              <w:marBottom w:val="0"/>
              <w:divBdr>
                <w:top w:val="none" w:sz="0" w:space="0" w:color="auto"/>
                <w:left w:val="none" w:sz="0" w:space="0" w:color="auto"/>
                <w:bottom w:val="none" w:sz="0" w:space="0" w:color="auto"/>
                <w:right w:val="none" w:sz="0" w:space="0" w:color="auto"/>
              </w:divBdr>
              <w:divsChild>
                <w:div w:id="575866752">
                  <w:marLeft w:val="0"/>
                  <w:marRight w:val="0"/>
                  <w:marTop w:val="0"/>
                  <w:marBottom w:val="0"/>
                  <w:divBdr>
                    <w:top w:val="none" w:sz="0" w:space="0" w:color="auto"/>
                    <w:left w:val="none" w:sz="0" w:space="0" w:color="auto"/>
                    <w:bottom w:val="none" w:sz="0" w:space="0" w:color="auto"/>
                    <w:right w:val="none" w:sz="0" w:space="0" w:color="auto"/>
                  </w:divBdr>
                  <w:divsChild>
                    <w:div w:id="1574200348">
                      <w:marLeft w:val="0"/>
                      <w:marRight w:val="0"/>
                      <w:marTop w:val="0"/>
                      <w:marBottom w:val="0"/>
                      <w:divBdr>
                        <w:top w:val="none" w:sz="0" w:space="0" w:color="auto"/>
                        <w:left w:val="none" w:sz="0" w:space="0" w:color="auto"/>
                        <w:bottom w:val="none" w:sz="0" w:space="0" w:color="auto"/>
                        <w:right w:val="none" w:sz="0" w:space="0" w:color="auto"/>
                      </w:divBdr>
                      <w:divsChild>
                        <w:div w:id="926574915">
                          <w:marLeft w:val="0"/>
                          <w:marRight w:val="0"/>
                          <w:marTop w:val="0"/>
                          <w:marBottom w:val="0"/>
                          <w:divBdr>
                            <w:top w:val="none" w:sz="0" w:space="0" w:color="auto"/>
                            <w:left w:val="none" w:sz="0" w:space="0" w:color="auto"/>
                            <w:bottom w:val="none" w:sz="0" w:space="0" w:color="auto"/>
                            <w:right w:val="none" w:sz="0" w:space="0" w:color="auto"/>
                          </w:divBdr>
                          <w:divsChild>
                            <w:div w:id="14523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209394">
      <w:bodyDiv w:val="1"/>
      <w:marLeft w:val="0"/>
      <w:marRight w:val="0"/>
      <w:marTop w:val="0"/>
      <w:marBottom w:val="0"/>
      <w:divBdr>
        <w:top w:val="none" w:sz="0" w:space="0" w:color="auto"/>
        <w:left w:val="none" w:sz="0" w:space="0" w:color="auto"/>
        <w:bottom w:val="none" w:sz="0" w:space="0" w:color="auto"/>
        <w:right w:val="none" w:sz="0" w:space="0" w:color="auto"/>
      </w:divBdr>
      <w:divsChild>
        <w:div w:id="908223436">
          <w:marLeft w:val="0"/>
          <w:marRight w:val="0"/>
          <w:marTop w:val="0"/>
          <w:marBottom w:val="0"/>
          <w:divBdr>
            <w:top w:val="none" w:sz="0" w:space="0" w:color="auto"/>
            <w:left w:val="none" w:sz="0" w:space="0" w:color="auto"/>
            <w:bottom w:val="none" w:sz="0" w:space="0" w:color="auto"/>
            <w:right w:val="none" w:sz="0" w:space="0" w:color="auto"/>
          </w:divBdr>
          <w:divsChild>
            <w:div w:id="1837455744">
              <w:marLeft w:val="0"/>
              <w:marRight w:val="0"/>
              <w:marTop w:val="0"/>
              <w:marBottom w:val="0"/>
              <w:divBdr>
                <w:top w:val="none" w:sz="0" w:space="0" w:color="auto"/>
                <w:left w:val="none" w:sz="0" w:space="0" w:color="auto"/>
                <w:bottom w:val="none" w:sz="0" w:space="0" w:color="auto"/>
                <w:right w:val="none" w:sz="0" w:space="0" w:color="auto"/>
              </w:divBdr>
              <w:divsChild>
                <w:div w:id="1098714973">
                  <w:marLeft w:val="0"/>
                  <w:marRight w:val="0"/>
                  <w:marTop w:val="0"/>
                  <w:marBottom w:val="0"/>
                  <w:divBdr>
                    <w:top w:val="none" w:sz="0" w:space="0" w:color="auto"/>
                    <w:left w:val="none" w:sz="0" w:space="0" w:color="auto"/>
                    <w:bottom w:val="none" w:sz="0" w:space="0" w:color="auto"/>
                    <w:right w:val="none" w:sz="0" w:space="0" w:color="auto"/>
                  </w:divBdr>
                  <w:divsChild>
                    <w:div w:id="178467498">
                      <w:marLeft w:val="0"/>
                      <w:marRight w:val="0"/>
                      <w:marTop w:val="0"/>
                      <w:marBottom w:val="0"/>
                      <w:divBdr>
                        <w:top w:val="none" w:sz="0" w:space="0" w:color="auto"/>
                        <w:left w:val="none" w:sz="0" w:space="0" w:color="auto"/>
                        <w:bottom w:val="none" w:sz="0" w:space="0" w:color="auto"/>
                        <w:right w:val="none" w:sz="0" w:space="0" w:color="auto"/>
                      </w:divBdr>
                      <w:divsChild>
                        <w:div w:id="1686056643">
                          <w:marLeft w:val="0"/>
                          <w:marRight w:val="0"/>
                          <w:marTop w:val="0"/>
                          <w:marBottom w:val="0"/>
                          <w:divBdr>
                            <w:top w:val="none" w:sz="0" w:space="0" w:color="auto"/>
                            <w:left w:val="none" w:sz="0" w:space="0" w:color="auto"/>
                            <w:bottom w:val="none" w:sz="0" w:space="0" w:color="auto"/>
                            <w:right w:val="none" w:sz="0" w:space="0" w:color="auto"/>
                          </w:divBdr>
                          <w:divsChild>
                            <w:div w:id="11889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07114">
      <w:bodyDiv w:val="1"/>
      <w:marLeft w:val="0"/>
      <w:marRight w:val="0"/>
      <w:marTop w:val="0"/>
      <w:marBottom w:val="0"/>
      <w:divBdr>
        <w:top w:val="none" w:sz="0" w:space="0" w:color="auto"/>
        <w:left w:val="none" w:sz="0" w:space="0" w:color="auto"/>
        <w:bottom w:val="none" w:sz="0" w:space="0" w:color="auto"/>
        <w:right w:val="none" w:sz="0" w:space="0" w:color="auto"/>
      </w:divBdr>
      <w:divsChild>
        <w:div w:id="1313173223">
          <w:marLeft w:val="0"/>
          <w:marRight w:val="0"/>
          <w:marTop w:val="0"/>
          <w:marBottom w:val="0"/>
          <w:divBdr>
            <w:top w:val="none" w:sz="0" w:space="0" w:color="auto"/>
            <w:left w:val="none" w:sz="0" w:space="0" w:color="auto"/>
            <w:bottom w:val="none" w:sz="0" w:space="0" w:color="auto"/>
            <w:right w:val="none" w:sz="0" w:space="0" w:color="auto"/>
          </w:divBdr>
          <w:divsChild>
            <w:div w:id="1951471136">
              <w:marLeft w:val="0"/>
              <w:marRight w:val="0"/>
              <w:marTop w:val="0"/>
              <w:marBottom w:val="0"/>
              <w:divBdr>
                <w:top w:val="none" w:sz="0" w:space="0" w:color="auto"/>
                <w:left w:val="none" w:sz="0" w:space="0" w:color="auto"/>
                <w:bottom w:val="none" w:sz="0" w:space="0" w:color="auto"/>
                <w:right w:val="none" w:sz="0" w:space="0" w:color="auto"/>
              </w:divBdr>
              <w:divsChild>
                <w:div w:id="770516774">
                  <w:marLeft w:val="0"/>
                  <w:marRight w:val="0"/>
                  <w:marTop w:val="0"/>
                  <w:marBottom w:val="0"/>
                  <w:divBdr>
                    <w:top w:val="none" w:sz="0" w:space="0" w:color="auto"/>
                    <w:left w:val="none" w:sz="0" w:space="0" w:color="auto"/>
                    <w:bottom w:val="none" w:sz="0" w:space="0" w:color="auto"/>
                    <w:right w:val="none" w:sz="0" w:space="0" w:color="auto"/>
                  </w:divBdr>
                  <w:divsChild>
                    <w:div w:id="1050112926">
                      <w:marLeft w:val="0"/>
                      <w:marRight w:val="0"/>
                      <w:marTop w:val="0"/>
                      <w:marBottom w:val="0"/>
                      <w:divBdr>
                        <w:top w:val="none" w:sz="0" w:space="0" w:color="auto"/>
                        <w:left w:val="none" w:sz="0" w:space="0" w:color="auto"/>
                        <w:bottom w:val="none" w:sz="0" w:space="0" w:color="auto"/>
                        <w:right w:val="none" w:sz="0" w:space="0" w:color="auto"/>
                      </w:divBdr>
                      <w:divsChild>
                        <w:div w:id="1542741374">
                          <w:marLeft w:val="0"/>
                          <w:marRight w:val="0"/>
                          <w:marTop w:val="0"/>
                          <w:marBottom w:val="0"/>
                          <w:divBdr>
                            <w:top w:val="none" w:sz="0" w:space="0" w:color="auto"/>
                            <w:left w:val="none" w:sz="0" w:space="0" w:color="auto"/>
                            <w:bottom w:val="none" w:sz="0" w:space="0" w:color="auto"/>
                            <w:right w:val="none" w:sz="0" w:space="0" w:color="auto"/>
                          </w:divBdr>
                          <w:divsChild>
                            <w:div w:id="9830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32376">
      <w:bodyDiv w:val="1"/>
      <w:marLeft w:val="0"/>
      <w:marRight w:val="0"/>
      <w:marTop w:val="0"/>
      <w:marBottom w:val="0"/>
      <w:divBdr>
        <w:top w:val="none" w:sz="0" w:space="0" w:color="auto"/>
        <w:left w:val="none" w:sz="0" w:space="0" w:color="auto"/>
        <w:bottom w:val="none" w:sz="0" w:space="0" w:color="auto"/>
        <w:right w:val="none" w:sz="0" w:space="0" w:color="auto"/>
      </w:divBdr>
      <w:divsChild>
        <w:div w:id="234322527">
          <w:marLeft w:val="0"/>
          <w:marRight w:val="0"/>
          <w:marTop w:val="0"/>
          <w:marBottom w:val="0"/>
          <w:divBdr>
            <w:top w:val="none" w:sz="0" w:space="0" w:color="auto"/>
            <w:left w:val="none" w:sz="0" w:space="0" w:color="auto"/>
            <w:bottom w:val="none" w:sz="0" w:space="0" w:color="auto"/>
            <w:right w:val="none" w:sz="0" w:space="0" w:color="auto"/>
          </w:divBdr>
          <w:divsChild>
            <w:div w:id="1222212223">
              <w:marLeft w:val="0"/>
              <w:marRight w:val="0"/>
              <w:marTop w:val="0"/>
              <w:marBottom w:val="0"/>
              <w:divBdr>
                <w:top w:val="none" w:sz="0" w:space="0" w:color="auto"/>
                <w:left w:val="none" w:sz="0" w:space="0" w:color="auto"/>
                <w:bottom w:val="none" w:sz="0" w:space="0" w:color="auto"/>
                <w:right w:val="none" w:sz="0" w:space="0" w:color="auto"/>
              </w:divBdr>
              <w:divsChild>
                <w:div w:id="1395273947">
                  <w:marLeft w:val="0"/>
                  <w:marRight w:val="0"/>
                  <w:marTop w:val="0"/>
                  <w:marBottom w:val="0"/>
                  <w:divBdr>
                    <w:top w:val="none" w:sz="0" w:space="0" w:color="auto"/>
                    <w:left w:val="none" w:sz="0" w:space="0" w:color="auto"/>
                    <w:bottom w:val="none" w:sz="0" w:space="0" w:color="auto"/>
                    <w:right w:val="none" w:sz="0" w:space="0" w:color="auto"/>
                  </w:divBdr>
                  <w:divsChild>
                    <w:div w:id="1529487294">
                      <w:marLeft w:val="0"/>
                      <w:marRight w:val="0"/>
                      <w:marTop w:val="0"/>
                      <w:marBottom w:val="0"/>
                      <w:divBdr>
                        <w:top w:val="none" w:sz="0" w:space="0" w:color="auto"/>
                        <w:left w:val="none" w:sz="0" w:space="0" w:color="auto"/>
                        <w:bottom w:val="none" w:sz="0" w:space="0" w:color="auto"/>
                        <w:right w:val="none" w:sz="0" w:space="0" w:color="auto"/>
                      </w:divBdr>
                      <w:divsChild>
                        <w:div w:id="224416049">
                          <w:marLeft w:val="0"/>
                          <w:marRight w:val="0"/>
                          <w:marTop w:val="0"/>
                          <w:marBottom w:val="0"/>
                          <w:divBdr>
                            <w:top w:val="none" w:sz="0" w:space="0" w:color="auto"/>
                            <w:left w:val="none" w:sz="0" w:space="0" w:color="auto"/>
                            <w:bottom w:val="none" w:sz="0" w:space="0" w:color="auto"/>
                            <w:right w:val="none" w:sz="0" w:space="0" w:color="auto"/>
                          </w:divBdr>
                          <w:divsChild>
                            <w:div w:id="16808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61549">
      <w:bodyDiv w:val="1"/>
      <w:marLeft w:val="0"/>
      <w:marRight w:val="0"/>
      <w:marTop w:val="0"/>
      <w:marBottom w:val="0"/>
      <w:divBdr>
        <w:top w:val="none" w:sz="0" w:space="0" w:color="auto"/>
        <w:left w:val="none" w:sz="0" w:space="0" w:color="auto"/>
        <w:bottom w:val="none" w:sz="0" w:space="0" w:color="auto"/>
        <w:right w:val="none" w:sz="0" w:space="0" w:color="auto"/>
      </w:divBdr>
      <w:divsChild>
        <w:div w:id="634264502">
          <w:marLeft w:val="0"/>
          <w:marRight w:val="0"/>
          <w:marTop w:val="0"/>
          <w:marBottom w:val="0"/>
          <w:divBdr>
            <w:top w:val="none" w:sz="0" w:space="0" w:color="auto"/>
            <w:left w:val="none" w:sz="0" w:space="0" w:color="auto"/>
            <w:bottom w:val="none" w:sz="0" w:space="0" w:color="auto"/>
            <w:right w:val="none" w:sz="0" w:space="0" w:color="auto"/>
          </w:divBdr>
          <w:divsChild>
            <w:div w:id="1890651711">
              <w:marLeft w:val="0"/>
              <w:marRight w:val="0"/>
              <w:marTop w:val="0"/>
              <w:marBottom w:val="0"/>
              <w:divBdr>
                <w:top w:val="none" w:sz="0" w:space="0" w:color="auto"/>
                <w:left w:val="none" w:sz="0" w:space="0" w:color="auto"/>
                <w:bottom w:val="none" w:sz="0" w:space="0" w:color="auto"/>
                <w:right w:val="none" w:sz="0" w:space="0" w:color="auto"/>
              </w:divBdr>
              <w:divsChild>
                <w:div w:id="9451220">
                  <w:marLeft w:val="0"/>
                  <w:marRight w:val="0"/>
                  <w:marTop w:val="0"/>
                  <w:marBottom w:val="0"/>
                  <w:divBdr>
                    <w:top w:val="none" w:sz="0" w:space="0" w:color="auto"/>
                    <w:left w:val="none" w:sz="0" w:space="0" w:color="auto"/>
                    <w:bottom w:val="none" w:sz="0" w:space="0" w:color="auto"/>
                    <w:right w:val="none" w:sz="0" w:space="0" w:color="auto"/>
                  </w:divBdr>
                  <w:divsChild>
                    <w:div w:id="1360010752">
                      <w:marLeft w:val="0"/>
                      <w:marRight w:val="0"/>
                      <w:marTop w:val="0"/>
                      <w:marBottom w:val="0"/>
                      <w:divBdr>
                        <w:top w:val="none" w:sz="0" w:space="0" w:color="auto"/>
                        <w:left w:val="none" w:sz="0" w:space="0" w:color="auto"/>
                        <w:bottom w:val="none" w:sz="0" w:space="0" w:color="auto"/>
                        <w:right w:val="none" w:sz="0" w:space="0" w:color="auto"/>
                      </w:divBdr>
                      <w:divsChild>
                        <w:div w:id="1633636600">
                          <w:marLeft w:val="0"/>
                          <w:marRight w:val="0"/>
                          <w:marTop w:val="0"/>
                          <w:marBottom w:val="0"/>
                          <w:divBdr>
                            <w:top w:val="none" w:sz="0" w:space="0" w:color="auto"/>
                            <w:left w:val="none" w:sz="0" w:space="0" w:color="auto"/>
                            <w:bottom w:val="none" w:sz="0" w:space="0" w:color="auto"/>
                            <w:right w:val="none" w:sz="0" w:space="0" w:color="auto"/>
                          </w:divBdr>
                          <w:divsChild>
                            <w:div w:id="1127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578151">
      <w:bodyDiv w:val="1"/>
      <w:marLeft w:val="0"/>
      <w:marRight w:val="0"/>
      <w:marTop w:val="0"/>
      <w:marBottom w:val="0"/>
      <w:divBdr>
        <w:top w:val="none" w:sz="0" w:space="0" w:color="auto"/>
        <w:left w:val="none" w:sz="0" w:space="0" w:color="auto"/>
        <w:bottom w:val="none" w:sz="0" w:space="0" w:color="auto"/>
        <w:right w:val="none" w:sz="0" w:space="0" w:color="auto"/>
      </w:divBdr>
      <w:divsChild>
        <w:div w:id="1898206369">
          <w:marLeft w:val="0"/>
          <w:marRight w:val="0"/>
          <w:marTop w:val="0"/>
          <w:marBottom w:val="0"/>
          <w:divBdr>
            <w:top w:val="none" w:sz="0" w:space="0" w:color="auto"/>
            <w:left w:val="none" w:sz="0" w:space="0" w:color="auto"/>
            <w:bottom w:val="none" w:sz="0" w:space="0" w:color="auto"/>
            <w:right w:val="none" w:sz="0" w:space="0" w:color="auto"/>
          </w:divBdr>
          <w:divsChild>
            <w:div w:id="1957716848">
              <w:marLeft w:val="0"/>
              <w:marRight w:val="0"/>
              <w:marTop w:val="0"/>
              <w:marBottom w:val="0"/>
              <w:divBdr>
                <w:top w:val="none" w:sz="0" w:space="0" w:color="auto"/>
                <w:left w:val="none" w:sz="0" w:space="0" w:color="auto"/>
                <w:bottom w:val="none" w:sz="0" w:space="0" w:color="auto"/>
                <w:right w:val="none" w:sz="0" w:space="0" w:color="auto"/>
              </w:divBdr>
              <w:divsChild>
                <w:div w:id="2094620912">
                  <w:marLeft w:val="0"/>
                  <w:marRight w:val="0"/>
                  <w:marTop w:val="0"/>
                  <w:marBottom w:val="0"/>
                  <w:divBdr>
                    <w:top w:val="none" w:sz="0" w:space="0" w:color="auto"/>
                    <w:left w:val="none" w:sz="0" w:space="0" w:color="auto"/>
                    <w:bottom w:val="none" w:sz="0" w:space="0" w:color="auto"/>
                    <w:right w:val="none" w:sz="0" w:space="0" w:color="auto"/>
                  </w:divBdr>
                  <w:divsChild>
                    <w:div w:id="686441523">
                      <w:marLeft w:val="0"/>
                      <w:marRight w:val="0"/>
                      <w:marTop w:val="0"/>
                      <w:marBottom w:val="0"/>
                      <w:divBdr>
                        <w:top w:val="none" w:sz="0" w:space="0" w:color="auto"/>
                        <w:left w:val="none" w:sz="0" w:space="0" w:color="auto"/>
                        <w:bottom w:val="none" w:sz="0" w:space="0" w:color="auto"/>
                        <w:right w:val="none" w:sz="0" w:space="0" w:color="auto"/>
                      </w:divBdr>
                      <w:divsChild>
                        <w:div w:id="896428147">
                          <w:marLeft w:val="0"/>
                          <w:marRight w:val="0"/>
                          <w:marTop w:val="0"/>
                          <w:marBottom w:val="0"/>
                          <w:divBdr>
                            <w:top w:val="none" w:sz="0" w:space="0" w:color="auto"/>
                            <w:left w:val="none" w:sz="0" w:space="0" w:color="auto"/>
                            <w:bottom w:val="none" w:sz="0" w:space="0" w:color="auto"/>
                            <w:right w:val="none" w:sz="0" w:space="0" w:color="auto"/>
                          </w:divBdr>
                          <w:divsChild>
                            <w:div w:id="14106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162634">
      <w:bodyDiv w:val="1"/>
      <w:marLeft w:val="0"/>
      <w:marRight w:val="0"/>
      <w:marTop w:val="0"/>
      <w:marBottom w:val="0"/>
      <w:divBdr>
        <w:top w:val="none" w:sz="0" w:space="0" w:color="auto"/>
        <w:left w:val="none" w:sz="0" w:space="0" w:color="auto"/>
        <w:bottom w:val="none" w:sz="0" w:space="0" w:color="auto"/>
        <w:right w:val="none" w:sz="0" w:space="0" w:color="auto"/>
      </w:divBdr>
      <w:divsChild>
        <w:div w:id="1428959380">
          <w:marLeft w:val="0"/>
          <w:marRight w:val="0"/>
          <w:marTop w:val="0"/>
          <w:marBottom w:val="0"/>
          <w:divBdr>
            <w:top w:val="none" w:sz="0" w:space="0" w:color="auto"/>
            <w:left w:val="none" w:sz="0" w:space="0" w:color="auto"/>
            <w:bottom w:val="none" w:sz="0" w:space="0" w:color="auto"/>
            <w:right w:val="none" w:sz="0" w:space="0" w:color="auto"/>
          </w:divBdr>
          <w:divsChild>
            <w:div w:id="1803499813">
              <w:marLeft w:val="0"/>
              <w:marRight w:val="0"/>
              <w:marTop w:val="0"/>
              <w:marBottom w:val="0"/>
              <w:divBdr>
                <w:top w:val="none" w:sz="0" w:space="0" w:color="auto"/>
                <w:left w:val="none" w:sz="0" w:space="0" w:color="auto"/>
                <w:bottom w:val="none" w:sz="0" w:space="0" w:color="auto"/>
                <w:right w:val="none" w:sz="0" w:space="0" w:color="auto"/>
              </w:divBdr>
              <w:divsChild>
                <w:div w:id="1012607632">
                  <w:marLeft w:val="0"/>
                  <w:marRight w:val="0"/>
                  <w:marTop w:val="0"/>
                  <w:marBottom w:val="0"/>
                  <w:divBdr>
                    <w:top w:val="none" w:sz="0" w:space="0" w:color="auto"/>
                    <w:left w:val="none" w:sz="0" w:space="0" w:color="auto"/>
                    <w:bottom w:val="none" w:sz="0" w:space="0" w:color="auto"/>
                    <w:right w:val="none" w:sz="0" w:space="0" w:color="auto"/>
                  </w:divBdr>
                  <w:divsChild>
                    <w:div w:id="1944065781">
                      <w:marLeft w:val="0"/>
                      <w:marRight w:val="0"/>
                      <w:marTop w:val="0"/>
                      <w:marBottom w:val="0"/>
                      <w:divBdr>
                        <w:top w:val="none" w:sz="0" w:space="0" w:color="auto"/>
                        <w:left w:val="none" w:sz="0" w:space="0" w:color="auto"/>
                        <w:bottom w:val="none" w:sz="0" w:space="0" w:color="auto"/>
                        <w:right w:val="none" w:sz="0" w:space="0" w:color="auto"/>
                      </w:divBdr>
                      <w:divsChild>
                        <w:div w:id="549197518">
                          <w:marLeft w:val="0"/>
                          <w:marRight w:val="0"/>
                          <w:marTop w:val="0"/>
                          <w:marBottom w:val="0"/>
                          <w:divBdr>
                            <w:top w:val="none" w:sz="0" w:space="0" w:color="auto"/>
                            <w:left w:val="none" w:sz="0" w:space="0" w:color="auto"/>
                            <w:bottom w:val="none" w:sz="0" w:space="0" w:color="auto"/>
                            <w:right w:val="none" w:sz="0" w:space="0" w:color="auto"/>
                          </w:divBdr>
                          <w:divsChild>
                            <w:div w:id="16220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6328">
      <w:bodyDiv w:val="1"/>
      <w:marLeft w:val="0"/>
      <w:marRight w:val="0"/>
      <w:marTop w:val="0"/>
      <w:marBottom w:val="0"/>
      <w:divBdr>
        <w:top w:val="none" w:sz="0" w:space="0" w:color="auto"/>
        <w:left w:val="none" w:sz="0" w:space="0" w:color="auto"/>
        <w:bottom w:val="none" w:sz="0" w:space="0" w:color="auto"/>
        <w:right w:val="none" w:sz="0" w:space="0" w:color="auto"/>
      </w:divBdr>
      <w:divsChild>
        <w:div w:id="1588881850">
          <w:marLeft w:val="0"/>
          <w:marRight w:val="0"/>
          <w:marTop w:val="0"/>
          <w:marBottom w:val="0"/>
          <w:divBdr>
            <w:top w:val="none" w:sz="0" w:space="0" w:color="auto"/>
            <w:left w:val="none" w:sz="0" w:space="0" w:color="auto"/>
            <w:bottom w:val="none" w:sz="0" w:space="0" w:color="auto"/>
            <w:right w:val="none" w:sz="0" w:space="0" w:color="auto"/>
          </w:divBdr>
          <w:divsChild>
            <w:div w:id="532308221">
              <w:marLeft w:val="0"/>
              <w:marRight w:val="0"/>
              <w:marTop w:val="0"/>
              <w:marBottom w:val="0"/>
              <w:divBdr>
                <w:top w:val="none" w:sz="0" w:space="0" w:color="auto"/>
                <w:left w:val="none" w:sz="0" w:space="0" w:color="auto"/>
                <w:bottom w:val="none" w:sz="0" w:space="0" w:color="auto"/>
                <w:right w:val="none" w:sz="0" w:space="0" w:color="auto"/>
              </w:divBdr>
              <w:divsChild>
                <w:div w:id="1898280932">
                  <w:marLeft w:val="0"/>
                  <w:marRight w:val="0"/>
                  <w:marTop w:val="0"/>
                  <w:marBottom w:val="0"/>
                  <w:divBdr>
                    <w:top w:val="none" w:sz="0" w:space="0" w:color="auto"/>
                    <w:left w:val="none" w:sz="0" w:space="0" w:color="auto"/>
                    <w:bottom w:val="none" w:sz="0" w:space="0" w:color="auto"/>
                    <w:right w:val="none" w:sz="0" w:space="0" w:color="auto"/>
                  </w:divBdr>
                  <w:divsChild>
                    <w:div w:id="2069912659">
                      <w:marLeft w:val="0"/>
                      <w:marRight w:val="0"/>
                      <w:marTop w:val="0"/>
                      <w:marBottom w:val="0"/>
                      <w:divBdr>
                        <w:top w:val="none" w:sz="0" w:space="0" w:color="auto"/>
                        <w:left w:val="none" w:sz="0" w:space="0" w:color="auto"/>
                        <w:bottom w:val="none" w:sz="0" w:space="0" w:color="auto"/>
                        <w:right w:val="none" w:sz="0" w:space="0" w:color="auto"/>
                      </w:divBdr>
                      <w:divsChild>
                        <w:div w:id="534389375">
                          <w:marLeft w:val="0"/>
                          <w:marRight w:val="0"/>
                          <w:marTop w:val="0"/>
                          <w:marBottom w:val="0"/>
                          <w:divBdr>
                            <w:top w:val="none" w:sz="0" w:space="0" w:color="auto"/>
                            <w:left w:val="none" w:sz="0" w:space="0" w:color="auto"/>
                            <w:bottom w:val="none" w:sz="0" w:space="0" w:color="auto"/>
                            <w:right w:val="none" w:sz="0" w:space="0" w:color="auto"/>
                          </w:divBdr>
                          <w:divsChild>
                            <w:div w:id="19711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400024">
      <w:bodyDiv w:val="1"/>
      <w:marLeft w:val="0"/>
      <w:marRight w:val="0"/>
      <w:marTop w:val="0"/>
      <w:marBottom w:val="0"/>
      <w:divBdr>
        <w:top w:val="none" w:sz="0" w:space="0" w:color="auto"/>
        <w:left w:val="none" w:sz="0" w:space="0" w:color="auto"/>
        <w:bottom w:val="none" w:sz="0" w:space="0" w:color="auto"/>
        <w:right w:val="none" w:sz="0" w:space="0" w:color="auto"/>
      </w:divBdr>
      <w:divsChild>
        <w:div w:id="1424188017">
          <w:marLeft w:val="0"/>
          <w:marRight w:val="0"/>
          <w:marTop w:val="0"/>
          <w:marBottom w:val="0"/>
          <w:divBdr>
            <w:top w:val="none" w:sz="0" w:space="0" w:color="auto"/>
            <w:left w:val="none" w:sz="0" w:space="0" w:color="auto"/>
            <w:bottom w:val="none" w:sz="0" w:space="0" w:color="auto"/>
            <w:right w:val="none" w:sz="0" w:space="0" w:color="auto"/>
          </w:divBdr>
          <w:divsChild>
            <w:div w:id="424225814">
              <w:marLeft w:val="0"/>
              <w:marRight w:val="0"/>
              <w:marTop w:val="0"/>
              <w:marBottom w:val="0"/>
              <w:divBdr>
                <w:top w:val="none" w:sz="0" w:space="0" w:color="auto"/>
                <w:left w:val="none" w:sz="0" w:space="0" w:color="auto"/>
                <w:bottom w:val="none" w:sz="0" w:space="0" w:color="auto"/>
                <w:right w:val="none" w:sz="0" w:space="0" w:color="auto"/>
              </w:divBdr>
              <w:divsChild>
                <w:div w:id="1814978804">
                  <w:marLeft w:val="0"/>
                  <w:marRight w:val="0"/>
                  <w:marTop w:val="0"/>
                  <w:marBottom w:val="0"/>
                  <w:divBdr>
                    <w:top w:val="none" w:sz="0" w:space="0" w:color="auto"/>
                    <w:left w:val="none" w:sz="0" w:space="0" w:color="auto"/>
                    <w:bottom w:val="none" w:sz="0" w:space="0" w:color="auto"/>
                    <w:right w:val="none" w:sz="0" w:space="0" w:color="auto"/>
                  </w:divBdr>
                  <w:divsChild>
                    <w:div w:id="1171603243">
                      <w:marLeft w:val="0"/>
                      <w:marRight w:val="0"/>
                      <w:marTop w:val="0"/>
                      <w:marBottom w:val="0"/>
                      <w:divBdr>
                        <w:top w:val="none" w:sz="0" w:space="0" w:color="auto"/>
                        <w:left w:val="none" w:sz="0" w:space="0" w:color="auto"/>
                        <w:bottom w:val="none" w:sz="0" w:space="0" w:color="auto"/>
                        <w:right w:val="none" w:sz="0" w:space="0" w:color="auto"/>
                      </w:divBdr>
                      <w:divsChild>
                        <w:div w:id="977681684">
                          <w:marLeft w:val="0"/>
                          <w:marRight w:val="0"/>
                          <w:marTop w:val="0"/>
                          <w:marBottom w:val="0"/>
                          <w:divBdr>
                            <w:top w:val="none" w:sz="0" w:space="0" w:color="auto"/>
                            <w:left w:val="none" w:sz="0" w:space="0" w:color="auto"/>
                            <w:bottom w:val="none" w:sz="0" w:space="0" w:color="auto"/>
                            <w:right w:val="none" w:sz="0" w:space="0" w:color="auto"/>
                          </w:divBdr>
                          <w:divsChild>
                            <w:div w:id="2924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314">
      <w:bodyDiv w:val="1"/>
      <w:marLeft w:val="0"/>
      <w:marRight w:val="0"/>
      <w:marTop w:val="0"/>
      <w:marBottom w:val="0"/>
      <w:divBdr>
        <w:top w:val="none" w:sz="0" w:space="0" w:color="auto"/>
        <w:left w:val="none" w:sz="0" w:space="0" w:color="auto"/>
        <w:bottom w:val="none" w:sz="0" w:space="0" w:color="auto"/>
        <w:right w:val="none" w:sz="0" w:space="0" w:color="auto"/>
      </w:divBdr>
      <w:divsChild>
        <w:div w:id="1084691195">
          <w:marLeft w:val="0"/>
          <w:marRight w:val="0"/>
          <w:marTop w:val="0"/>
          <w:marBottom w:val="0"/>
          <w:divBdr>
            <w:top w:val="none" w:sz="0" w:space="0" w:color="auto"/>
            <w:left w:val="none" w:sz="0" w:space="0" w:color="auto"/>
            <w:bottom w:val="none" w:sz="0" w:space="0" w:color="auto"/>
            <w:right w:val="none" w:sz="0" w:space="0" w:color="auto"/>
          </w:divBdr>
          <w:divsChild>
            <w:div w:id="1455518960">
              <w:marLeft w:val="0"/>
              <w:marRight w:val="0"/>
              <w:marTop w:val="0"/>
              <w:marBottom w:val="0"/>
              <w:divBdr>
                <w:top w:val="none" w:sz="0" w:space="0" w:color="auto"/>
                <w:left w:val="none" w:sz="0" w:space="0" w:color="auto"/>
                <w:bottom w:val="none" w:sz="0" w:space="0" w:color="auto"/>
                <w:right w:val="none" w:sz="0" w:space="0" w:color="auto"/>
              </w:divBdr>
              <w:divsChild>
                <w:div w:id="11928462">
                  <w:marLeft w:val="0"/>
                  <w:marRight w:val="0"/>
                  <w:marTop w:val="0"/>
                  <w:marBottom w:val="0"/>
                  <w:divBdr>
                    <w:top w:val="none" w:sz="0" w:space="0" w:color="auto"/>
                    <w:left w:val="none" w:sz="0" w:space="0" w:color="auto"/>
                    <w:bottom w:val="none" w:sz="0" w:space="0" w:color="auto"/>
                    <w:right w:val="none" w:sz="0" w:space="0" w:color="auto"/>
                  </w:divBdr>
                  <w:divsChild>
                    <w:div w:id="1091701040">
                      <w:marLeft w:val="0"/>
                      <w:marRight w:val="0"/>
                      <w:marTop w:val="0"/>
                      <w:marBottom w:val="0"/>
                      <w:divBdr>
                        <w:top w:val="none" w:sz="0" w:space="0" w:color="auto"/>
                        <w:left w:val="none" w:sz="0" w:space="0" w:color="auto"/>
                        <w:bottom w:val="none" w:sz="0" w:space="0" w:color="auto"/>
                        <w:right w:val="none" w:sz="0" w:space="0" w:color="auto"/>
                      </w:divBdr>
                      <w:divsChild>
                        <w:div w:id="879634783">
                          <w:marLeft w:val="0"/>
                          <w:marRight w:val="0"/>
                          <w:marTop w:val="0"/>
                          <w:marBottom w:val="0"/>
                          <w:divBdr>
                            <w:top w:val="none" w:sz="0" w:space="0" w:color="auto"/>
                            <w:left w:val="none" w:sz="0" w:space="0" w:color="auto"/>
                            <w:bottom w:val="none" w:sz="0" w:space="0" w:color="auto"/>
                            <w:right w:val="none" w:sz="0" w:space="0" w:color="auto"/>
                          </w:divBdr>
                          <w:divsChild>
                            <w:div w:id="46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76784">
      <w:bodyDiv w:val="1"/>
      <w:marLeft w:val="0"/>
      <w:marRight w:val="0"/>
      <w:marTop w:val="0"/>
      <w:marBottom w:val="0"/>
      <w:divBdr>
        <w:top w:val="none" w:sz="0" w:space="0" w:color="auto"/>
        <w:left w:val="none" w:sz="0" w:space="0" w:color="auto"/>
        <w:bottom w:val="none" w:sz="0" w:space="0" w:color="auto"/>
        <w:right w:val="none" w:sz="0" w:space="0" w:color="auto"/>
      </w:divBdr>
      <w:divsChild>
        <w:div w:id="1405450043">
          <w:marLeft w:val="0"/>
          <w:marRight w:val="0"/>
          <w:marTop w:val="0"/>
          <w:marBottom w:val="0"/>
          <w:divBdr>
            <w:top w:val="none" w:sz="0" w:space="0" w:color="auto"/>
            <w:left w:val="none" w:sz="0" w:space="0" w:color="auto"/>
            <w:bottom w:val="none" w:sz="0" w:space="0" w:color="auto"/>
            <w:right w:val="none" w:sz="0" w:space="0" w:color="auto"/>
          </w:divBdr>
          <w:divsChild>
            <w:div w:id="1867939404">
              <w:marLeft w:val="0"/>
              <w:marRight w:val="0"/>
              <w:marTop w:val="0"/>
              <w:marBottom w:val="0"/>
              <w:divBdr>
                <w:top w:val="none" w:sz="0" w:space="0" w:color="auto"/>
                <w:left w:val="none" w:sz="0" w:space="0" w:color="auto"/>
                <w:bottom w:val="none" w:sz="0" w:space="0" w:color="auto"/>
                <w:right w:val="none" w:sz="0" w:space="0" w:color="auto"/>
              </w:divBdr>
              <w:divsChild>
                <w:div w:id="2088989827">
                  <w:marLeft w:val="0"/>
                  <w:marRight w:val="0"/>
                  <w:marTop w:val="0"/>
                  <w:marBottom w:val="0"/>
                  <w:divBdr>
                    <w:top w:val="none" w:sz="0" w:space="0" w:color="auto"/>
                    <w:left w:val="none" w:sz="0" w:space="0" w:color="auto"/>
                    <w:bottom w:val="none" w:sz="0" w:space="0" w:color="auto"/>
                    <w:right w:val="none" w:sz="0" w:space="0" w:color="auto"/>
                  </w:divBdr>
                  <w:divsChild>
                    <w:div w:id="1538852364">
                      <w:marLeft w:val="0"/>
                      <w:marRight w:val="0"/>
                      <w:marTop w:val="0"/>
                      <w:marBottom w:val="0"/>
                      <w:divBdr>
                        <w:top w:val="none" w:sz="0" w:space="0" w:color="auto"/>
                        <w:left w:val="none" w:sz="0" w:space="0" w:color="auto"/>
                        <w:bottom w:val="none" w:sz="0" w:space="0" w:color="auto"/>
                        <w:right w:val="none" w:sz="0" w:space="0" w:color="auto"/>
                      </w:divBdr>
                      <w:divsChild>
                        <w:div w:id="1560362761">
                          <w:marLeft w:val="0"/>
                          <w:marRight w:val="0"/>
                          <w:marTop w:val="0"/>
                          <w:marBottom w:val="0"/>
                          <w:divBdr>
                            <w:top w:val="none" w:sz="0" w:space="0" w:color="auto"/>
                            <w:left w:val="none" w:sz="0" w:space="0" w:color="auto"/>
                            <w:bottom w:val="none" w:sz="0" w:space="0" w:color="auto"/>
                            <w:right w:val="none" w:sz="0" w:space="0" w:color="auto"/>
                          </w:divBdr>
                          <w:divsChild>
                            <w:div w:id="18873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95219">
      <w:bodyDiv w:val="1"/>
      <w:marLeft w:val="0"/>
      <w:marRight w:val="0"/>
      <w:marTop w:val="0"/>
      <w:marBottom w:val="0"/>
      <w:divBdr>
        <w:top w:val="none" w:sz="0" w:space="0" w:color="auto"/>
        <w:left w:val="none" w:sz="0" w:space="0" w:color="auto"/>
        <w:bottom w:val="none" w:sz="0" w:space="0" w:color="auto"/>
        <w:right w:val="none" w:sz="0" w:space="0" w:color="auto"/>
      </w:divBdr>
      <w:divsChild>
        <w:div w:id="1965237058">
          <w:marLeft w:val="0"/>
          <w:marRight w:val="0"/>
          <w:marTop w:val="0"/>
          <w:marBottom w:val="0"/>
          <w:divBdr>
            <w:top w:val="none" w:sz="0" w:space="0" w:color="auto"/>
            <w:left w:val="none" w:sz="0" w:space="0" w:color="auto"/>
            <w:bottom w:val="none" w:sz="0" w:space="0" w:color="auto"/>
            <w:right w:val="none" w:sz="0" w:space="0" w:color="auto"/>
          </w:divBdr>
          <w:divsChild>
            <w:div w:id="858927184">
              <w:marLeft w:val="0"/>
              <w:marRight w:val="0"/>
              <w:marTop w:val="0"/>
              <w:marBottom w:val="0"/>
              <w:divBdr>
                <w:top w:val="none" w:sz="0" w:space="0" w:color="auto"/>
                <w:left w:val="none" w:sz="0" w:space="0" w:color="auto"/>
                <w:bottom w:val="none" w:sz="0" w:space="0" w:color="auto"/>
                <w:right w:val="none" w:sz="0" w:space="0" w:color="auto"/>
              </w:divBdr>
              <w:divsChild>
                <w:div w:id="1480726527">
                  <w:marLeft w:val="0"/>
                  <w:marRight w:val="0"/>
                  <w:marTop w:val="0"/>
                  <w:marBottom w:val="0"/>
                  <w:divBdr>
                    <w:top w:val="none" w:sz="0" w:space="0" w:color="auto"/>
                    <w:left w:val="none" w:sz="0" w:space="0" w:color="auto"/>
                    <w:bottom w:val="none" w:sz="0" w:space="0" w:color="auto"/>
                    <w:right w:val="none" w:sz="0" w:space="0" w:color="auto"/>
                  </w:divBdr>
                  <w:divsChild>
                    <w:div w:id="871112858">
                      <w:marLeft w:val="0"/>
                      <w:marRight w:val="0"/>
                      <w:marTop w:val="0"/>
                      <w:marBottom w:val="0"/>
                      <w:divBdr>
                        <w:top w:val="none" w:sz="0" w:space="0" w:color="auto"/>
                        <w:left w:val="none" w:sz="0" w:space="0" w:color="auto"/>
                        <w:bottom w:val="none" w:sz="0" w:space="0" w:color="auto"/>
                        <w:right w:val="none" w:sz="0" w:space="0" w:color="auto"/>
                      </w:divBdr>
                      <w:divsChild>
                        <w:div w:id="762150161">
                          <w:marLeft w:val="0"/>
                          <w:marRight w:val="0"/>
                          <w:marTop w:val="0"/>
                          <w:marBottom w:val="0"/>
                          <w:divBdr>
                            <w:top w:val="none" w:sz="0" w:space="0" w:color="auto"/>
                            <w:left w:val="none" w:sz="0" w:space="0" w:color="auto"/>
                            <w:bottom w:val="none" w:sz="0" w:space="0" w:color="auto"/>
                            <w:right w:val="none" w:sz="0" w:space="0" w:color="auto"/>
                          </w:divBdr>
                          <w:divsChild>
                            <w:div w:id="7167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540080">
      <w:bodyDiv w:val="1"/>
      <w:marLeft w:val="0"/>
      <w:marRight w:val="0"/>
      <w:marTop w:val="0"/>
      <w:marBottom w:val="0"/>
      <w:divBdr>
        <w:top w:val="none" w:sz="0" w:space="0" w:color="auto"/>
        <w:left w:val="none" w:sz="0" w:space="0" w:color="auto"/>
        <w:bottom w:val="none" w:sz="0" w:space="0" w:color="auto"/>
        <w:right w:val="none" w:sz="0" w:space="0" w:color="auto"/>
      </w:divBdr>
      <w:divsChild>
        <w:div w:id="811755766">
          <w:marLeft w:val="0"/>
          <w:marRight w:val="0"/>
          <w:marTop w:val="0"/>
          <w:marBottom w:val="0"/>
          <w:divBdr>
            <w:top w:val="none" w:sz="0" w:space="0" w:color="auto"/>
            <w:left w:val="none" w:sz="0" w:space="0" w:color="auto"/>
            <w:bottom w:val="none" w:sz="0" w:space="0" w:color="auto"/>
            <w:right w:val="none" w:sz="0" w:space="0" w:color="auto"/>
          </w:divBdr>
          <w:divsChild>
            <w:div w:id="1083450895">
              <w:marLeft w:val="0"/>
              <w:marRight w:val="0"/>
              <w:marTop w:val="0"/>
              <w:marBottom w:val="0"/>
              <w:divBdr>
                <w:top w:val="none" w:sz="0" w:space="0" w:color="auto"/>
                <w:left w:val="none" w:sz="0" w:space="0" w:color="auto"/>
                <w:bottom w:val="none" w:sz="0" w:space="0" w:color="auto"/>
                <w:right w:val="none" w:sz="0" w:space="0" w:color="auto"/>
              </w:divBdr>
              <w:divsChild>
                <w:div w:id="1501433135">
                  <w:marLeft w:val="0"/>
                  <w:marRight w:val="0"/>
                  <w:marTop w:val="0"/>
                  <w:marBottom w:val="0"/>
                  <w:divBdr>
                    <w:top w:val="none" w:sz="0" w:space="0" w:color="auto"/>
                    <w:left w:val="none" w:sz="0" w:space="0" w:color="auto"/>
                    <w:bottom w:val="none" w:sz="0" w:space="0" w:color="auto"/>
                    <w:right w:val="none" w:sz="0" w:space="0" w:color="auto"/>
                  </w:divBdr>
                  <w:divsChild>
                    <w:div w:id="237905144">
                      <w:marLeft w:val="0"/>
                      <w:marRight w:val="0"/>
                      <w:marTop w:val="0"/>
                      <w:marBottom w:val="0"/>
                      <w:divBdr>
                        <w:top w:val="none" w:sz="0" w:space="0" w:color="auto"/>
                        <w:left w:val="none" w:sz="0" w:space="0" w:color="auto"/>
                        <w:bottom w:val="none" w:sz="0" w:space="0" w:color="auto"/>
                        <w:right w:val="none" w:sz="0" w:space="0" w:color="auto"/>
                      </w:divBdr>
                      <w:divsChild>
                        <w:div w:id="1237400060">
                          <w:marLeft w:val="0"/>
                          <w:marRight w:val="0"/>
                          <w:marTop w:val="0"/>
                          <w:marBottom w:val="0"/>
                          <w:divBdr>
                            <w:top w:val="none" w:sz="0" w:space="0" w:color="auto"/>
                            <w:left w:val="none" w:sz="0" w:space="0" w:color="auto"/>
                            <w:bottom w:val="none" w:sz="0" w:space="0" w:color="auto"/>
                            <w:right w:val="none" w:sz="0" w:space="0" w:color="auto"/>
                          </w:divBdr>
                          <w:divsChild>
                            <w:div w:id="20773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9193">
      <w:bodyDiv w:val="1"/>
      <w:marLeft w:val="0"/>
      <w:marRight w:val="0"/>
      <w:marTop w:val="0"/>
      <w:marBottom w:val="0"/>
      <w:divBdr>
        <w:top w:val="none" w:sz="0" w:space="0" w:color="auto"/>
        <w:left w:val="none" w:sz="0" w:space="0" w:color="auto"/>
        <w:bottom w:val="none" w:sz="0" w:space="0" w:color="auto"/>
        <w:right w:val="none" w:sz="0" w:space="0" w:color="auto"/>
      </w:divBdr>
      <w:divsChild>
        <w:div w:id="1809743379">
          <w:marLeft w:val="0"/>
          <w:marRight w:val="0"/>
          <w:marTop w:val="0"/>
          <w:marBottom w:val="0"/>
          <w:divBdr>
            <w:top w:val="none" w:sz="0" w:space="0" w:color="auto"/>
            <w:left w:val="none" w:sz="0" w:space="0" w:color="auto"/>
            <w:bottom w:val="none" w:sz="0" w:space="0" w:color="auto"/>
            <w:right w:val="none" w:sz="0" w:space="0" w:color="auto"/>
          </w:divBdr>
          <w:divsChild>
            <w:div w:id="1796943711">
              <w:marLeft w:val="0"/>
              <w:marRight w:val="0"/>
              <w:marTop w:val="0"/>
              <w:marBottom w:val="0"/>
              <w:divBdr>
                <w:top w:val="none" w:sz="0" w:space="0" w:color="auto"/>
                <w:left w:val="none" w:sz="0" w:space="0" w:color="auto"/>
                <w:bottom w:val="none" w:sz="0" w:space="0" w:color="auto"/>
                <w:right w:val="none" w:sz="0" w:space="0" w:color="auto"/>
              </w:divBdr>
              <w:divsChild>
                <w:div w:id="1750806487">
                  <w:marLeft w:val="0"/>
                  <w:marRight w:val="0"/>
                  <w:marTop w:val="0"/>
                  <w:marBottom w:val="0"/>
                  <w:divBdr>
                    <w:top w:val="none" w:sz="0" w:space="0" w:color="auto"/>
                    <w:left w:val="none" w:sz="0" w:space="0" w:color="auto"/>
                    <w:bottom w:val="none" w:sz="0" w:space="0" w:color="auto"/>
                    <w:right w:val="none" w:sz="0" w:space="0" w:color="auto"/>
                  </w:divBdr>
                  <w:divsChild>
                    <w:div w:id="1300113220">
                      <w:marLeft w:val="0"/>
                      <w:marRight w:val="0"/>
                      <w:marTop w:val="0"/>
                      <w:marBottom w:val="0"/>
                      <w:divBdr>
                        <w:top w:val="none" w:sz="0" w:space="0" w:color="auto"/>
                        <w:left w:val="none" w:sz="0" w:space="0" w:color="auto"/>
                        <w:bottom w:val="none" w:sz="0" w:space="0" w:color="auto"/>
                        <w:right w:val="none" w:sz="0" w:space="0" w:color="auto"/>
                      </w:divBdr>
                      <w:divsChild>
                        <w:div w:id="1558930434">
                          <w:marLeft w:val="0"/>
                          <w:marRight w:val="0"/>
                          <w:marTop w:val="0"/>
                          <w:marBottom w:val="0"/>
                          <w:divBdr>
                            <w:top w:val="none" w:sz="0" w:space="0" w:color="auto"/>
                            <w:left w:val="none" w:sz="0" w:space="0" w:color="auto"/>
                            <w:bottom w:val="none" w:sz="0" w:space="0" w:color="auto"/>
                            <w:right w:val="none" w:sz="0" w:space="0" w:color="auto"/>
                          </w:divBdr>
                          <w:divsChild>
                            <w:div w:id="1786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913258">
      <w:bodyDiv w:val="1"/>
      <w:marLeft w:val="0"/>
      <w:marRight w:val="0"/>
      <w:marTop w:val="0"/>
      <w:marBottom w:val="0"/>
      <w:divBdr>
        <w:top w:val="none" w:sz="0" w:space="0" w:color="auto"/>
        <w:left w:val="none" w:sz="0" w:space="0" w:color="auto"/>
        <w:bottom w:val="none" w:sz="0" w:space="0" w:color="auto"/>
        <w:right w:val="none" w:sz="0" w:space="0" w:color="auto"/>
      </w:divBdr>
      <w:divsChild>
        <w:div w:id="2028209791">
          <w:marLeft w:val="0"/>
          <w:marRight w:val="0"/>
          <w:marTop w:val="0"/>
          <w:marBottom w:val="0"/>
          <w:divBdr>
            <w:top w:val="none" w:sz="0" w:space="0" w:color="auto"/>
            <w:left w:val="none" w:sz="0" w:space="0" w:color="auto"/>
            <w:bottom w:val="none" w:sz="0" w:space="0" w:color="auto"/>
            <w:right w:val="none" w:sz="0" w:space="0" w:color="auto"/>
          </w:divBdr>
          <w:divsChild>
            <w:div w:id="1156068289">
              <w:marLeft w:val="0"/>
              <w:marRight w:val="0"/>
              <w:marTop w:val="0"/>
              <w:marBottom w:val="0"/>
              <w:divBdr>
                <w:top w:val="none" w:sz="0" w:space="0" w:color="auto"/>
                <w:left w:val="none" w:sz="0" w:space="0" w:color="auto"/>
                <w:bottom w:val="none" w:sz="0" w:space="0" w:color="auto"/>
                <w:right w:val="none" w:sz="0" w:space="0" w:color="auto"/>
              </w:divBdr>
              <w:divsChild>
                <w:div w:id="1385331178">
                  <w:marLeft w:val="0"/>
                  <w:marRight w:val="0"/>
                  <w:marTop w:val="0"/>
                  <w:marBottom w:val="0"/>
                  <w:divBdr>
                    <w:top w:val="none" w:sz="0" w:space="0" w:color="auto"/>
                    <w:left w:val="none" w:sz="0" w:space="0" w:color="auto"/>
                    <w:bottom w:val="none" w:sz="0" w:space="0" w:color="auto"/>
                    <w:right w:val="none" w:sz="0" w:space="0" w:color="auto"/>
                  </w:divBdr>
                  <w:divsChild>
                    <w:div w:id="1021056023">
                      <w:marLeft w:val="0"/>
                      <w:marRight w:val="0"/>
                      <w:marTop w:val="0"/>
                      <w:marBottom w:val="0"/>
                      <w:divBdr>
                        <w:top w:val="none" w:sz="0" w:space="0" w:color="auto"/>
                        <w:left w:val="none" w:sz="0" w:space="0" w:color="auto"/>
                        <w:bottom w:val="none" w:sz="0" w:space="0" w:color="auto"/>
                        <w:right w:val="none" w:sz="0" w:space="0" w:color="auto"/>
                      </w:divBdr>
                      <w:divsChild>
                        <w:div w:id="872033358">
                          <w:marLeft w:val="0"/>
                          <w:marRight w:val="0"/>
                          <w:marTop w:val="0"/>
                          <w:marBottom w:val="0"/>
                          <w:divBdr>
                            <w:top w:val="none" w:sz="0" w:space="0" w:color="auto"/>
                            <w:left w:val="none" w:sz="0" w:space="0" w:color="auto"/>
                            <w:bottom w:val="none" w:sz="0" w:space="0" w:color="auto"/>
                            <w:right w:val="none" w:sz="0" w:space="0" w:color="auto"/>
                          </w:divBdr>
                          <w:divsChild>
                            <w:div w:id="19002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243302">
      <w:bodyDiv w:val="1"/>
      <w:marLeft w:val="0"/>
      <w:marRight w:val="0"/>
      <w:marTop w:val="0"/>
      <w:marBottom w:val="0"/>
      <w:divBdr>
        <w:top w:val="none" w:sz="0" w:space="0" w:color="auto"/>
        <w:left w:val="none" w:sz="0" w:space="0" w:color="auto"/>
        <w:bottom w:val="none" w:sz="0" w:space="0" w:color="auto"/>
        <w:right w:val="none" w:sz="0" w:space="0" w:color="auto"/>
      </w:divBdr>
      <w:divsChild>
        <w:div w:id="510608183">
          <w:marLeft w:val="0"/>
          <w:marRight w:val="0"/>
          <w:marTop w:val="0"/>
          <w:marBottom w:val="0"/>
          <w:divBdr>
            <w:top w:val="none" w:sz="0" w:space="0" w:color="auto"/>
            <w:left w:val="none" w:sz="0" w:space="0" w:color="auto"/>
            <w:bottom w:val="none" w:sz="0" w:space="0" w:color="auto"/>
            <w:right w:val="none" w:sz="0" w:space="0" w:color="auto"/>
          </w:divBdr>
          <w:divsChild>
            <w:div w:id="283923589">
              <w:marLeft w:val="0"/>
              <w:marRight w:val="0"/>
              <w:marTop w:val="0"/>
              <w:marBottom w:val="0"/>
              <w:divBdr>
                <w:top w:val="none" w:sz="0" w:space="0" w:color="auto"/>
                <w:left w:val="none" w:sz="0" w:space="0" w:color="auto"/>
                <w:bottom w:val="none" w:sz="0" w:space="0" w:color="auto"/>
                <w:right w:val="none" w:sz="0" w:space="0" w:color="auto"/>
              </w:divBdr>
              <w:divsChild>
                <w:div w:id="207374975">
                  <w:marLeft w:val="0"/>
                  <w:marRight w:val="0"/>
                  <w:marTop w:val="0"/>
                  <w:marBottom w:val="0"/>
                  <w:divBdr>
                    <w:top w:val="none" w:sz="0" w:space="0" w:color="auto"/>
                    <w:left w:val="none" w:sz="0" w:space="0" w:color="auto"/>
                    <w:bottom w:val="none" w:sz="0" w:space="0" w:color="auto"/>
                    <w:right w:val="none" w:sz="0" w:space="0" w:color="auto"/>
                  </w:divBdr>
                  <w:divsChild>
                    <w:div w:id="67044896">
                      <w:marLeft w:val="0"/>
                      <w:marRight w:val="0"/>
                      <w:marTop w:val="0"/>
                      <w:marBottom w:val="0"/>
                      <w:divBdr>
                        <w:top w:val="none" w:sz="0" w:space="0" w:color="auto"/>
                        <w:left w:val="none" w:sz="0" w:space="0" w:color="auto"/>
                        <w:bottom w:val="none" w:sz="0" w:space="0" w:color="auto"/>
                        <w:right w:val="none" w:sz="0" w:space="0" w:color="auto"/>
                      </w:divBdr>
                      <w:divsChild>
                        <w:div w:id="835926450">
                          <w:marLeft w:val="0"/>
                          <w:marRight w:val="0"/>
                          <w:marTop w:val="0"/>
                          <w:marBottom w:val="0"/>
                          <w:divBdr>
                            <w:top w:val="none" w:sz="0" w:space="0" w:color="auto"/>
                            <w:left w:val="none" w:sz="0" w:space="0" w:color="auto"/>
                            <w:bottom w:val="none" w:sz="0" w:space="0" w:color="auto"/>
                            <w:right w:val="none" w:sz="0" w:space="0" w:color="auto"/>
                          </w:divBdr>
                          <w:divsChild>
                            <w:div w:id="4241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094959">
      <w:bodyDiv w:val="1"/>
      <w:marLeft w:val="0"/>
      <w:marRight w:val="0"/>
      <w:marTop w:val="0"/>
      <w:marBottom w:val="0"/>
      <w:divBdr>
        <w:top w:val="none" w:sz="0" w:space="0" w:color="auto"/>
        <w:left w:val="none" w:sz="0" w:space="0" w:color="auto"/>
        <w:bottom w:val="none" w:sz="0" w:space="0" w:color="auto"/>
        <w:right w:val="none" w:sz="0" w:space="0" w:color="auto"/>
      </w:divBdr>
      <w:divsChild>
        <w:div w:id="1761411961">
          <w:marLeft w:val="0"/>
          <w:marRight w:val="0"/>
          <w:marTop w:val="0"/>
          <w:marBottom w:val="0"/>
          <w:divBdr>
            <w:top w:val="none" w:sz="0" w:space="0" w:color="auto"/>
            <w:left w:val="none" w:sz="0" w:space="0" w:color="auto"/>
            <w:bottom w:val="none" w:sz="0" w:space="0" w:color="auto"/>
            <w:right w:val="none" w:sz="0" w:space="0" w:color="auto"/>
          </w:divBdr>
          <w:divsChild>
            <w:div w:id="1248077653">
              <w:marLeft w:val="0"/>
              <w:marRight w:val="0"/>
              <w:marTop w:val="0"/>
              <w:marBottom w:val="0"/>
              <w:divBdr>
                <w:top w:val="none" w:sz="0" w:space="0" w:color="auto"/>
                <w:left w:val="none" w:sz="0" w:space="0" w:color="auto"/>
                <w:bottom w:val="none" w:sz="0" w:space="0" w:color="auto"/>
                <w:right w:val="none" w:sz="0" w:space="0" w:color="auto"/>
              </w:divBdr>
              <w:divsChild>
                <w:div w:id="1408042113">
                  <w:marLeft w:val="0"/>
                  <w:marRight w:val="0"/>
                  <w:marTop w:val="0"/>
                  <w:marBottom w:val="0"/>
                  <w:divBdr>
                    <w:top w:val="none" w:sz="0" w:space="0" w:color="auto"/>
                    <w:left w:val="none" w:sz="0" w:space="0" w:color="auto"/>
                    <w:bottom w:val="none" w:sz="0" w:space="0" w:color="auto"/>
                    <w:right w:val="none" w:sz="0" w:space="0" w:color="auto"/>
                  </w:divBdr>
                  <w:divsChild>
                    <w:div w:id="1876457219">
                      <w:marLeft w:val="0"/>
                      <w:marRight w:val="0"/>
                      <w:marTop w:val="0"/>
                      <w:marBottom w:val="0"/>
                      <w:divBdr>
                        <w:top w:val="none" w:sz="0" w:space="0" w:color="auto"/>
                        <w:left w:val="none" w:sz="0" w:space="0" w:color="auto"/>
                        <w:bottom w:val="none" w:sz="0" w:space="0" w:color="auto"/>
                        <w:right w:val="none" w:sz="0" w:space="0" w:color="auto"/>
                      </w:divBdr>
                      <w:divsChild>
                        <w:div w:id="1647976046">
                          <w:marLeft w:val="0"/>
                          <w:marRight w:val="0"/>
                          <w:marTop w:val="0"/>
                          <w:marBottom w:val="0"/>
                          <w:divBdr>
                            <w:top w:val="none" w:sz="0" w:space="0" w:color="auto"/>
                            <w:left w:val="none" w:sz="0" w:space="0" w:color="auto"/>
                            <w:bottom w:val="none" w:sz="0" w:space="0" w:color="auto"/>
                            <w:right w:val="none" w:sz="0" w:space="0" w:color="auto"/>
                          </w:divBdr>
                          <w:divsChild>
                            <w:div w:id="15850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596038">
      <w:bodyDiv w:val="1"/>
      <w:marLeft w:val="0"/>
      <w:marRight w:val="0"/>
      <w:marTop w:val="0"/>
      <w:marBottom w:val="0"/>
      <w:divBdr>
        <w:top w:val="none" w:sz="0" w:space="0" w:color="auto"/>
        <w:left w:val="none" w:sz="0" w:space="0" w:color="auto"/>
        <w:bottom w:val="none" w:sz="0" w:space="0" w:color="auto"/>
        <w:right w:val="none" w:sz="0" w:space="0" w:color="auto"/>
      </w:divBdr>
      <w:divsChild>
        <w:div w:id="550265150">
          <w:marLeft w:val="0"/>
          <w:marRight w:val="0"/>
          <w:marTop w:val="0"/>
          <w:marBottom w:val="0"/>
          <w:divBdr>
            <w:top w:val="none" w:sz="0" w:space="0" w:color="auto"/>
            <w:left w:val="none" w:sz="0" w:space="0" w:color="auto"/>
            <w:bottom w:val="none" w:sz="0" w:space="0" w:color="auto"/>
            <w:right w:val="none" w:sz="0" w:space="0" w:color="auto"/>
          </w:divBdr>
          <w:divsChild>
            <w:div w:id="1991129396">
              <w:marLeft w:val="0"/>
              <w:marRight w:val="0"/>
              <w:marTop w:val="0"/>
              <w:marBottom w:val="0"/>
              <w:divBdr>
                <w:top w:val="none" w:sz="0" w:space="0" w:color="auto"/>
                <w:left w:val="none" w:sz="0" w:space="0" w:color="auto"/>
                <w:bottom w:val="none" w:sz="0" w:space="0" w:color="auto"/>
                <w:right w:val="none" w:sz="0" w:space="0" w:color="auto"/>
              </w:divBdr>
              <w:divsChild>
                <w:div w:id="850529747">
                  <w:marLeft w:val="0"/>
                  <w:marRight w:val="0"/>
                  <w:marTop w:val="0"/>
                  <w:marBottom w:val="0"/>
                  <w:divBdr>
                    <w:top w:val="none" w:sz="0" w:space="0" w:color="auto"/>
                    <w:left w:val="none" w:sz="0" w:space="0" w:color="auto"/>
                    <w:bottom w:val="none" w:sz="0" w:space="0" w:color="auto"/>
                    <w:right w:val="none" w:sz="0" w:space="0" w:color="auto"/>
                  </w:divBdr>
                  <w:divsChild>
                    <w:div w:id="1632201533">
                      <w:marLeft w:val="0"/>
                      <w:marRight w:val="0"/>
                      <w:marTop w:val="0"/>
                      <w:marBottom w:val="0"/>
                      <w:divBdr>
                        <w:top w:val="none" w:sz="0" w:space="0" w:color="auto"/>
                        <w:left w:val="none" w:sz="0" w:space="0" w:color="auto"/>
                        <w:bottom w:val="none" w:sz="0" w:space="0" w:color="auto"/>
                        <w:right w:val="none" w:sz="0" w:space="0" w:color="auto"/>
                      </w:divBdr>
                      <w:divsChild>
                        <w:div w:id="984431803">
                          <w:marLeft w:val="0"/>
                          <w:marRight w:val="0"/>
                          <w:marTop w:val="0"/>
                          <w:marBottom w:val="0"/>
                          <w:divBdr>
                            <w:top w:val="none" w:sz="0" w:space="0" w:color="auto"/>
                            <w:left w:val="none" w:sz="0" w:space="0" w:color="auto"/>
                            <w:bottom w:val="none" w:sz="0" w:space="0" w:color="auto"/>
                            <w:right w:val="none" w:sz="0" w:space="0" w:color="auto"/>
                          </w:divBdr>
                          <w:divsChild>
                            <w:div w:id="2068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338910">
      <w:bodyDiv w:val="1"/>
      <w:marLeft w:val="0"/>
      <w:marRight w:val="0"/>
      <w:marTop w:val="0"/>
      <w:marBottom w:val="0"/>
      <w:divBdr>
        <w:top w:val="none" w:sz="0" w:space="0" w:color="auto"/>
        <w:left w:val="none" w:sz="0" w:space="0" w:color="auto"/>
        <w:bottom w:val="none" w:sz="0" w:space="0" w:color="auto"/>
        <w:right w:val="none" w:sz="0" w:space="0" w:color="auto"/>
      </w:divBdr>
      <w:divsChild>
        <w:div w:id="1988895498">
          <w:marLeft w:val="0"/>
          <w:marRight w:val="0"/>
          <w:marTop w:val="0"/>
          <w:marBottom w:val="0"/>
          <w:divBdr>
            <w:top w:val="none" w:sz="0" w:space="0" w:color="auto"/>
            <w:left w:val="none" w:sz="0" w:space="0" w:color="auto"/>
            <w:bottom w:val="none" w:sz="0" w:space="0" w:color="auto"/>
            <w:right w:val="none" w:sz="0" w:space="0" w:color="auto"/>
          </w:divBdr>
          <w:divsChild>
            <w:div w:id="190339101">
              <w:marLeft w:val="0"/>
              <w:marRight w:val="0"/>
              <w:marTop w:val="0"/>
              <w:marBottom w:val="0"/>
              <w:divBdr>
                <w:top w:val="none" w:sz="0" w:space="0" w:color="auto"/>
                <w:left w:val="none" w:sz="0" w:space="0" w:color="auto"/>
                <w:bottom w:val="none" w:sz="0" w:space="0" w:color="auto"/>
                <w:right w:val="none" w:sz="0" w:space="0" w:color="auto"/>
              </w:divBdr>
              <w:divsChild>
                <w:div w:id="1461878259">
                  <w:marLeft w:val="0"/>
                  <w:marRight w:val="0"/>
                  <w:marTop w:val="0"/>
                  <w:marBottom w:val="0"/>
                  <w:divBdr>
                    <w:top w:val="none" w:sz="0" w:space="0" w:color="auto"/>
                    <w:left w:val="none" w:sz="0" w:space="0" w:color="auto"/>
                    <w:bottom w:val="none" w:sz="0" w:space="0" w:color="auto"/>
                    <w:right w:val="none" w:sz="0" w:space="0" w:color="auto"/>
                  </w:divBdr>
                  <w:divsChild>
                    <w:div w:id="1029067100">
                      <w:marLeft w:val="0"/>
                      <w:marRight w:val="0"/>
                      <w:marTop w:val="0"/>
                      <w:marBottom w:val="0"/>
                      <w:divBdr>
                        <w:top w:val="none" w:sz="0" w:space="0" w:color="auto"/>
                        <w:left w:val="none" w:sz="0" w:space="0" w:color="auto"/>
                        <w:bottom w:val="none" w:sz="0" w:space="0" w:color="auto"/>
                        <w:right w:val="none" w:sz="0" w:space="0" w:color="auto"/>
                      </w:divBdr>
                      <w:divsChild>
                        <w:div w:id="833692570">
                          <w:marLeft w:val="0"/>
                          <w:marRight w:val="0"/>
                          <w:marTop w:val="0"/>
                          <w:marBottom w:val="0"/>
                          <w:divBdr>
                            <w:top w:val="none" w:sz="0" w:space="0" w:color="auto"/>
                            <w:left w:val="none" w:sz="0" w:space="0" w:color="auto"/>
                            <w:bottom w:val="none" w:sz="0" w:space="0" w:color="auto"/>
                            <w:right w:val="none" w:sz="0" w:space="0" w:color="auto"/>
                          </w:divBdr>
                          <w:divsChild>
                            <w:div w:id="1885365353">
                              <w:marLeft w:val="0"/>
                              <w:marRight w:val="0"/>
                              <w:marTop w:val="0"/>
                              <w:marBottom w:val="0"/>
                              <w:divBdr>
                                <w:top w:val="none" w:sz="0" w:space="0" w:color="auto"/>
                                <w:left w:val="none" w:sz="0" w:space="0" w:color="auto"/>
                                <w:bottom w:val="none" w:sz="0" w:space="0" w:color="auto"/>
                                <w:right w:val="none" w:sz="0" w:space="0" w:color="auto"/>
                              </w:divBdr>
                            </w:div>
                          </w:divsChild>
                        </w:div>
                        <w:div w:id="1887447144">
                          <w:marLeft w:val="0"/>
                          <w:marRight w:val="0"/>
                          <w:marTop w:val="0"/>
                          <w:marBottom w:val="0"/>
                          <w:divBdr>
                            <w:top w:val="none" w:sz="0" w:space="0" w:color="auto"/>
                            <w:left w:val="none" w:sz="0" w:space="0" w:color="auto"/>
                            <w:bottom w:val="none" w:sz="0" w:space="0" w:color="auto"/>
                            <w:right w:val="none" w:sz="0" w:space="0" w:color="auto"/>
                          </w:divBdr>
                          <w:divsChild>
                            <w:div w:id="1147237192">
                              <w:marLeft w:val="0"/>
                              <w:marRight w:val="0"/>
                              <w:marTop w:val="0"/>
                              <w:marBottom w:val="0"/>
                              <w:divBdr>
                                <w:top w:val="none" w:sz="0" w:space="0" w:color="auto"/>
                                <w:left w:val="none" w:sz="0" w:space="0" w:color="auto"/>
                                <w:bottom w:val="none" w:sz="0" w:space="0" w:color="auto"/>
                                <w:right w:val="none" w:sz="0" w:space="0" w:color="auto"/>
                              </w:divBdr>
                              <w:divsChild>
                                <w:div w:id="1893954323">
                                  <w:marLeft w:val="0"/>
                                  <w:marRight w:val="0"/>
                                  <w:marTop w:val="0"/>
                                  <w:marBottom w:val="0"/>
                                  <w:divBdr>
                                    <w:top w:val="none" w:sz="0" w:space="0" w:color="auto"/>
                                    <w:left w:val="none" w:sz="0" w:space="0" w:color="auto"/>
                                    <w:bottom w:val="none" w:sz="0" w:space="0" w:color="auto"/>
                                    <w:right w:val="none" w:sz="0" w:space="0" w:color="auto"/>
                                  </w:divBdr>
                                  <w:divsChild>
                                    <w:div w:id="273363681">
                                      <w:marLeft w:val="0"/>
                                      <w:marRight w:val="0"/>
                                      <w:marTop w:val="0"/>
                                      <w:marBottom w:val="0"/>
                                      <w:divBdr>
                                        <w:top w:val="none" w:sz="0" w:space="0" w:color="auto"/>
                                        <w:left w:val="none" w:sz="0" w:space="0" w:color="auto"/>
                                        <w:bottom w:val="none" w:sz="0" w:space="0" w:color="auto"/>
                                        <w:right w:val="none" w:sz="0" w:space="0" w:color="auto"/>
                                      </w:divBdr>
                                      <w:divsChild>
                                        <w:div w:id="213323156">
                                          <w:marLeft w:val="0"/>
                                          <w:marRight w:val="0"/>
                                          <w:marTop w:val="0"/>
                                          <w:marBottom w:val="0"/>
                                          <w:divBdr>
                                            <w:top w:val="none" w:sz="0" w:space="0" w:color="auto"/>
                                            <w:left w:val="none" w:sz="0" w:space="0" w:color="auto"/>
                                            <w:bottom w:val="none" w:sz="0" w:space="0" w:color="auto"/>
                                            <w:right w:val="none" w:sz="0" w:space="0" w:color="auto"/>
                                          </w:divBdr>
                                          <w:divsChild>
                                            <w:div w:id="998191017">
                                              <w:marLeft w:val="0"/>
                                              <w:marRight w:val="0"/>
                                              <w:marTop w:val="0"/>
                                              <w:marBottom w:val="0"/>
                                              <w:divBdr>
                                                <w:top w:val="none" w:sz="0" w:space="0" w:color="auto"/>
                                                <w:left w:val="none" w:sz="0" w:space="0" w:color="auto"/>
                                                <w:bottom w:val="none" w:sz="0" w:space="0" w:color="auto"/>
                                                <w:right w:val="none" w:sz="0" w:space="0" w:color="auto"/>
                                              </w:divBdr>
                                              <w:divsChild>
                                                <w:div w:id="1477525426">
                                                  <w:marLeft w:val="0"/>
                                                  <w:marRight w:val="0"/>
                                                  <w:marTop w:val="0"/>
                                                  <w:marBottom w:val="0"/>
                                                  <w:divBdr>
                                                    <w:top w:val="none" w:sz="0" w:space="0" w:color="auto"/>
                                                    <w:left w:val="none" w:sz="0" w:space="0" w:color="auto"/>
                                                    <w:bottom w:val="none" w:sz="0" w:space="0" w:color="auto"/>
                                                    <w:right w:val="none" w:sz="0" w:space="0" w:color="auto"/>
                                                  </w:divBdr>
                                                </w:div>
                                                <w:div w:id="4278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6198">
                                          <w:marLeft w:val="0"/>
                                          <w:marRight w:val="0"/>
                                          <w:marTop w:val="0"/>
                                          <w:marBottom w:val="0"/>
                                          <w:divBdr>
                                            <w:top w:val="none" w:sz="0" w:space="0" w:color="auto"/>
                                            <w:left w:val="none" w:sz="0" w:space="0" w:color="auto"/>
                                            <w:bottom w:val="none" w:sz="0" w:space="0" w:color="auto"/>
                                            <w:right w:val="none" w:sz="0" w:space="0" w:color="auto"/>
                                          </w:divBdr>
                                          <w:divsChild>
                                            <w:div w:id="770667669">
                                              <w:marLeft w:val="0"/>
                                              <w:marRight w:val="0"/>
                                              <w:marTop w:val="0"/>
                                              <w:marBottom w:val="0"/>
                                              <w:divBdr>
                                                <w:top w:val="none" w:sz="0" w:space="0" w:color="auto"/>
                                                <w:left w:val="none" w:sz="0" w:space="0" w:color="auto"/>
                                                <w:bottom w:val="none" w:sz="0" w:space="0" w:color="auto"/>
                                                <w:right w:val="none" w:sz="0" w:space="0" w:color="auto"/>
                                              </w:divBdr>
                                              <w:divsChild>
                                                <w:div w:id="141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479103">
      <w:bodyDiv w:val="1"/>
      <w:marLeft w:val="0"/>
      <w:marRight w:val="0"/>
      <w:marTop w:val="0"/>
      <w:marBottom w:val="0"/>
      <w:divBdr>
        <w:top w:val="none" w:sz="0" w:space="0" w:color="auto"/>
        <w:left w:val="none" w:sz="0" w:space="0" w:color="auto"/>
        <w:bottom w:val="none" w:sz="0" w:space="0" w:color="auto"/>
        <w:right w:val="none" w:sz="0" w:space="0" w:color="auto"/>
      </w:divBdr>
      <w:divsChild>
        <w:div w:id="1832982661">
          <w:marLeft w:val="0"/>
          <w:marRight w:val="0"/>
          <w:marTop w:val="0"/>
          <w:marBottom w:val="0"/>
          <w:divBdr>
            <w:top w:val="none" w:sz="0" w:space="0" w:color="auto"/>
            <w:left w:val="none" w:sz="0" w:space="0" w:color="auto"/>
            <w:bottom w:val="none" w:sz="0" w:space="0" w:color="auto"/>
            <w:right w:val="none" w:sz="0" w:space="0" w:color="auto"/>
          </w:divBdr>
          <w:divsChild>
            <w:div w:id="1623682092">
              <w:marLeft w:val="0"/>
              <w:marRight w:val="0"/>
              <w:marTop w:val="0"/>
              <w:marBottom w:val="0"/>
              <w:divBdr>
                <w:top w:val="none" w:sz="0" w:space="0" w:color="auto"/>
                <w:left w:val="none" w:sz="0" w:space="0" w:color="auto"/>
                <w:bottom w:val="none" w:sz="0" w:space="0" w:color="auto"/>
                <w:right w:val="none" w:sz="0" w:space="0" w:color="auto"/>
              </w:divBdr>
              <w:divsChild>
                <w:div w:id="1859807152">
                  <w:marLeft w:val="0"/>
                  <w:marRight w:val="0"/>
                  <w:marTop w:val="0"/>
                  <w:marBottom w:val="0"/>
                  <w:divBdr>
                    <w:top w:val="none" w:sz="0" w:space="0" w:color="auto"/>
                    <w:left w:val="none" w:sz="0" w:space="0" w:color="auto"/>
                    <w:bottom w:val="none" w:sz="0" w:space="0" w:color="auto"/>
                    <w:right w:val="none" w:sz="0" w:space="0" w:color="auto"/>
                  </w:divBdr>
                  <w:divsChild>
                    <w:div w:id="455871048">
                      <w:marLeft w:val="0"/>
                      <w:marRight w:val="0"/>
                      <w:marTop w:val="0"/>
                      <w:marBottom w:val="0"/>
                      <w:divBdr>
                        <w:top w:val="none" w:sz="0" w:space="0" w:color="auto"/>
                        <w:left w:val="none" w:sz="0" w:space="0" w:color="auto"/>
                        <w:bottom w:val="none" w:sz="0" w:space="0" w:color="auto"/>
                        <w:right w:val="none" w:sz="0" w:space="0" w:color="auto"/>
                      </w:divBdr>
                      <w:divsChild>
                        <w:div w:id="1209688362">
                          <w:marLeft w:val="0"/>
                          <w:marRight w:val="0"/>
                          <w:marTop w:val="0"/>
                          <w:marBottom w:val="0"/>
                          <w:divBdr>
                            <w:top w:val="none" w:sz="0" w:space="0" w:color="auto"/>
                            <w:left w:val="none" w:sz="0" w:space="0" w:color="auto"/>
                            <w:bottom w:val="none" w:sz="0" w:space="0" w:color="auto"/>
                            <w:right w:val="none" w:sz="0" w:space="0" w:color="auto"/>
                          </w:divBdr>
                          <w:divsChild>
                            <w:div w:id="14461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84103">
      <w:bodyDiv w:val="1"/>
      <w:marLeft w:val="0"/>
      <w:marRight w:val="0"/>
      <w:marTop w:val="0"/>
      <w:marBottom w:val="0"/>
      <w:divBdr>
        <w:top w:val="none" w:sz="0" w:space="0" w:color="auto"/>
        <w:left w:val="none" w:sz="0" w:space="0" w:color="auto"/>
        <w:bottom w:val="none" w:sz="0" w:space="0" w:color="auto"/>
        <w:right w:val="none" w:sz="0" w:space="0" w:color="auto"/>
      </w:divBdr>
      <w:divsChild>
        <w:div w:id="2079981750">
          <w:marLeft w:val="0"/>
          <w:marRight w:val="0"/>
          <w:marTop w:val="0"/>
          <w:marBottom w:val="0"/>
          <w:divBdr>
            <w:top w:val="none" w:sz="0" w:space="0" w:color="auto"/>
            <w:left w:val="none" w:sz="0" w:space="0" w:color="auto"/>
            <w:bottom w:val="none" w:sz="0" w:space="0" w:color="auto"/>
            <w:right w:val="none" w:sz="0" w:space="0" w:color="auto"/>
          </w:divBdr>
          <w:divsChild>
            <w:div w:id="1507938840">
              <w:marLeft w:val="0"/>
              <w:marRight w:val="0"/>
              <w:marTop w:val="0"/>
              <w:marBottom w:val="0"/>
              <w:divBdr>
                <w:top w:val="none" w:sz="0" w:space="0" w:color="auto"/>
                <w:left w:val="none" w:sz="0" w:space="0" w:color="auto"/>
                <w:bottom w:val="none" w:sz="0" w:space="0" w:color="auto"/>
                <w:right w:val="none" w:sz="0" w:space="0" w:color="auto"/>
              </w:divBdr>
              <w:divsChild>
                <w:div w:id="702052436">
                  <w:marLeft w:val="0"/>
                  <w:marRight w:val="0"/>
                  <w:marTop w:val="0"/>
                  <w:marBottom w:val="0"/>
                  <w:divBdr>
                    <w:top w:val="none" w:sz="0" w:space="0" w:color="auto"/>
                    <w:left w:val="none" w:sz="0" w:space="0" w:color="auto"/>
                    <w:bottom w:val="none" w:sz="0" w:space="0" w:color="auto"/>
                    <w:right w:val="none" w:sz="0" w:space="0" w:color="auto"/>
                  </w:divBdr>
                  <w:divsChild>
                    <w:div w:id="361171593">
                      <w:marLeft w:val="0"/>
                      <w:marRight w:val="0"/>
                      <w:marTop w:val="0"/>
                      <w:marBottom w:val="0"/>
                      <w:divBdr>
                        <w:top w:val="none" w:sz="0" w:space="0" w:color="auto"/>
                        <w:left w:val="none" w:sz="0" w:space="0" w:color="auto"/>
                        <w:bottom w:val="none" w:sz="0" w:space="0" w:color="auto"/>
                        <w:right w:val="none" w:sz="0" w:space="0" w:color="auto"/>
                      </w:divBdr>
                      <w:divsChild>
                        <w:div w:id="1885754625">
                          <w:marLeft w:val="0"/>
                          <w:marRight w:val="0"/>
                          <w:marTop w:val="0"/>
                          <w:marBottom w:val="0"/>
                          <w:divBdr>
                            <w:top w:val="none" w:sz="0" w:space="0" w:color="auto"/>
                            <w:left w:val="none" w:sz="0" w:space="0" w:color="auto"/>
                            <w:bottom w:val="none" w:sz="0" w:space="0" w:color="auto"/>
                            <w:right w:val="none" w:sz="0" w:space="0" w:color="auto"/>
                          </w:divBdr>
                          <w:divsChild>
                            <w:div w:id="9077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770511">
      <w:bodyDiv w:val="1"/>
      <w:marLeft w:val="0"/>
      <w:marRight w:val="0"/>
      <w:marTop w:val="0"/>
      <w:marBottom w:val="0"/>
      <w:divBdr>
        <w:top w:val="none" w:sz="0" w:space="0" w:color="auto"/>
        <w:left w:val="none" w:sz="0" w:space="0" w:color="auto"/>
        <w:bottom w:val="none" w:sz="0" w:space="0" w:color="auto"/>
        <w:right w:val="none" w:sz="0" w:space="0" w:color="auto"/>
      </w:divBdr>
      <w:divsChild>
        <w:div w:id="1803957116">
          <w:marLeft w:val="0"/>
          <w:marRight w:val="0"/>
          <w:marTop w:val="0"/>
          <w:marBottom w:val="0"/>
          <w:divBdr>
            <w:top w:val="none" w:sz="0" w:space="0" w:color="auto"/>
            <w:left w:val="none" w:sz="0" w:space="0" w:color="auto"/>
            <w:bottom w:val="none" w:sz="0" w:space="0" w:color="auto"/>
            <w:right w:val="none" w:sz="0" w:space="0" w:color="auto"/>
          </w:divBdr>
          <w:divsChild>
            <w:div w:id="2014842757">
              <w:marLeft w:val="0"/>
              <w:marRight w:val="0"/>
              <w:marTop w:val="0"/>
              <w:marBottom w:val="0"/>
              <w:divBdr>
                <w:top w:val="none" w:sz="0" w:space="0" w:color="auto"/>
                <w:left w:val="none" w:sz="0" w:space="0" w:color="auto"/>
                <w:bottom w:val="none" w:sz="0" w:space="0" w:color="auto"/>
                <w:right w:val="none" w:sz="0" w:space="0" w:color="auto"/>
              </w:divBdr>
              <w:divsChild>
                <w:div w:id="1117067889">
                  <w:marLeft w:val="0"/>
                  <w:marRight w:val="0"/>
                  <w:marTop w:val="0"/>
                  <w:marBottom w:val="0"/>
                  <w:divBdr>
                    <w:top w:val="none" w:sz="0" w:space="0" w:color="auto"/>
                    <w:left w:val="none" w:sz="0" w:space="0" w:color="auto"/>
                    <w:bottom w:val="none" w:sz="0" w:space="0" w:color="auto"/>
                    <w:right w:val="none" w:sz="0" w:space="0" w:color="auto"/>
                  </w:divBdr>
                  <w:divsChild>
                    <w:div w:id="1130440485">
                      <w:marLeft w:val="0"/>
                      <w:marRight w:val="0"/>
                      <w:marTop w:val="0"/>
                      <w:marBottom w:val="0"/>
                      <w:divBdr>
                        <w:top w:val="none" w:sz="0" w:space="0" w:color="auto"/>
                        <w:left w:val="none" w:sz="0" w:space="0" w:color="auto"/>
                        <w:bottom w:val="none" w:sz="0" w:space="0" w:color="auto"/>
                        <w:right w:val="none" w:sz="0" w:space="0" w:color="auto"/>
                      </w:divBdr>
                      <w:divsChild>
                        <w:div w:id="1046904672">
                          <w:marLeft w:val="0"/>
                          <w:marRight w:val="0"/>
                          <w:marTop w:val="0"/>
                          <w:marBottom w:val="0"/>
                          <w:divBdr>
                            <w:top w:val="none" w:sz="0" w:space="0" w:color="auto"/>
                            <w:left w:val="none" w:sz="0" w:space="0" w:color="auto"/>
                            <w:bottom w:val="none" w:sz="0" w:space="0" w:color="auto"/>
                            <w:right w:val="none" w:sz="0" w:space="0" w:color="auto"/>
                          </w:divBdr>
                          <w:divsChild>
                            <w:div w:id="19333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888484">
      <w:bodyDiv w:val="1"/>
      <w:marLeft w:val="0"/>
      <w:marRight w:val="0"/>
      <w:marTop w:val="0"/>
      <w:marBottom w:val="0"/>
      <w:divBdr>
        <w:top w:val="none" w:sz="0" w:space="0" w:color="auto"/>
        <w:left w:val="none" w:sz="0" w:space="0" w:color="auto"/>
        <w:bottom w:val="none" w:sz="0" w:space="0" w:color="auto"/>
        <w:right w:val="none" w:sz="0" w:space="0" w:color="auto"/>
      </w:divBdr>
      <w:divsChild>
        <w:div w:id="225916987">
          <w:marLeft w:val="0"/>
          <w:marRight w:val="0"/>
          <w:marTop w:val="0"/>
          <w:marBottom w:val="0"/>
          <w:divBdr>
            <w:top w:val="none" w:sz="0" w:space="0" w:color="auto"/>
            <w:left w:val="none" w:sz="0" w:space="0" w:color="auto"/>
            <w:bottom w:val="none" w:sz="0" w:space="0" w:color="auto"/>
            <w:right w:val="none" w:sz="0" w:space="0" w:color="auto"/>
          </w:divBdr>
          <w:divsChild>
            <w:div w:id="808402675">
              <w:marLeft w:val="0"/>
              <w:marRight w:val="0"/>
              <w:marTop w:val="0"/>
              <w:marBottom w:val="0"/>
              <w:divBdr>
                <w:top w:val="none" w:sz="0" w:space="0" w:color="auto"/>
                <w:left w:val="none" w:sz="0" w:space="0" w:color="auto"/>
                <w:bottom w:val="none" w:sz="0" w:space="0" w:color="auto"/>
                <w:right w:val="none" w:sz="0" w:space="0" w:color="auto"/>
              </w:divBdr>
              <w:divsChild>
                <w:div w:id="723412980">
                  <w:marLeft w:val="0"/>
                  <w:marRight w:val="0"/>
                  <w:marTop w:val="0"/>
                  <w:marBottom w:val="0"/>
                  <w:divBdr>
                    <w:top w:val="none" w:sz="0" w:space="0" w:color="auto"/>
                    <w:left w:val="none" w:sz="0" w:space="0" w:color="auto"/>
                    <w:bottom w:val="none" w:sz="0" w:space="0" w:color="auto"/>
                    <w:right w:val="none" w:sz="0" w:space="0" w:color="auto"/>
                  </w:divBdr>
                  <w:divsChild>
                    <w:div w:id="1691057622">
                      <w:marLeft w:val="0"/>
                      <w:marRight w:val="0"/>
                      <w:marTop w:val="0"/>
                      <w:marBottom w:val="0"/>
                      <w:divBdr>
                        <w:top w:val="none" w:sz="0" w:space="0" w:color="auto"/>
                        <w:left w:val="none" w:sz="0" w:space="0" w:color="auto"/>
                        <w:bottom w:val="none" w:sz="0" w:space="0" w:color="auto"/>
                        <w:right w:val="none" w:sz="0" w:space="0" w:color="auto"/>
                      </w:divBdr>
                      <w:divsChild>
                        <w:div w:id="1957132175">
                          <w:marLeft w:val="0"/>
                          <w:marRight w:val="0"/>
                          <w:marTop w:val="0"/>
                          <w:marBottom w:val="0"/>
                          <w:divBdr>
                            <w:top w:val="none" w:sz="0" w:space="0" w:color="auto"/>
                            <w:left w:val="none" w:sz="0" w:space="0" w:color="auto"/>
                            <w:bottom w:val="none" w:sz="0" w:space="0" w:color="auto"/>
                            <w:right w:val="none" w:sz="0" w:space="0" w:color="auto"/>
                          </w:divBdr>
                          <w:divsChild>
                            <w:div w:id="1932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676002">
      <w:bodyDiv w:val="1"/>
      <w:marLeft w:val="0"/>
      <w:marRight w:val="0"/>
      <w:marTop w:val="0"/>
      <w:marBottom w:val="0"/>
      <w:divBdr>
        <w:top w:val="none" w:sz="0" w:space="0" w:color="auto"/>
        <w:left w:val="none" w:sz="0" w:space="0" w:color="auto"/>
        <w:bottom w:val="none" w:sz="0" w:space="0" w:color="auto"/>
        <w:right w:val="none" w:sz="0" w:space="0" w:color="auto"/>
      </w:divBdr>
      <w:divsChild>
        <w:div w:id="205680252">
          <w:marLeft w:val="0"/>
          <w:marRight w:val="0"/>
          <w:marTop w:val="0"/>
          <w:marBottom w:val="0"/>
          <w:divBdr>
            <w:top w:val="none" w:sz="0" w:space="0" w:color="auto"/>
            <w:left w:val="none" w:sz="0" w:space="0" w:color="auto"/>
            <w:bottom w:val="none" w:sz="0" w:space="0" w:color="auto"/>
            <w:right w:val="none" w:sz="0" w:space="0" w:color="auto"/>
          </w:divBdr>
          <w:divsChild>
            <w:div w:id="554001635">
              <w:marLeft w:val="0"/>
              <w:marRight w:val="0"/>
              <w:marTop w:val="0"/>
              <w:marBottom w:val="0"/>
              <w:divBdr>
                <w:top w:val="none" w:sz="0" w:space="0" w:color="auto"/>
                <w:left w:val="none" w:sz="0" w:space="0" w:color="auto"/>
                <w:bottom w:val="none" w:sz="0" w:space="0" w:color="auto"/>
                <w:right w:val="none" w:sz="0" w:space="0" w:color="auto"/>
              </w:divBdr>
              <w:divsChild>
                <w:div w:id="401952851">
                  <w:marLeft w:val="0"/>
                  <w:marRight w:val="0"/>
                  <w:marTop w:val="0"/>
                  <w:marBottom w:val="0"/>
                  <w:divBdr>
                    <w:top w:val="none" w:sz="0" w:space="0" w:color="auto"/>
                    <w:left w:val="none" w:sz="0" w:space="0" w:color="auto"/>
                    <w:bottom w:val="none" w:sz="0" w:space="0" w:color="auto"/>
                    <w:right w:val="none" w:sz="0" w:space="0" w:color="auto"/>
                  </w:divBdr>
                  <w:divsChild>
                    <w:div w:id="1132676321">
                      <w:marLeft w:val="0"/>
                      <w:marRight w:val="0"/>
                      <w:marTop w:val="0"/>
                      <w:marBottom w:val="0"/>
                      <w:divBdr>
                        <w:top w:val="none" w:sz="0" w:space="0" w:color="auto"/>
                        <w:left w:val="none" w:sz="0" w:space="0" w:color="auto"/>
                        <w:bottom w:val="none" w:sz="0" w:space="0" w:color="auto"/>
                        <w:right w:val="none" w:sz="0" w:space="0" w:color="auto"/>
                      </w:divBdr>
                      <w:divsChild>
                        <w:div w:id="1162818902">
                          <w:marLeft w:val="0"/>
                          <w:marRight w:val="0"/>
                          <w:marTop w:val="0"/>
                          <w:marBottom w:val="0"/>
                          <w:divBdr>
                            <w:top w:val="none" w:sz="0" w:space="0" w:color="auto"/>
                            <w:left w:val="none" w:sz="0" w:space="0" w:color="auto"/>
                            <w:bottom w:val="none" w:sz="0" w:space="0" w:color="auto"/>
                            <w:right w:val="none" w:sz="0" w:space="0" w:color="auto"/>
                          </w:divBdr>
                          <w:divsChild>
                            <w:div w:id="19147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931024">
      <w:bodyDiv w:val="1"/>
      <w:marLeft w:val="0"/>
      <w:marRight w:val="0"/>
      <w:marTop w:val="0"/>
      <w:marBottom w:val="0"/>
      <w:divBdr>
        <w:top w:val="none" w:sz="0" w:space="0" w:color="auto"/>
        <w:left w:val="none" w:sz="0" w:space="0" w:color="auto"/>
        <w:bottom w:val="none" w:sz="0" w:space="0" w:color="auto"/>
        <w:right w:val="none" w:sz="0" w:space="0" w:color="auto"/>
      </w:divBdr>
      <w:divsChild>
        <w:div w:id="1428043428">
          <w:marLeft w:val="0"/>
          <w:marRight w:val="0"/>
          <w:marTop w:val="0"/>
          <w:marBottom w:val="0"/>
          <w:divBdr>
            <w:top w:val="none" w:sz="0" w:space="0" w:color="auto"/>
            <w:left w:val="none" w:sz="0" w:space="0" w:color="auto"/>
            <w:bottom w:val="none" w:sz="0" w:space="0" w:color="auto"/>
            <w:right w:val="none" w:sz="0" w:space="0" w:color="auto"/>
          </w:divBdr>
          <w:divsChild>
            <w:div w:id="1241914712">
              <w:marLeft w:val="0"/>
              <w:marRight w:val="0"/>
              <w:marTop w:val="0"/>
              <w:marBottom w:val="0"/>
              <w:divBdr>
                <w:top w:val="none" w:sz="0" w:space="0" w:color="auto"/>
                <w:left w:val="none" w:sz="0" w:space="0" w:color="auto"/>
                <w:bottom w:val="none" w:sz="0" w:space="0" w:color="auto"/>
                <w:right w:val="none" w:sz="0" w:space="0" w:color="auto"/>
              </w:divBdr>
              <w:divsChild>
                <w:div w:id="1390886264">
                  <w:marLeft w:val="0"/>
                  <w:marRight w:val="0"/>
                  <w:marTop w:val="0"/>
                  <w:marBottom w:val="0"/>
                  <w:divBdr>
                    <w:top w:val="none" w:sz="0" w:space="0" w:color="auto"/>
                    <w:left w:val="none" w:sz="0" w:space="0" w:color="auto"/>
                    <w:bottom w:val="none" w:sz="0" w:space="0" w:color="auto"/>
                    <w:right w:val="none" w:sz="0" w:space="0" w:color="auto"/>
                  </w:divBdr>
                  <w:divsChild>
                    <w:div w:id="1373647494">
                      <w:marLeft w:val="0"/>
                      <w:marRight w:val="0"/>
                      <w:marTop w:val="0"/>
                      <w:marBottom w:val="0"/>
                      <w:divBdr>
                        <w:top w:val="none" w:sz="0" w:space="0" w:color="auto"/>
                        <w:left w:val="none" w:sz="0" w:space="0" w:color="auto"/>
                        <w:bottom w:val="none" w:sz="0" w:space="0" w:color="auto"/>
                        <w:right w:val="none" w:sz="0" w:space="0" w:color="auto"/>
                      </w:divBdr>
                      <w:divsChild>
                        <w:div w:id="1002708986">
                          <w:marLeft w:val="0"/>
                          <w:marRight w:val="0"/>
                          <w:marTop w:val="0"/>
                          <w:marBottom w:val="0"/>
                          <w:divBdr>
                            <w:top w:val="none" w:sz="0" w:space="0" w:color="auto"/>
                            <w:left w:val="none" w:sz="0" w:space="0" w:color="auto"/>
                            <w:bottom w:val="none" w:sz="0" w:space="0" w:color="auto"/>
                            <w:right w:val="none" w:sz="0" w:space="0" w:color="auto"/>
                          </w:divBdr>
                          <w:divsChild>
                            <w:div w:id="9024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827066">
      <w:bodyDiv w:val="1"/>
      <w:marLeft w:val="0"/>
      <w:marRight w:val="0"/>
      <w:marTop w:val="0"/>
      <w:marBottom w:val="0"/>
      <w:divBdr>
        <w:top w:val="none" w:sz="0" w:space="0" w:color="auto"/>
        <w:left w:val="none" w:sz="0" w:space="0" w:color="auto"/>
        <w:bottom w:val="none" w:sz="0" w:space="0" w:color="auto"/>
        <w:right w:val="none" w:sz="0" w:space="0" w:color="auto"/>
      </w:divBdr>
      <w:divsChild>
        <w:div w:id="524249864">
          <w:marLeft w:val="0"/>
          <w:marRight w:val="0"/>
          <w:marTop w:val="0"/>
          <w:marBottom w:val="0"/>
          <w:divBdr>
            <w:top w:val="none" w:sz="0" w:space="0" w:color="auto"/>
            <w:left w:val="none" w:sz="0" w:space="0" w:color="auto"/>
            <w:bottom w:val="none" w:sz="0" w:space="0" w:color="auto"/>
            <w:right w:val="none" w:sz="0" w:space="0" w:color="auto"/>
          </w:divBdr>
          <w:divsChild>
            <w:div w:id="328407693">
              <w:marLeft w:val="0"/>
              <w:marRight w:val="0"/>
              <w:marTop w:val="0"/>
              <w:marBottom w:val="0"/>
              <w:divBdr>
                <w:top w:val="none" w:sz="0" w:space="0" w:color="auto"/>
                <w:left w:val="none" w:sz="0" w:space="0" w:color="auto"/>
                <w:bottom w:val="none" w:sz="0" w:space="0" w:color="auto"/>
                <w:right w:val="none" w:sz="0" w:space="0" w:color="auto"/>
              </w:divBdr>
              <w:divsChild>
                <w:div w:id="1444812422">
                  <w:marLeft w:val="0"/>
                  <w:marRight w:val="0"/>
                  <w:marTop w:val="0"/>
                  <w:marBottom w:val="0"/>
                  <w:divBdr>
                    <w:top w:val="none" w:sz="0" w:space="0" w:color="auto"/>
                    <w:left w:val="none" w:sz="0" w:space="0" w:color="auto"/>
                    <w:bottom w:val="none" w:sz="0" w:space="0" w:color="auto"/>
                    <w:right w:val="none" w:sz="0" w:space="0" w:color="auto"/>
                  </w:divBdr>
                  <w:divsChild>
                    <w:div w:id="589235156">
                      <w:marLeft w:val="0"/>
                      <w:marRight w:val="0"/>
                      <w:marTop w:val="0"/>
                      <w:marBottom w:val="0"/>
                      <w:divBdr>
                        <w:top w:val="none" w:sz="0" w:space="0" w:color="auto"/>
                        <w:left w:val="none" w:sz="0" w:space="0" w:color="auto"/>
                        <w:bottom w:val="none" w:sz="0" w:space="0" w:color="auto"/>
                        <w:right w:val="none" w:sz="0" w:space="0" w:color="auto"/>
                      </w:divBdr>
                      <w:divsChild>
                        <w:div w:id="369649328">
                          <w:marLeft w:val="0"/>
                          <w:marRight w:val="0"/>
                          <w:marTop w:val="0"/>
                          <w:marBottom w:val="0"/>
                          <w:divBdr>
                            <w:top w:val="none" w:sz="0" w:space="0" w:color="auto"/>
                            <w:left w:val="none" w:sz="0" w:space="0" w:color="auto"/>
                            <w:bottom w:val="none" w:sz="0" w:space="0" w:color="auto"/>
                            <w:right w:val="none" w:sz="0" w:space="0" w:color="auto"/>
                          </w:divBdr>
                          <w:divsChild>
                            <w:div w:id="16584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255030">
      <w:bodyDiv w:val="1"/>
      <w:marLeft w:val="0"/>
      <w:marRight w:val="0"/>
      <w:marTop w:val="0"/>
      <w:marBottom w:val="0"/>
      <w:divBdr>
        <w:top w:val="none" w:sz="0" w:space="0" w:color="auto"/>
        <w:left w:val="none" w:sz="0" w:space="0" w:color="auto"/>
        <w:bottom w:val="none" w:sz="0" w:space="0" w:color="auto"/>
        <w:right w:val="none" w:sz="0" w:space="0" w:color="auto"/>
      </w:divBdr>
      <w:divsChild>
        <w:div w:id="560214365">
          <w:marLeft w:val="0"/>
          <w:marRight w:val="0"/>
          <w:marTop w:val="0"/>
          <w:marBottom w:val="0"/>
          <w:divBdr>
            <w:top w:val="none" w:sz="0" w:space="0" w:color="auto"/>
            <w:left w:val="none" w:sz="0" w:space="0" w:color="auto"/>
            <w:bottom w:val="none" w:sz="0" w:space="0" w:color="auto"/>
            <w:right w:val="none" w:sz="0" w:space="0" w:color="auto"/>
          </w:divBdr>
          <w:divsChild>
            <w:div w:id="1150366094">
              <w:marLeft w:val="0"/>
              <w:marRight w:val="0"/>
              <w:marTop w:val="0"/>
              <w:marBottom w:val="0"/>
              <w:divBdr>
                <w:top w:val="none" w:sz="0" w:space="0" w:color="auto"/>
                <w:left w:val="none" w:sz="0" w:space="0" w:color="auto"/>
                <w:bottom w:val="none" w:sz="0" w:space="0" w:color="auto"/>
                <w:right w:val="none" w:sz="0" w:space="0" w:color="auto"/>
              </w:divBdr>
              <w:divsChild>
                <w:div w:id="458762328">
                  <w:marLeft w:val="0"/>
                  <w:marRight w:val="0"/>
                  <w:marTop w:val="0"/>
                  <w:marBottom w:val="0"/>
                  <w:divBdr>
                    <w:top w:val="none" w:sz="0" w:space="0" w:color="auto"/>
                    <w:left w:val="none" w:sz="0" w:space="0" w:color="auto"/>
                    <w:bottom w:val="none" w:sz="0" w:space="0" w:color="auto"/>
                    <w:right w:val="none" w:sz="0" w:space="0" w:color="auto"/>
                  </w:divBdr>
                  <w:divsChild>
                    <w:div w:id="620575635">
                      <w:marLeft w:val="0"/>
                      <w:marRight w:val="0"/>
                      <w:marTop w:val="0"/>
                      <w:marBottom w:val="0"/>
                      <w:divBdr>
                        <w:top w:val="none" w:sz="0" w:space="0" w:color="auto"/>
                        <w:left w:val="none" w:sz="0" w:space="0" w:color="auto"/>
                        <w:bottom w:val="none" w:sz="0" w:space="0" w:color="auto"/>
                        <w:right w:val="none" w:sz="0" w:space="0" w:color="auto"/>
                      </w:divBdr>
                      <w:divsChild>
                        <w:div w:id="1707637179">
                          <w:marLeft w:val="0"/>
                          <w:marRight w:val="0"/>
                          <w:marTop w:val="0"/>
                          <w:marBottom w:val="0"/>
                          <w:divBdr>
                            <w:top w:val="none" w:sz="0" w:space="0" w:color="auto"/>
                            <w:left w:val="none" w:sz="0" w:space="0" w:color="auto"/>
                            <w:bottom w:val="none" w:sz="0" w:space="0" w:color="auto"/>
                            <w:right w:val="none" w:sz="0" w:space="0" w:color="auto"/>
                          </w:divBdr>
                          <w:divsChild>
                            <w:div w:id="20181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82456">
      <w:bodyDiv w:val="1"/>
      <w:marLeft w:val="0"/>
      <w:marRight w:val="0"/>
      <w:marTop w:val="0"/>
      <w:marBottom w:val="0"/>
      <w:divBdr>
        <w:top w:val="none" w:sz="0" w:space="0" w:color="auto"/>
        <w:left w:val="none" w:sz="0" w:space="0" w:color="auto"/>
        <w:bottom w:val="none" w:sz="0" w:space="0" w:color="auto"/>
        <w:right w:val="none" w:sz="0" w:space="0" w:color="auto"/>
      </w:divBdr>
      <w:divsChild>
        <w:div w:id="1700081312">
          <w:marLeft w:val="0"/>
          <w:marRight w:val="0"/>
          <w:marTop w:val="0"/>
          <w:marBottom w:val="0"/>
          <w:divBdr>
            <w:top w:val="none" w:sz="0" w:space="0" w:color="auto"/>
            <w:left w:val="none" w:sz="0" w:space="0" w:color="auto"/>
            <w:bottom w:val="none" w:sz="0" w:space="0" w:color="auto"/>
            <w:right w:val="none" w:sz="0" w:space="0" w:color="auto"/>
          </w:divBdr>
          <w:divsChild>
            <w:div w:id="592980223">
              <w:marLeft w:val="0"/>
              <w:marRight w:val="0"/>
              <w:marTop w:val="0"/>
              <w:marBottom w:val="0"/>
              <w:divBdr>
                <w:top w:val="none" w:sz="0" w:space="0" w:color="auto"/>
                <w:left w:val="none" w:sz="0" w:space="0" w:color="auto"/>
                <w:bottom w:val="none" w:sz="0" w:space="0" w:color="auto"/>
                <w:right w:val="none" w:sz="0" w:space="0" w:color="auto"/>
              </w:divBdr>
              <w:divsChild>
                <w:div w:id="1492452597">
                  <w:marLeft w:val="0"/>
                  <w:marRight w:val="0"/>
                  <w:marTop w:val="0"/>
                  <w:marBottom w:val="0"/>
                  <w:divBdr>
                    <w:top w:val="none" w:sz="0" w:space="0" w:color="auto"/>
                    <w:left w:val="none" w:sz="0" w:space="0" w:color="auto"/>
                    <w:bottom w:val="none" w:sz="0" w:space="0" w:color="auto"/>
                    <w:right w:val="none" w:sz="0" w:space="0" w:color="auto"/>
                  </w:divBdr>
                  <w:divsChild>
                    <w:div w:id="512842317">
                      <w:marLeft w:val="0"/>
                      <w:marRight w:val="0"/>
                      <w:marTop w:val="0"/>
                      <w:marBottom w:val="0"/>
                      <w:divBdr>
                        <w:top w:val="none" w:sz="0" w:space="0" w:color="auto"/>
                        <w:left w:val="none" w:sz="0" w:space="0" w:color="auto"/>
                        <w:bottom w:val="none" w:sz="0" w:space="0" w:color="auto"/>
                        <w:right w:val="none" w:sz="0" w:space="0" w:color="auto"/>
                      </w:divBdr>
                      <w:divsChild>
                        <w:div w:id="1169909364">
                          <w:marLeft w:val="0"/>
                          <w:marRight w:val="0"/>
                          <w:marTop w:val="0"/>
                          <w:marBottom w:val="0"/>
                          <w:divBdr>
                            <w:top w:val="none" w:sz="0" w:space="0" w:color="auto"/>
                            <w:left w:val="none" w:sz="0" w:space="0" w:color="auto"/>
                            <w:bottom w:val="none" w:sz="0" w:space="0" w:color="auto"/>
                            <w:right w:val="none" w:sz="0" w:space="0" w:color="auto"/>
                          </w:divBdr>
                          <w:divsChild>
                            <w:div w:id="19274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383459">
      <w:bodyDiv w:val="1"/>
      <w:marLeft w:val="0"/>
      <w:marRight w:val="0"/>
      <w:marTop w:val="0"/>
      <w:marBottom w:val="0"/>
      <w:divBdr>
        <w:top w:val="none" w:sz="0" w:space="0" w:color="auto"/>
        <w:left w:val="none" w:sz="0" w:space="0" w:color="auto"/>
        <w:bottom w:val="none" w:sz="0" w:space="0" w:color="auto"/>
        <w:right w:val="none" w:sz="0" w:space="0" w:color="auto"/>
      </w:divBdr>
      <w:divsChild>
        <w:div w:id="1048332531">
          <w:marLeft w:val="0"/>
          <w:marRight w:val="0"/>
          <w:marTop w:val="0"/>
          <w:marBottom w:val="0"/>
          <w:divBdr>
            <w:top w:val="none" w:sz="0" w:space="0" w:color="auto"/>
            <w:left w:val="none" w:sz="0" w:space="0" w:color="auto"/>
            <w:bottom w:val="none" w:sz="0" w:space="0" w:color="auto"/>
            <w:right w:val="none" w:sz="0" w:space="0" w:color="auto"/>
          </w:divBdr>
          <w:divsChild>
            <w:div w:id="1872065272">
              <w:marLeft w:val="0"/>
              <w:marRight w:val="0"/>
              <w:marTop w:val="0"/>
              <w:marBottom w:val="0"/>
              <w:divBdr>
                <w:top w:val="none" w:sz="0" w:space="0" w:color="auto"/>
                <w:left w:val="none" w:sz="0" w:space="0" w:color="auto"/>
                <w:bottom w:val="none" w:sz="0" w:space="0" w:color="auto"/>
                <w:right w:val="none" w:sz="0" w:space="0" w:color="auto"/>
              </w:divBdr>
              <w:divsChild>
                <w:div w:id="420220558">
                  <w:marLeft w:val="0"/>
                  <w:marRight w:val="0"/>
                  <w:marTop w:val="0"/>
                  <w:marBottom w:val="0"/>
                  <w:divBdr>
                    <w:top w:val="none" w:sz="0" w:space="0" w:color="auto"/>
                    <w:left w:val="none" w:sz="0" w:space="0" w:color="auto"/>
                    <w:bottom w:val="none" w:sz="0" w:space="0" w:color="auto"/>
                    <w:right w:val="none" w:sz="0" w:space="0" w:color="auto"/>
                  </w:divBdr>
                  <w:divsChild>
                    <w:div w:id="709573540">
                      <w:marLeft w:val="0"/>
                      <w:marRight w:val="0"/>
                      <w:marTop w:val="0"/>
                      <w:marBottom w:val="0"/>
                      <w:divBdr>
                        <w:top w:val="none" w:sz="0" w:space="0" w:color="auto"/>
                        <w:left w:val="none" w:sz="0" w:space="0" w:color="auto"/>
                        <w:bottom w:val="none" w:sz="0" w:space="0" w:color="auto"/>
                        <w:right w:val="none" w:sz="0" w:space="0" w:color="auto"/>
                      </w:divBdr>
                      <w:divsChild>
                        <w:div w:id="1398868086">
                          <w:marLeft w:val="0"/>
                          <w:marRight w:val="0"/>
                          <w:marTop w:val="0"/>
                          <w:marBottom w:val="0"/>
                          <w:divBdr>
                            <w:top w:val="none" w:sz="0" w:space="0" w:color="auto"/>
                            <w:left w:val="none" w:sz="0" w:space="0" w:color="auto"/>
                            <w:bottom w:val="none" w:sz="0" w:space="0" w:color="auto"/>
                            <w:right w:val="none" w:sz="0" w:space="0" w:color="auto"/>
                          </w:divBdr>
                          <w:divsChild>
                            <w:div w:id="8137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62143">
      <w:bodyDiv w:val="1"/>
      <w:marLeft w:val="0"/>
      <w:marRight w:val="0"/>
      <w:marTop w:val="0"/>
      <w:marBottom w:val="0"/>
      <w:divBdr>
        <w:top w:val="none" w:sz="0" w:space="0" w:color="auto"/>
        <w:left w:val="none" w:sz="0" w:space="0" w:color="auto"/>
        <w:bottom w:val="none" w:sz="0" w:space="0" w:color="auto"/>
        <w:right w:val="none" w:sz="0" w:space="0" w:color="auto"/>
      </w:divBdr>
      <w:divsChild>
        <w:div w:id="395861320">
          <w:marLeft w:val="0"/>
          <w:marRight w:val="0"/>
          <w:marTop w:val="0"/>
          <w:marBottom w:val="0"/>
          <w:divBdr>
            <w:top w:val="none" w:sz="0" w:space="0" w:color="auto"/>
            <w:left w:val="none" w:sz="0" w:space="0" w:color="auto"/>
            <w:bottom w:val="none" w:sz="0" w:space="0" w:color="auto"/>
            <w:right w:val="none" w:sz="0" w:space="0" w:color="auto"/>
          </w:divBdr>
          <w:divsChild>
            <w:div w:id="1625380247">
              <w:marLeft w:val="0"/>
              <w:marRight w:val="0"/>
              <w:marTop w:val="0"/>
              <w:marBottom w:val="0"/>
              <w:divBdr>
                <w:top w:val="none" w:sz="0" w:space="0" w:color="auto"/>
                <w:left w:val="none" w:sz="0" w:space="0" w:color="auto"/>
                <w:bottom w:val="none" w:sz="0" w:space="0" w:color="auto"/>
                <w:right w:val="none" w:sz="0" w:space="0" w:color="auto"/>
              </w:divBdr>
              <w:divsChild>
                <w:div w:id="1427845459">
                  <w:marLeft w:val="0"/>
                  <w:marRight w:val="0"/>
                  <w:marTop w:val="0"/>
                  <w:marBottom w:val="0"/>
                  <w:divBdr>
                    <w:top w:val="none" w:sz="0" w:space="0" w:color="auto"/>
                    <w:left w:val="none" w:sz="0" w:space="0" w:color="auto"/>
                    <w:bottom w:val="none" w:sz="0" w:space="0" w:color="auto"/>
                    <w:right w:val="none" w:sz="0" w:space="0" w:color="auto"/>
                  </w:divBdr>
                  <w:divsChild>
                    <w:div w:id="1857497944">
                      <w:marLeft w:val="0"/>
                      <w:marRight w:val="0"/>
                      <w:marTop w:val="0"/>
                      <w:marBottom w:val="0"/>
                      <w:divBdr>
                        <w:top w:val="none" w:sz="0" w:space="0" w:color="auto"/>
                        <w:left w:val="none" w:sz="0" w:space="0" w:color="auto"/>
                        <w:bottom w:val="none" w:sz="0" w:space="0" w:color="auto"/>
                        <w:right w:val="none" w:sz="0" w:space="0" w:color="auto"/>
                      </w:divBdr>
                      <w:divsChild>
                        <w:div w:id="1245650752">
                          <w:marLeft w:val="0"/>
                          <w:marRight w:val="0"/>
                          <w:marTop w:val="0"/>
                          <w:marBottom w:val="0"/>
                          <w:divBdr>
                            <w:top w:val="none" w:sz="0" w:space="0" w:color="auto"/>
                            <w:left w:val="none" w:sz="0" w:space="0" w:color="auto"/>
                            <w:bottom w:val="none" w:sz="0" w:space="0" w:color="auto"/>
                            <w:right w:val="none" w:sz="0" w:space="0" w:color="auto"/>
                          </w:divBdr>
                          <w:divsChild>
                            <w:div w:id="6990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09874">
      <w:bodyDiv w:val="1"/>
      <w:marLeft w:val="0"/>
      <w:marRight w:val="0"/>
      <w:marTop w:val="0"/>
      <w:marBottom w:val="0"/>
      <w:divBdr>
        <w:top w:val="none" w:sz="0" w:space="0" w:color="auto"/>
        <w:left w:val="none" w:sz="0" w:space="0" w:color="auto"/>
        <w:bottom w:val="none" w:sz="0" w:space="0" w:color="auto"/>
        <w:right w:val="none" w:sz="0" w:space="0" w:color="auto"/>
      </w:divBdr>
      <w:divsChild>
        <w:div w:id="803620814">
          <w:marLeft w:val="0"/>
          <w:marRight w:val="0"/>
          <w:marTop w:val="0"/>
          <w:marBottom w:val="0"/>
          <w:divBdr>
            <w:top w:val="none" w:sz="0" w:space="0" w:color="auto"/>
            <w:left w:val="none" w:sz="0" w:space="0" w:color="auto"/>
            <w:bottom w:val="none" w:sz="0" w:space="0" w:color="auto"/>
            <w:right w:val="none" w:sz="0" w:space="0" w:color="auto"/>
          </w:divBdr>
          <w:divsChild>
            <w:div w:id="1809467355">
              <w:marLeft w:val="0"/>
              <w:marRight w:val="0"/>
              <w:marTop w:val="0"/>
              <w:marBottom w:val="0"/>
              <w:divBdr>
                <w:top w:val="none" w:sz="0" w:space="0" w:color="auto"/>
                <w:left w:val="none" w:sz="0" w:space="0" w:color="auto"/>
                <w:bottom w:val="none" w:sz="0" w:space="0" w:color="auto"/>
                <w:right w:val="none" w:sz="0" w:space="0" w:color="auto"/>
              </w:divBdr>
              <w:divsChild>
                <w:div w:id="1719082716">
                  <w:marLeft w:val="0"/>
                  <w:marRight w:val="0"/>
                  <w:marTop w:val="0"/>
                  <w:marBottom w:val="0"/>
                  <w:divBdr>
                    <w:top w:val="none" w:sz="0" w:space="0" w:color="auto"/>
                    <w:left w:val="none" w:sz="0" w:space="0" w:color="auto"/>
                    <w:bottom w:val="none" w:sz="0" w:space="0" w:color="auto"/>
                    <w:right w:val="none" w:sz="0" w:space="0" w:color="auto"/>
                  </w:divBdr>
                  <w:divsChild>
                    <w:div w:id="526869734">
                      <w:marLeft w:val="0"/>
                      <w:marRight w:val="0"/>
                      <w:marTop w:val="0"/>
                      <w:marBottom w:val="0"/>
                      <w:divBdr>
                        <w:top w:val="none" w:sz="0" w:space="0" w:color="auto"/>
                        <w:left w:val="none" w:sz="0" w:space="0" w:color="auto"/>
                        <w:bottom w:val="none" w:sz="0" w:space="0" w:color="auto"/>
                        <w:right w:val="none" w:sz="0" w:space="0" w:color="auto"/>
                      </w:divBdr>
                      <w:divsChild>
                        <w:div w:id="187332370">
                          <w:marLeft w:val="0"/>
                          <w:marRight w:val="0"/>
                          <w:marTop w:val="0"/>
                          <w:marBottom w:val="0"/>
                          <w:divBdr>
                            <w:top w:val="none" w:sz="0" w:space="0" w:color="auto"/>
                            <w:left w:val="none" w:sz="0" w:space="0" w:color="auto"/>
                            <w:bottom w:val="none" w:sz="0" w:space="0" w:color="auto"/>
                            <w:right w:val="none" w:sz="0" w:space="0" w:color="auto"/>
                          </w:divBdr>
                          <w:divsChild>
                            <w:div w:id="20035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36249">
      <w:bodyDiv w:val="1"/>
      <w:marLeft w:val="0"/>
      <w:marRight w:val="0"/>
      <w:marTop w:val="0"/>
      <w:marBottom w:val="0"/>
      <w:divBdr>
        <w:top w:val="none" w:sz="0" w:space="0" w:color="auto"/>
        <w:left w:val="none" w:sz="0" w:space="0" w:color="auto"/>
        <w:bottom w:val="none" w:sz="0" w:space="0" w:color="auto"/>
        <w:right w:val="none" w:sz="0" w:space="0" w:color="auto"/>
      </w:divBdr>
      <w:divsChild>
        <w:div w:id="631401021">
          <w:marLeft w:val="0"/>
          <w:marRight w:val="0"/>
          <w:marTop w:val="0"/>
          <w:marBottom w:val="0"/>
          <w:divBdr>
            <w:top w:val="none" w:sz="0" w:space="0" w:color="auto"/>
            <w:left w:val="none" w:sz="0" w:space="0" w:color="auto"/>
            <w:bottom w:val="none" w:sz="0" w:space="0" w:color="auto"/>
            <w:right w:val="none" w:sz="0" w:space="0" w:color="auto"/>
          </w:divBdr>
          <w:divsChild>
            <w:div w:id="152844763">
              <w:marLeft w:val="0"/>
              <w:marRight w:val="0"/>
              <w:marTop w:val="0"/>
              <w:marBottom w:val="0"/>
              <w:divBdr>
                <w:top w:val="none" w:sz="0" w:space="0" w:color="auto"/>
                <w:left w:val="none" w:sz="0" w:space="0" w:color="auto"/>
                <w:bottom w:val="none" w:sz="0" w:space="0" w:color="auto"/>
                <w:right w:val="none" w:sz="0" w:space="0" w:color="auto"/>
              </w:divBdr>
              <w:divsChild>
                <w:div w:id="1371881063">
                  <w:marLeft w:val="0"/>
                  <w:marRight w:val="0"/>
                  <w:marTop w:val="0"/>
                  <w:marBottom w:val="0"/>
                  <w:divBdr>
                    <w:top w:val="none" w:sz="0" w:space="0" w:color="auto"/>
                    <w:left w:val="none" w:sz="0" w:space="0" w:color="auto"/>
                    <w:bottom w:val="none" w:sz="0" w:space="0" w:color="auto"/>
                    <w:right w:val="none" w:sz="0" w:space="0" w:color="auto"/>
                  </w:divBdr>
                  <w:divsChild>
                    <w:div w:id="788857234">
                      <w:marLeft w:val="0"/>
                      <w:marRight w:val="0"/>
                      <w:marTop w:val="0"/>
                      <w:marBottom w:val="0"/>
                      <w:divBdr>
                        <w:top w:val="none" w:sz="0" w:space="0" w:color="auto"/>
                        <w:left w:val="none" w:sz="0" w:space="0" w:color="auto"/>
                        <w:bottom w:val="none" w:sz="0" w:space="0" w:color="auto"/>
                        <w:right w:val="none" w:sz="0" w:space="0" w:color="auto"/>
                      </w:divBdr>
                      <w:divsChild>
                        <w:div w:id="1404572598">
                          <w:marLeft w:val="0"/>
                          <w:marRight w:val="0"/>
                          <w:marTop w:val="0"/>
                          <w:marBottom w:val="0"/>
                          <w:divBdr>
                            <w:top w:val="none" w:sz="0" w:space="0" w:color="auto"/>
                            <w:left w:val="none" w:sz="0" w:space="0" w:color="auto"/>
                            <w:bottom w:val="none" w:sz="0" w:space="0" w:color="auto"/>
                            <w:right w:val="none" w:sz="0" w:space="0" w:color="auto"/>
                          </w:divBdr>
                          <w:divsChild>
                            <w:div w:id="12649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028817">
      <w:bodyDiv w:val="1"/>
      <w:marLeft w:val="0"/>
      <w:marRight w:val="0"/>
      <w:marTop w:val="0"/>
      <w:marBottom w:val="0"/>
      <w:divBdr>
        <w:top w:val="none" w:sz="0" w:space="0" w:color="auto"/>
        <w:left w:val="none" w:sz="0" w:space="0" w:color="auto"/>
        <w:bottom w:val="none" w:sz="0" w:space="0" w:color="auto"/>
        <w:right w:val="none" w:sz="0" w:space="0" w:color="auto"/>
      </w:divBdr>
      <w:divsChild>
        <w:div w:id="1787771222">
          <w:marLeft w:val="0"/>
          <w:marRight w:val="0"/>
          <w:marTop w:val="0"/>
          <w:marBottom w:val="0"/>
          <w:divBdr>
            <w:top w:val="none" w:sz="0" w:space="0" w:color="auto"/>
            <w:left w:val="none" w:sz="0" w:space="0" w:color="auto"/>
            <w:bottom w:val="none" w:sz="0" w:space="0" w:color="auto"/>
            <w:right w:val="none" w:sz="0" w:space="0" w:color="auto"/>
          </w:divBdr>
          <w:divsChild>
            <w:div w:id="2005669495">
              <w:marLeft w:val="0"/>
              <w:marRight w:val="0"/>
              <w:marTop w:val="0"/>
              <w:marBottom w:val="0"/>
              <w:divBdr>
                <w:top w:val="none" w:sz="0" w:space="0" w:color="auto"/>
                <w:left w:val="none" w:sz="0" w:space="0" w:color="auto"/>
                <w:bottom w:val="none" w:sz="0" w:space="0" w:color="auto"/>
                <w:right w:val="none" w:sz="0" w:space="0" w:color="auto"/>
              </w:divBdr>
              <w:divsChild>
                <w:div w:id="230770346">
                  <w:marLeft w:val="0"/>
                  <w:marRight w:val="0"/>
                  <w:marTop w:val="0"/>
                  <w:marBottom w:val="0"/>
                  <w:divBdr>
                    <w:top w:val="none" w:sz="0" w:space="0" w:color="auto"/>
                    <w:left w:val="none" w:sz="0" w:space="0" w:color="auto"/>
                    <w:bottom w:val="none" w:sz="0" w:space="0" w:color="auto"/>
                    <w:right w:val="none" w:sz="0" w:space="0" w:color="auto"/>
                  </w:divBdr>
                  <w:divsChild>
                    <w:div w:id="348870492">
                      <w:marLeft w:val="0"/>
                      <w:marRight w:val="0"/>
                      <w:marTop w:val="0"/>
                      <w:marBottom w:val="0"/>
                      <w:divBdr>
                        <w:top w:val="none" w:sz="0" w:space="0" w:color="auto"/>
                        <w:left w:val="none" w:sz="0" w:space="0" w:color="auto"/>
                        <w:bottom w:val="none" w:sz="0" w:space="0" w:color="auto"/>
                        <w:right w:val="none" w:sz="0" w:space="0" w:color="auto"/>
                      </w:divBdr>
                      <w:divsChild>
                        <w:div w:id="59210074">
                          <w:marLeft w:val="0"/>
                          <w:marRight w:val="0"/>
                          <w:marTop w:val="0"/>
                          <w:marBottom w:val="0"/>
                          <w:divBdr>
                            <w:top w:val="none" w:sz="0" w:space="0" w:color="auto"/>
                            <w:left w:val="none" w:sz="0" w:space="0" w:color="auto"/>
                            <w:bottom w:val="none" w:sz="0" w:space="0" w:color="auto"/>
                            <w:right w:val="none" w:sz="0" w:space="0" w:color="auto"/>
                          </w:divBdr>
                          <w:divsChild>
                            <w:div w:id="2803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710941">
      <w:bodyDiv w:val="1"/>
      <w:marLeft w:val="0"/>
      <w:marRight w:val="0"/>
      <w:marTop w:val="0"/>
      <w:marBottom w:val="0"/>
      <w:divBdr>
        <w:top w:val="none" w:sz="0" w:space="0" w:color="auto"/>
        <w:left w:val="none" w:sz="0" w:space="0" w:color="auto"/>
        <w:bottom w:val="none" w:sz="0" w:space="0" w:color="auto"/>
        <w:right w:val="none" w:sz="0" w:space="0" w:color="auto"/>
      </w:divBdr>
      <w:divsChild>
        <w:div w:id="1470594345">
          <w:marLeft w:val="0"/>
          <w:marRight w:val="0"/>
          <w:marTop w:val="0"/>
          <w:marBottom w:val="0"/>
          <w:divBdr>
            <w:top w:val="none" w:sz="0" w:space="0" w:color="auto"/>
            <w:left w:val="none" w:sz="0" w:space="0" w:color="auto"/>
            <w:bottom w:val="none" w:sz="0" w:space="0" w:color="auto"/>
            <w:right w:val="none" w:sz="0" w:space="0" w:color="auto"/>
          </w:divBdr>
          <w:divsChild>
            <w:div w:id="1041780704">
              <w:marLeft w:val="0"/>
              <w:marRight w:val="0"/>
              <w:marTop w:val="0"/>
              <w:marBottom w:val="0"/>
              <w:divBdr>
                <w:top w:val="none" w:sz="0" w:space="0" w:color="auto"/>
                <w:left w:val="none" w:sz="0" w:space="0" w:color="auto"/>
                <w:bottom w:val="none" w:sz="0" w:space="0" w:color="auto"/>
                <w:right w:val="none" w:sz="0" w:space="0" w:color="auto"/>
              </w:divBdr>
              <w:divsChild>
                <w:div w:id="1486506721">
                  <w:marLeft w:val="0"/>
                  <w:marRight w:val="0"/>
                  <w:marTop w:val="0"/>
                  <w:marBottom w:val="0"/>
                  <w:divBdr>
                    <w:top w:val="none" w:sz="0" w:space="0" w:color="auto"/>
                    <w:left w:val="none" w:sz="0" w:space="0" w:color="auto"/>
                    <w:bottom w:val="none" w:sz="0" w:space="0" w:color="auto"/>
                    <w:right w:val="none" w:sz="0" w:space="0" w:color="auto"/>
                  </w:divBdr>
                  <w:divsChild>
                    <w:div w:id="1924945545">
                      <w:marLeft w:val="0"/>
                      <w:marRight w:val="0"/>
                      <w:marTop w:val="0"/>
                      <w:marBottom w:val="0"/>
                      <w:divBdr>
                        <w:top w:val="none" w:sz="0" w:space="0" w:color="auto"/>
                        <w:left w:val="none" w:sz="0" w:space="0" w:color="auto"/>
                        <w:bottom w:val="none" w:sz="0" w:space="0" w:color="auto"/>
                        <w:right w:val="none" w:sz="0" w:space="0" w:color="auto"/>
                      </w:divBdr>
                      <w:divsChild>
                        <w:div w:id="989134871">
                          <w:marLeft w:val="0"/>
                          <w:marRight w:val="0"/>
                          <w:marTop w:val="0"/>
                          <w:marBottom w:val="0"/>
                          <w:divBdr>
                            <w:top w:val="none" w:sz="0" w:space="0" w:color="auto"/>
                            <w:left w:val="none" w:sz="0" w:space="0" w:color="auto"/>
                            <w:bottom w:val="none" w:sz="0" w:space="0" w:color="auto"/>
                            <w:right w:val="none" w:sz="0" w:space="0" w:color="auto"/>
                          </w:divBdr>
                          <w:divsChild>
                            <w:div w:id="3246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7292">
      <w:bodyDiv w:val="1"/>
      <w:marLeft w:val="0"/>
      <w:marRight w:val="0"/>
      <w:marTop w:val="0"/>
      <w:marBottom w:val="0"/>
      <w:divBdr>
        <w:top w:val="none" w:sz="0" w:space="0" w:color="auto"/>
        <w:left w:val="none" w:sz="0" w:space="0" w:color="auto"/>
        <w:bottom w:val="none" w:sz="0" w:space="0" w:color="auto"/>
        <w:right w:val="none" w:sz="0" w:space="0" w:color="auto"/>
      </w:divBdr>
      <w:divsChild>
        <w:div w:id="272052246">
          <w:marLeft w:val="0"/>
          <w:marRight w:val="0"/>
          <w:marTop w:val="0"/>
          <w:marBottom w:val="0"/>
          <w:divBdr>
            <w:top w:val="none" w:sz="0" w:space="0" w:color="auto"/>
            <w:left w:val="none" w:sz="0" w:space="0" w:color="auto"/>
            <w:bottom w:val="none" w:sz="0" w:space="0" w:color="auto"/>
            <w:right w:val="none" w:sz="0" w:space="0" w:color="auto"/>
          </w:divBdr>
          <w:divsChild>
            <w:div w:id="503323790">
              <w:marLeft w:val="0"/>
              <w:marRight w:val="0"/>
              <w:marTop w:val="0"/>
              <w:marBottom w:val="0"/>
              <w:divBdr>
                <w:top w:val="none" w:sz="0" w:space="0" w:color="auto"/>
                <w:left w:val="none" w:sz="0" w:space="0" w:color="auto"/>
                <w:bottom w:val="none" w:sz="0" w:space="0" w:color="auto"/>
                <w:right w:val="none" w:sz="0" w:space="0" w:color="auto"/>
              </w:divBdr>
              <w:divsChild>
                <w:div w:id="855971202">
                  <w:marLeft w:val="0"/>
                  <w:marRight w:val="0"/>
                  <w:marTop w:val="0"/>
                  <w:marBottom w:val="0"/>
                  <w:divBdr>
                    <w:top w:val="none" w:sz="0" w:space="0" w:color="auto"/>
                    <w:left w:val="none" w:sz="0" w:space="0" w:color="auto"/>
                    <w:bottom w:val="none" w:sz="0" w:space="0" w:color="auto"/>
                    <w:right w:val="none" w:sz="0" w:space="0" w:color="auto"/>
                  </w:divBdr>
                  <w:divsChild>
                    <w:div w:id="1976914177">
                      <w:marLeft w:val="0"/>
                      <w:marRight w:val="0"/>
                      <w:marTop w:val="0"/>
                      <w:marBottom w:val="0"/>
                      <w:divBdr>
                        <w:top w:val="none" w:sz="0" w:space="0" w:color="auto"/>
                        <w:left w:val="none" w:sz="0" w:space="0" w:color="auto"/>
                        <w:bottom w:val="none" w:sz="0" w:space="0" w:color="auto"/>
                        <w:right w:val="none" w:sz="0" w:space="0" w:color="auto"/>
                      </w:divBdr>
                      <w:divsChild>
                        <w:div w:id="165025496">
                          <w:marLeft w:val="0"/>
                          <w:marRight w:val="0"/>
                          <w:marTop w:val="0"/>
                          <w:marBottom w:val="0"/>
                          <w:divBdr>
                            <w:top w:val="none" w:sz="0" w:space="0" w:color="auto"/>
                            <w:left w:val="none" w:sz="0" w:space="0" w:color="auto"/>
                            <w:bottom w:val="none" w:sz="0" w:space="0" w:color="auto"/>
                            <w:right w:val="none" w:sz="0" w:space="0" w:color="auto"/>
                          </w:divBdr>
                          <w:divsChild>
                            <w:div w:id="8428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87283">
      <w:bodyDiv w:val="1"/>
      <w:marLeft w:val="0"/>
      <w:marRight w:val="0"/>
      <w:marTop w:val="0"/>
      <w:marBottom w:val="0"/>
      <w:divBdr>
        <w:top w:val="none" w:sz="0" w:space="0" w:color="auto"/>
        <w:left w:val="none" w:sz="0" w:space="0" w:color="auto"/>
        <w:bottom w:val="none" w:sz="0" w:space="0" w:color="auto"/>
        <w:right w:val="none" w:sz="0" w:space="0" w:color="auto"/>
      </w:divBdr>
      <w:divsChild>
        <w:div w:id="1517033499">
          <w:marLeft w:val="0"/>
          <w:marRight w:val="0"/>
          <w:marTop w:val="0"/>
          <w:marBottom w:val="0"/>
          <w:divBdr>
            <w:top w:val="none" w:sz="0" w:space="0" w:color="auto"/>
            <w:left w:val="none" w:sz="0" w:space="0" w:color="auto"/>
            <w:bottom w:val="none" w:sz="0" w:space="0" w:color="auto"/>
            <w:right w:val="none" w:sz="0" w:space="0" w:color="auto"/>
          </w:divBdr>
          <w:divsChild>
            <w:div w:id="713964223">
              <w:marLeft w:val="0"/>
              <w:marRight w:val="0"/>
              <w:marTop w:val="0"/>
              <w:marBottom w:val="0"/>
              <w:divBdr>
                <w:top w:val="none" w:sz="0" w:space="0" w:color="auto"/>
                <w:left w:val="none" w:sz="0" w:space="0" w:color="auto"/>
                <w:bottom w:val="none" w:sz="0" w:space="0" w:color="auto"/>
                <w:right w:val="none" w:sz="0" w:space="0" w:color="auto"/>
              </w:divBdr>
              <w:divsChild>
                <w:div w:id="1986814200">
                  <w:marLeft w:val="0"/>
                  <w:marRight w:val="0"/>
                  <w:marTop w:val="0"/>
                  <w:marBottom w:val="0"/>
                  <w:divBdr>
                    <w:top w:val="none" w:sz="0" w:space="0" w:color="auto"/>
                    <w:left w:val="none" w:sz="0" w:space="0" w:color="auto"/>
                    <w:bottom w:val="none" w:sz="0" w:space="0" w:color="auto"/>
                    <w:right w:val="none" w:sz="0" w:space="0" w:color="auto"/>
                  </w:divBdr>
                  <w:divsChild>
                    <w:div w:id="1119567683">
                      <w:marLeft w:val="0"/>
                      <w:marRight w:val="0"/>
                      <w:marTop w:val="0"/>
                      <w:marBottom w:val="0"/>
                      <w:divBdr>
                        <w:top w:val="none" w:sz="0" w:space="0" w:color="auto"/>
                        <w:left w:val="none" w:sz="0" w:space="0" w:color="auto"/>
                        <w:bottom w:val="none" w:sz="0" w:space="0" w:color="auto"/>
                        <w:right w:val="none" w:sz="0" w:space="0" w:color="auto"/>
                      </w:divBdr>
                      <w:divsChild>
                        <w:div w:id="1210848776">
                          <w:marLeft w:val="0"/>
                          <w:marRight w:val="0"/>
                          <w:marTop w:val="0"/>
                          <w:marBottom w:val="0"/>
                          <w:divBdr>
                            <w:top w:val="none" w:sz="0" w:space="0" w:color="auto"/>
                            <w:left w:val="none" w:sz="0" w:space="0" w:color="auto"/>
                            <w:bottom w:val="none" w:sz="0" w:space="0" w:color="auto"/>
                            <w:right w:val="none" w:sz="0" w:space="0" w:color="auto"/>
                          </w:divBdr>
                          <w:divsChild>
                            <w:div w:id="918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021750">
      <w:bodyDiv w:val="1"/>
      <w:marLeft w:val="0"/>
      <w:marRight w:val="0"/>
      <w:marTop w:val="0"/>
      <w:marBottom w:val="0"/>
      <w:divBdr>
        <w:top w:val="none" w:sz="0" w:space="0" w:color="auto"/>
        <w:left w:val="none" w:sz="0" w:space="0" w:color="auto"/>
        <w:bottom w:val="none" w:sz="0" w:space="0" w:color="auto"/>
        <w:right w:val="none" w:sz="0" w:space="0" w:color="auto"/>
      </w:divBdr>
      <w:divsChild>
        <w:div w:id="1346782725">
          <w:marLeft w:val="0"/>
          <w:marRight w:val="0"/>
          <w:marTop w:val="0"/>
          <w:marBottom w:val="0"/>
          <w:divBdr>
            <w:top w:val="none" w:sz="0" w:space="0" w:color="auto"/>
            <w:left w:val="none" w:sz="0" w:space="0" w:color="auto"/>
            <w:bottom w:val="none" w:sz="0" w:space="0" w:color="auto"/>
            <w:right w:val="none" w:sz="0" w:space="0" w:color="auto"/>
          </w:divBdr>
          <w:divsChild>
            <w:div w:id="142963805">
              <w:marLeft w:val="0"/>
              <w:marRight w:val="0"/>
              <w:marTop w:val="0"/>
              <w:marBottom w:val="0"/>
              <w:divBdr>
                <w:top w:val="none" w:sz="0" w:space="0" w:color="auto"/>
                <w:left w:val="none" w:sz="0" w:space="0" w:color="auto"/>
                <w:bottom w:val="none" w:sz="0" w:space="0" w:color="auto"/>
                <w:right w:val="none" w:sz="0" w:space="0" w:color="auto"/>
              </w:divBdr>
              <w:divsChild>
                <w:div w:id="1523864282">
                  <w:marLeft w:val="0"/>
                  <w:marRight w:val="0"/>
                  <w:marTop w:val="0"/>
                  <w:marBottom w:val="0"/>
                  <w:divBdr>
                    <w:top w:val="none" w:sz="0" w:space="0" w:color="auto"/>
                    <w:left w:val="none" w:sz="0" w:space="0" w:color="auto"/>
                    <w:bottom w:val="none" w:sz="0" w:space="0" w:color="auto"/>
                    <w:right w:val="none" w:sz="0" w:space="0" w:color="auto"/>
                  </w:divBdr>
                  <w:divsChild>
                    <w:div w:id="1688292016">
                      <w:marLeft w:val="0"/>
                      <w:marRight w:val="0"/>
                      <w:marTop w:val="0"/>
                      <w:marBottom w:val="0"/>
                      <w:divBdr>
                        <w:top w:val="none" w:sz="0" w:space="0" w:color="auto"/>
                        <w:left w:val="none" w:sz="0" w:space="0" w:color="auto"/>
                        <w:bottom w:val="none" w:sz="0" w:space="0" w:color="auto"/>
                        <w:right w:val="none" w:sz="0" w:space="0" w:color="auto"/>
                      </w:divBdr>
                      <w:divsChild>
                        <w:div w:id="1861385474">
                          <w:marLeft w:val="0"/>
                          <w:marRight w:val="0"/>
                          <w:marTop w:val="0"/>
                          <w:marBottom w:val="0"/>
                          <w:divBdr>
                            <w:top w:val="none" w:sz="0" w:space="0" w:color="auto"/>
                            <w:left w:val="none" w:sz="0" w:space="0" w:color="auto"/>
                            <w:bottom w:val="none" w:sz="0" w:space="0" w:color="auto"/>
                            <w:right w:val="none" w:sz="0" w:space="0" w:color="auto"/>
                          </w:divBdr>
                          <w:divsChild>
                            <w:div w:id="7937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274723">
      <w:bodyDiv w:val="1"/>
      <w:marLeft w:val="0"/>
      <w:marRight w:val="0"/>
      <w:marTop w:val="0"/>
      <w:marBottom w:val="0"/>
      <w:divBdr>
        <w:top w:val="none" w:sz="0" w:space="0" w:color="auto"/>
        <w:left w:val="none" w:sz="0" w:space="0" w:color="auto"/>
        <w:bottom w:val="none" w:sz="0" w:space="0" w:color="auto"/>
        <w:right w:val="none" w:sz="0" w:space="0" w:color="auto"/>
      </w:divBdr>
      <w:divsChild>
        <w:div w:id="744630">
          <w:marLeft w:val="0"/>
          <w:marRight w:val="0"/>
          <w:marTop w:val="0"/>
          <w:marBottom w:val="0"/>
          <w:divBdr>
            <w:top w:val="none" w:sz="0" w:space="0" w:color="auto"/>
            <w:left w:val="none" w:sz="0" w:space="0" w:color="auto"/>
            <w:bottom w:val="none" w:sz="0" w:space="0" w:color="auto"/>
            <w:right w:val="none" w:sz="0" w:space="0" w:color="auto"/>
          </w:divBdr>
          <w:divsChild>
            <w:div w:id="879784948">
              <w:marLeft w:val="0"/>
              <w:marRight w:val="0"/>
              <w:marTop w:val="0"/>
              <w:marBottom w:val="0"/>
              <w:divBdr>
                <w:top w:val="none" w:sz="0" w:space="0" w:color="auto"/>
                <w:left w:val="none" w:sz="0" w:space="0" w:color="auto"/>
                <w:bottom w:val="none" w:sz="0" w:space="0" w:color="auto"/>
                <w:right w:val="none" w:sz="0" w:space="0" w:color="auto"/>
              </w:divBdr>
              <w:divsChild>
                <w:div w:id="139465287">
                  <w:marLeft w:val="0"/>
                  <w:marRight w:val="0"/>
                  <w:marTop w:val="0"/>
                  <w:marBottom w:val="0"/>
                  <w:divBdr>
                    <w:top w:val="none" w:sz="0" w:space="0" w:color="auto"/>
                    <w:left w:val="none" w:sz="0" w:space="0" w:color="auto"/>
                    <w:bottom w:val="none" w:sz="0" w:space="0" w:color="auto"/>
                    <w:right w:val="none" w:sz="0" w:space="0" w:color="auto"/>
                  </w:divBdr>
                  <w:divsChild>
                    <w:div w:id="460852438">
                      <w:marLeft w:val="0"/>
                      <w:marRight w:val="0"/>
                      <w:marTop w:val="0"/>
                      <w:marBottom w:val="0"/>
                      <w:divBdr>
                        <w:top w:val="none" w:sz="0" w:space="0" w:color="auto"/>
                        <w:left w:val="none" w:sz="0" w:space="0" w:color="auto"/>
                        <w:bottom w:val="none" w:sz="0" w:space="0" w:color="auto"/>
                        <w:right w:val="none" w:sz="0" w:space="0" w:color="auto"/>
                      </w:divBdr>
                      <w:divsChild>
                        <w:div w:id="120733674">
                          <w:marLeft w:val="0"/>
                          <w:marRight w:val="0"/>
                          <w:marTop w:val="0"/>
                          <w:marBottom w:val="0"/>
                          <w:divBdr>
                            <w:top w:val="none" w:sz="0" w:space="0" w:color="auto"/>
                            <w:left w:val="none" w:sz="0" w:space="0" w:color="auto"/>
                            <w:bottom w:val="none" w:sz="0" w:space="0" w:color="auto"/>
                            <w:right w:val="none" w:sz="0" w:space="0" w:color="auto"/>
                          </w:divBdr>
                          <w:divsChild>
                            <w:div w:id="11212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042447">
      <w:bodyDiv w:val="1"/>
      <w:marLeft w:val="0"/>
      <w:marRight w:val="0"/>
      <w:marTop w:val="0"/>
      <w:marBottom w:val="0"/>
      <w:divBdr>
        <w:top w:val="none" w:sz="0" w:space="0" w:color="auto"/>
        <w:left w:val="none" w:sz="0" w:space="0" w:color="auto"/>
        <w:bottom w:val="none" w:sz="0" w:space="0" w:color="auto"/>
        <w:right w:val="none" w:sz="0" w:space="0" w:color="auto"/>
      </w:divBdr>
      <w:divsChild>
        <w:div w:id="1499542343">
          <w:marLeft w:val="0"/>
          <w:marRight w:val="0"/>
          <w:marTop w:val="0"/>
          <w:marBottom w:val="0"/>
          <w:divBdr>
            <w:top w:val="none" w:sz="0" w:space="0" w:color="auto"/>
            <w:left w:val="none" w:sz="0" w:space="0" w:color="auto"/>
            <w:bottom w:val="none" w:sz="0" w:space="0" w:color="auto"/>
            <w:right w:val="none" w:sz="0" w:space="0" w:color="auto"/>
          </w:divBdr>
          <w:divsChild>
            <w:div w:id="1379816192">
              <w:marLeft w:val="0"/>
              <w:marRight w:val="0"/>
              <w:marTop w:val="0"/>
              <w:marBottom w:val="0"/>
              <w:divBdr>
                <w:top w:val="none" w:sz="0" w:space="0" w:color="auto"/>
                <w:left w:val="none" w:sz="0" w:space="0" w:color="auto"/>
                <w:bottom w:val="none" w:sz="0" w:space="0" w:color="auto"/>
                <w:right w:val="none" w:sz="0" w:space="0" w:color="auto"/>
              </w:divBdr>
              <w:divsChild>
                <w:div w:id="338777943">
                  <w:marLeft w:val="0"/>
                  <w:marRight w:val="0"/>
                  <w:marTop w:val="0"/>
                  <w:marBottom w:val="0"/>
                  <w:divBdr>
                    <w:top w:val="none" w:sz="0" w:space="0" w:color="auto"/>
                    <w:left w:val="none" w:sz="0" w:space="0" w:color="auto"/>
                    <w:bottom w:val="none" w:sz="0" w:space="0" w:color="auto"/>
                    <w:right w:val="none" w:sz="0" w:space="0" w:color="auto"/>
                  </w:divBdr>
                  <w:divsChild>
                    <w:div w:id="1337996359">
                      <w:marLeft w:val="0"/>
                      <w:marRight w:val="0"/>
                      <w:marTop w:val="0"/>
                      <w:marBottom w:val="0"/>
                      <w:divBdr>
                        <w:top w:val="none" w:sz="0" w:space="0" w:color="auto"/>
                        <w:left w:val="none" w:sz="0" w:space="0" w:color="auto"/>
                        <w:bottom w:val="none" w:sz="0" w:space="0" w:color="auto"/>
                        <w:right w:val="none" w:sz="0" w:space="0" w:color="auto"/>
                      </w:divBdr>
                      <w:divsChild>
                        <w:div w:id="1229268199">
                          <w:marLeft w:val="0"/>
                          <w:marRight w:val="0"/>
                          <w:marTop w:val="0"/>
                          <w:marBottom w:val="0"/>
                          <w:divBdr>
                            <w:top w:val="none" w:sz="0" w:space="0" w:color="auto"/>
                            <w:left w:val="none" w:sz="0" w:space="0" w:color="auto"/>
                            <w:bottom w:val="none" w:sz="0" w:space="0" w:color="auto"/>
                            <w:right w:val="none" w:sz="0" w:space="0" w:color="auto"/>
                          </w:divBdr>
                          <w:divsChild>
                            <w:div w:id="2601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7887">
      <w:bodyDiv w:val="1"/>
      <w:marLeft w:val="0"/>
      <w:marRight w:val="0"/>
      <w:marTop w:val="0"/>
      <w:marBottom w:val="0"/>
      <w:divBdr>
        <w:top w:val="none" w:sz="0" w:space="0" w:color="auto"/>
        <w:left w:val="none" w:sz="0" w:space="0" w:color="auto"/>
        <w:bottom w:val="none" w:sz="0" w:space="0" w:color="auto"/>
        <w:right w:val="none" w:sz="0" w:space="0" w:color="auto"/>
      </w:divBdr>
      <w:divsChild>
        <w:div w:id="1465197252">
          <w:marLeft w:val="0"/>
          <w:marRight w:val="0"/>
          <w:marTop w:val="0"/>
          <w:marBottom w:val="0"/>
          <w:divBdr>
            <w:top w:val="none" w:sz="0" w:space="0" w:color="auto"/>
            <w:left w:val="none" w:sz="0" w:space="0" w:color="auto"/>
            <w:bottom w:val="none" w:sz="0" w:space="0" w:color="auto"/>
            <w:right w:val="none" w:sz="0" w:space="0" w:color="auto"/>
          </w:divBdr>
          <w:divsChild>
            <w:div w:id="444616058">
              <w:marLeft w:val="0"/>
              <w:marRight w:val="0"/>
              <w:marTop w:val="0"/>
              <w:marBottom w:val="0"/>
              <w:divBdr>
                <w:top w:val="none" w:sz="0" w:space="0" w:color="auto"/>
                <w:left w:val="none" w:sz="0" w:space="0" w:color="auto"/>
                <w:bottom w:val="none" w:sz="0" w:space="0" w:color="auto"/>
                <w:right w:val="none" w:sz="0" w:space="0" w:color="auto"/>
              </w:divBdr>
              <w:divsChild>
                <w:div w:id="2031056141">
                  <w:marLeft w:val="0"/>
                  <w:marRight w:val="0"/>
                  <w:marTop w:val="0"/>
                  <w:marBottom w:val="0"/>
                  <w:divBdr>
                    <w:top w:val="none" w:sz="0" w:space="0" w:color="auto"/>
                    <w:left w:val="none" w:sz="0" w:space="0" w:color="auto"/>
                    <w:bottom w:val="none" w:sz="0" w:space="0" w:color="auto"/>
                    <w:right w:val="none" w:sz="0" w:space="0" w:color="auto"/>
                  </w:divBdr>
                  <w:divsChild>
                    <w:div w:id="440537169">
                      <w:marLeft w:val="0"/>
                      <w:marRight w:val="0"/>
                      <w:marTop w:val="0"/>
                      <w:marBottom w:val="0"/>
                      <w:divBdr>
                        <w:top w:val="none" w:sz="0" w:space="0" w:color="auto"/>
                        <w:left w:val="none" w:sz="0" w:space="0" w:color="auto"/>
                        <w:bottom w:val="none" w:sz="0" w:space="0" w:color="auto"/>
                        <w:right w:val="none" w:sz="0" w:space="0" w:color="auto"/>
                      </w:divBdr>
                      <w:divsChild>
                        <w:div w:id="14892897">
                          <w:marLeft w:val="0"/>
                          <w:marRight w:val="0"/>
                          <w:marTop w:val="0"/>
                          <w:marBottom w:val="0"/>
                          <w:divBdr>
                            <w:top w:val="none" w:sz="0" w:space="0" w:color="auto"/>
                            <w:left w:val="none" w:sz="0" w:space="0" w:color="auto"/>
                            <w:bottom w:val="none" w:sz="0" w:space="0" w:color="auto"/>
                            <w:right w:val="none" w:sz="0" w:space="0" w:color="auto"/>
                          </w:divBdr>
                          <w:divsChild>
                            <w:div w:id="520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78581">
      <w:bodyDiv w:val="1"/>
      <w:marLeft w:val="0"/>
      <w:marRight w:val="0"/>
      <w:marTop w:val="0"/>
      <w:marBottom w:val="0"/>
      <w:divBdr>
        <w:top w:val="none" w:sz="0" w:space="0" w:color="auto"/>
        <w:left w:val="none" w:sz="0" w:space="0" w:color="auto"/>
        <w:bottom w:val="none" w:sz="0" w:space="0" w:color="auto"/>
        <w:right w:val="none" w:sz="0" w:space="0" w:color="auto"/>
      </w:divBdr>
      <w:divsChild>
        <w:div w:id="2053571579">
          <w:marLeft w:val="0"/>
          <w:marRight w:val="0"/>
          <w:marTop w:val="0"/>
          <w:marBottom w:val="0"/>
          <w:divBdr>
            <w:top w:val="none" w:sz="0" w:space="0" w:color="auto"/>
            <w:left w:val="none" w:sz="0" w:space="0" w:color="auto"/>
            <w:bottom w:val="none" w:sz="0" w:space="0" w:color="auto"/>
            <w:right w:val="none" w:sz="0" w:space="0" w:color="auto"/>
          </w:divBdr>
          <w:divsChild>
            <w:div w:id="2139562343">
              <w:marLeft w:val="0"/>
              <w:marRight w:val="0"/>
              <w:marTop w:val="0"/>
              <w:marBottom w:val="0"/>
              <w:divBdr>
                <w:top w:val="none" w:sz="0" w:space="0" w:color="auto"/>
                <w:left w:val="none" w:sz="0" w:space="0" w:color="auto"/>
                <w:bottom w:val="none" w:sz="0" w:space="0" w:color="auto"/>
                <w:right w:val="none" w:sz="0" w:space="0" w:color="auto"/>
              </w:divBdr>
              <w:divsChild>
                <w:div w:id="1359234897">
                  <w:marLeft w:val="0"/>
                  <w:marRight w:val="0"/>
                  <w:marTop w:val="0"/>
                  <w:marBottom w:val="0"/>
                  <w:divBdr>
                    <w:top w:val="none" w:sz="0" w:space="0" w:color="auto"/>
                    <w:left w:val="none" w:sz="0" w:space="0" w:color="auto"/>
                    <w:bottom w:val="none" w:sz="0" w:space="0" w:color="auto"/>
                    <w:right w:val="none" w:sz="0" w:space="0" w:color="auto"/>
                  </w:divBdr>
                  <w:divsChild>
                    <w:div w:id="1629631447">
                      <w:marLeft w:val="0"/>
                      <w:marRight w:val="0"/>
                      <w:marTop w:val="0"/>
                      <w:marBottom w:val="0"/>
                      <w:divBdr>
                        <w:top w:val="none" w:sz="0" w:space="0" w:color="auto"/>
                        <w:left w:val="none" w:sz="0" w:space="0" w:color="auto"/>
                        <w:bottom w:val="none" w:sz="0" w:space="0" w:color="auto"/>
                        <w:right w:val="none" w:sz="0" w:space="0" w:color="auto"/>
                      </w:divBdr>
                      <w:divsChild>
                        <w:div w:id="1208418653">
                          <w:marLeft w:val="0"/>
                          <w:marRight w:val="0"/>
                          <w:marTop w:val="0"/>
                          <w:marBottom w:val="0"/>
                          <w:divBdr>
                            <w:top w:val="none" w:sz="0" w:space="0" w:color="auto"/>
                            <w:left w:val="none" w:sz="0" w:space="0" w:color="auto"/>
                            <w:bottom w:val="none" w:sz="0" w:space="0" w:color="auto"/>
                            <w:right w:val="none" w:sz="0" w:space="0" w:color="auto"/>
                          </w:divBdr>
                          <w:divsChild>
                            <w:div w:id="333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47116">
      <w:bodyDiv w:val="1"/>
      <w:marLeft w:val="0"/>
      <w:marRight w:val="0"/>
      <w:marTop w:val="0"/>
      <w:marBottom w:val="0"/>
      <w:divBdr>
        <w:top w:val="none" w:sz="0" w:space="0" w:color="auto"/>
        <w:left w:val="none" w:sz="0" w:space="0" w:color="auto"/>
        <w:bottom w:val="none" w:sz="0" w:space="0" w:color="auto"/>
        <w:right w:val="none" w:sz="0" w:space="0" w:color="auto"/>
      </w:divBdr>
      <w:divsChild>
        <w:div w:id="1883975385">
          <w:marLeft w:val="0"/>
          <w:marRight w:val="0"/>
          <w:marTop w:val="0"/>
          <w:marBottom w:val="0"/>
          <w:divBdr>
            <w:top w:val="none" w:sz="0" w:space="0" w:color="auto"/>
            <w:left w:val="none" w:sz="0" w:space="0" w:color="auto"/>
            <w:bottom w:val="none" w:sz="0" w:space="0" w:color="auto"/>
            <w:right w:val="none" w:sz="0" w:space="0" w:color="auto"/>
          </w:divBdr>
          <w:divsChild>
            <w:div w:id="163983703">
              <w:marLeft w:val="0"/>
              <w:marRight w:val="0"/>
              <w:marTop w:val="0"/>
              <w:marBottom w:val="0"/>
              <w:divBdr>
                <w:top w:val="none" w:sz="0" w:space="0" w:color="auto"/>
                <w:left w:val="none" w:sz="0" w:space="0" w:color="auto"/>
                <w:bottom w:val="none" w:sz="0" w:space="0" w:color="auto"/>
                <w:right w:val="none" w:sz="0" w:space="0" w:color="auto"/>
              </w:divBdr>
              <w:divsChild>
                <w:div w:id="1479884471">
                  <w:marLeft w:val="0"/>
                  <w:marRight w:val="0"/>
                  <w:marTop w:val="0"/>
                  <w:marBottom w:val="0"/>
                  <w:divBdr>
                    <w:top w:val="none" w:sz="0" w:space="0" w:color="auto"/>
                    <w:left w:val="none" w:sz="0" w:space="0" w:color="auto"/>
                    <w:bottom w:val="none" w:sz="0" w:space="0" w:color="auto"/>
                    <w:right w:val="none" w:sz="0" w:space="0" w:color="auto"/>
                  </w:divBdr>
                  <w:divsChild>
                    <w:div w:id="714963528">
                      <w:marLeft w:val="0"/>
                      <w:marRight w:val="0"/>
                      <w:marTop w:val="0"/>
                      <w:marBottom w:val="0"/>
                      <w:divBdr>
                        <w:top w:val="none" w:sz="0" w:space="0" w:color="auto"/>
                        <w:left w:val="none" w:sz="0" w:space="0" w:color="auto"/>
                        <w:bottom w:val="none" w:sz="0" w:space="0" w:color="auto"/>
                        <w:right w:val="none" w:sz="0" w:space="0" w:color="auto"/>
                      </w:divBdr>
                      <w:divsChild>
                        <w:div w:id="440148822">
                          <w:marLeft w:val="0"/>
                          <w:marRight w:val="0"/>
                          <w:marTop w:val="0"/>
                          <w:marBottom w:val="0"/>
                          <w:divBdr>
                            <w:top w:val="none" w:sz="0" w:space="0" w:color="auto"/>
                            <w:left w:val="none" w:sz="0" w:space="0" w:color="auto"/>
                            <w:bottom w:val="none" w:sz="0" w:space="0" w:color="auto"/>
                            <w:right w:val="none" w:sz="0" w:space="0" w:color="auto"/>
                          </w:divBdr>
                          <w:divsChild>
                            <w:div w:id="5060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6159">
      <w:bodyDiv w:val="1"/>
      <w:marLeft w:val="0"/>
      <w:marRight w:val="0"/>
      <w:marTop w:val="0"/>
      <w:marBottom w:val="0"/>
      <w:divBdr>
        <w:top w:val="none" w:sz="0" w:space="0" w:color="auto"/>
        <w:left w:val="none" w:sz="0" w:space="0" w:color="auto"/>
        <w:bottom w:val="none" w:sz="0" w:space="0" w:color="auto"/>
        <w:right w:val="none" w:sz="0" w:space="0" w:color="auto"/>
      </w:divBdr>
      <w:divsChild>
        <w:div w:id="1700544451">
          <w:marLeft w:val="0"/>
          <w:marRight w:val="0"/>
          <w:marTop w:val="0"/>
          <w:marBottom w:val="0"/>
          <w:divBdr>
            <w:top w:val="none" w:sz="0" w:space="0" w:color="auto"/>
            <w:left w:val="none" w:sz="0" w:space="0" w:color="auto"/>
            <w:bottom w:val="none" w:sz="0" w:space="0" w:color="auto"/>
            <w:right w:val="none" w:sz="0" w:space="0" w:color="auto"/>
          </w:divBdr>
          <w:divsChild>
            <w:div w:id="1188522781">
              <w:marLeft w:val="0"/>
              <w:marRight w:val="0"/>
              <w:marTop w:val="0"/>
              <w:marBottom w:val="0"/>
              <w:divBdr>
                <w:top w:val="none" w:sz="0" w:space="0" w:color="auto"/>
                <w:left w:val="none" w:sz="0" w:space="0" w:color="auto"/>
                <w:bottom w:val="none" w:sz="0" w:space="0" w:color="auto"/>
                <w:right w:val="none" w:sz="0" w:space="0" w:color="auto"/>
              </w:divBdr>
              <w:divsChild>
                <w:div w:id="1099136514">
                  <w:marLeft w:val="0"/>
                  <w:marRight w:val="0"/>
                  <w:marTop w:val="0"/>
                  <w:marBottom w:val="0"/>
                  <w:divBdr>
                    <w:top w:val="none" w:sz="0" w:space="0" w:color="auto"/>
                    <w:left w:val="none" w:sz="0" w:space="0" w:color="auto"/>
                    <w:bottom w:val="none" w:sz="0" w:space="0" w:color="auto"/>
                    <w:right w:val="none" w:sz="0" w:space="0" w:color="auto"/>
                  </w:divBdr>
                  <w:divsChild>
                    <w:div w:id="1920555913">
                      <w:marLeft w:val="0"/>
                      <w:marRight w:val="0"/>
                      <w:marTop w:val="0"/>
                      <w:marBottom w:val="0"/>
                      <w:divBdr>
                        <w:top w:val="none" w:sz="0" w:space="0" w:color="auto"/>
                        <w:left w:val="none" w:sz="0" w:space="0" w:color="auto"/>
                        <w:bottom w:val="none" w:sz="0" w:space="0" w:color="auto"/>
                        <w:right w:val="none" w:sz="0" w:space="0" w:color="auto"/>
                      </w:divBdr>
                      <w:divsChild>
                        <w:div w:id="913010475">
                          <w:marLeft w:val="0"/>
                          <w:marRight w:val="0"/>
                          <w:marTop w:val="0"/>
                          <w:marBottom w:val="0"/>
                          <w:divBdr>
                            <w:top w:val="none" w:sz="0" w:space="0" w:color="auto"/>
                            <w:left w:val="none" w:sz="0" w:space="0" w:color="auto"/>
                            <w:bottom w:val="none" w:sz="0" w:space="0" w:color="auto"/>
                            <w:right w:val="none" w:sz="0" w:space="0" w:color="auto"/>
                          </w:divBdr>
                          <w:divsChild>
                            <w:div w:id="5579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862068">
      <w:bodyDiv w:val="1"/>
      <w:marLeft w:val="0"/>
      <w:marRight w:val="0"/>
      <w:marTop w:val="0"/>
      <w:marBottom w:val="0"/>
      <w:divBdr>
        <w:top w:val="none" w:sz="0" w:space="0" w:color="auto"/>
        <w:left w:val="none" w:sz="0" w:space="0" w:color="auto"/>
        <w:bottom w:val="none" w:sz="0" w:space="0" w:color="auto"/>
        <w:right w:val="none" w:sz="0" w:space="0" w:color="auto"/>
      </w:divBdr>
      <w:divsChild>
        <w:div w:id="709574412">
          <w:marLeft w:val="0"/>
          <w:marRight w:val="0"/>
          <w:marTop w:val="0"/>
          <w:marBottom w:val="0"/>
          <w:divBdr>
            <w:top w:val="none" w:sz="0" w:space="0" w:color="auto"/>
            <w:left w:val="none" w:sz="0" w:space="0" w:color="auto"/>
            <w:bottom w:val="none" w:sz="0" w:space="0" w:color="auto"/>
            <w:right w:val="none" w:sz="0" w:space="0" w:color="auto"/>
          </w:divBdr>
          <w:divsChild>
            <w:div w:id="166555537">
              <w:marLeft w:val="0"/>
              <w:marRight w:val="0"/>
              <w:marTop w:val="0"/>
              <w:marBottom w:val="0"/>
              <w:divBdr>
                <w:top w:val="none" w:sz="0" w:space="0" w:color="auto"/>
                <w:left w:val="none" w:sz="0" w:space="0" w:color="auto"/>
                <w:bottom w:val="none" w:sz="0" w:space="0" w:color="auto"/>
                <w:right w:val="none" w:sz="0" w:space="0" w:color="auto"/>
              </w:divBdr>
              <w:divsChild>
                <w:div w:id="1559391577">
                  <w:marLeft w:val="0"/>
                  <w:marRight w:val="0"/>
                  <w:marTop w:val="0"/>
                  <w:marBottom w:val="0"/>
                  <w:divBdr>
                    <w:top w:val="none" w:sz="0" w:space="0" w:color="auto"/>
                    <w:left w:val="none" w:sz="0" w:space="0" w:color="auto"/>
                    <w:bottom w:val="none" w:sz="0" w:space="0" w:color="auto"/>
                    <w:right w:val="none" w:sz="0" w:space="0" w:color="auto"/>
                  </w:divBdr>
                  <w:divsChild>
                    <w:div w:id="955212826">
                      <w:marLeft w:val="0"/>
                      <w:marRight w:val="0"/>
                      <w:marTop w:val="0"/>
                      <w:marBottom w:val="0"/>
                      <w:divBdr>
                        <w:top w:val="none" w:sz="0" w:space="0" w:color="auto"/>
                        <w:left w:val="none" w:sz="0" w:space="0" w:color="auto"/>
                        <w:bottom w:val="none" w:sz="0" w:space="0" w:color="auto"/>
                        <w:right w:val="none" w:sz="0" w:space="0" w:color="auto"/>
                      </w:divBdr>
                      <w:divsChild>
                        <w:div w:id="330910700">
                          <w:marLeft w:val="0"/>
                          <w:marRight w:val="0"/>
                          <w:marTop w:val="0"/>
                          <w:marBottom w:val="0"/>
                          <w:divBdr>
                            <w:top w:val="none" w:sz="0" w:space="0" w:color="auto"/>
                            <w:left w:val="none" w:sz="0" w:space="0" w:color="auto"/>
                            <w:bottom w:val="none" w:sz="0" w:space="0" w:color="auto"/>
                            <w:right w:val="none" w:sz="0" w:space="0" w:color="auto"/>
                          </w:divBdr>
                          <w:divsChild>
                            <w:div w:id="19847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016048">
      <w:bodyDiv w:val="1"/>
      <w:marLeft w:val="0"/>
      <w:marRight w:val="0"/>
      <w:marTop w:val="0"/>
      <w:marBottom w:val="0"/>
      <w:divBdr>
        <w:top w:val="none" w:sz="0" w:space="0" w:color="auto"/>
        <w:left w:val="none" w:sz="0" w:space="0" w:color="auto"/>
        <w:bottom w:val="none" w:sz="0" w:space="0" w:color="auto"/>
        <w:right w:val="none" w:sz="0" w:space="0" w:color="auto"/>
      </w:divBdr>
      <w:divsChild>
        <w:div w:id="1214346393">
          <w:marLeft w:val="0"/>
          <w:marRight w:val="0"/>
          <w:marTop w:val="0"/>
          <w:marBottom w:val="0"/>
          <w:divBdr>
            <w:top w:val="none" w:sz="0" w:space="0" w:color="auto"/>
            <w:left w:val="none" w:sz="0" w:space="0" w:color="auto"/>
            <w:bottom w:val="none" w:sz="0" w:space="0" w:color="auto"/>
            <w:right w:val="none" w:sz="0" w:space="0" w:color="auto"/>
          </w:divBdr>
          <w:divsChild>
            <w:div w:id="2052606546">
              <w:marLeft w:val="0"/>
              <w:marRight w:val="0"/>
              <w:marTop w:val="0"/>
              <w:marBottom w:val="0"/>
              <w:divBdr>
                <w:top w:val="none" w:sz="0" w:space="0" w:color="auto"/>
                <w:left w:val="none" w:sz="0" w:space="0" w:color="auto"/>
                <w:bottom w:val="none" w:sz="0" w:space="0" w:color="auto"/>
                <w:right w:val="none" w:sz="0" w:space="0" w:color="auto"/>
              </w:divBdr>
              <w:divsChild>
                <w:div w:id="861479071">
                  <w:marLeft w:val="0"/>
                  <w:marRight w:val="0"/>
                  <w:marTop w:val="0"/>
                  <w:marBottom w:val="0"/>
                  <w:divBdr>
                    <w:top w:val="none" w:sz="0" w:space="0" w:color="auto"/>
                    <w:left w:val="none" w:sz="0" w:space="0" w:color="auto"/>
                    <w:bottom w:val="none" w:sz="0" w:space="0" w:color="auto"/>
                    <w:right w:val="none" w:sz="0" w:space="0" w:color="auto"/>
                  </w:divBdr>
                  <w:divsChild>
                    <w:div w:id="728840137">
                      <w:marLeft w:val="0"/>
                      <w:marRight w:val="0"/>
                      <w:marTop w:val="0"/>
                      <w:marBottom w:val="0"/>
                      <w:divBdr>
                        <w:top w:val="none" w:sz="0" w:space="0" w:color="auto"/>
                        <w:left w:val="none" w:sz="0" w:space="0" w:color="auto"/>
                        <w:bottom w:val="none" w:sz="0" w:space="0" w:color="auto"/>
                        <w:right w:val="none" w:sz="0" w:space="0" w:color="auto"/>
                      </w:divBdr>
                      <w:divsChild>
                        <w:div w:id="2020346445">
                          <w:marLeft w:val="0"/>
                          <w:marRight w:val="0"/>
                          <w:marTop w:val="0"/>
                          <w:marBottom w:val="0"/>
                          <w:divBdr>
                            <w:top w:val="none" w:sz="0" w:space="0" w:color="auto"/>
                            <w:left w:val="none" w:sz="0" w:space="0" w:color="auto"/>
                            <w:bottom w:val="none" w:sz="0" w:space="0" w:color="auto"/>
                            <w:right w:val="none" w:sz="0" w:space="0" w:color="auto"/>
                          </w:divBdr>
                          <w:divsChild>
                            <w:div w:id="7142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632453">
      <w:bodyDiv w:val="1"/>
      <w:marLeft w:val="0"/>
      <w:marRight w:val="0"/>
      <w:marTop w:val="0"/>
      <w:marBottom w:val="0"/>
      <w:divBdr>
        <w:top w:val="none" w:sz="0" w:space="0" w:color="auto"/>
        <w:left w:val="none" w:sz="0" w:space="0" w:color="auto"/>
        <w:bottom w:val="none" w:sz="0" w:space="0" w:color="auto"/>
        <w:right w:val="none" w:sz="0" w:space="0" w:color="auto"/>
      </w:divBdr>
      <w:divsChild>
        <w:div w:id="1505826512">
          <w:marLeft w:val="0"/>
          <w:marRight w:val="0"/>
          <w:marTop w:val="0"/>
          <w:marBottom w:val="0"/>
          <w:divBdr>
            <w:top w:val="none" w:sz="0" w:space="0" w:color="auto"/>
            <w:left w:val="none" w:sz="0" w:space="0" w:color="auto"/>
            <w:bottom w:val="none" w:sz="0" w:space="0" w:color="auto"/>
            <w:right w:val="none" w:sz="0" w:space="0" w:color="auto"/>
          </w:divBdr>
          <w:divsChild>
            <w:div w:id="660278295">
              <w:marLeft w:val="0"/>
              <w:marRight w:val="0"/>
              <w:marTop w:val="0"/>
              <w:marBottom w:val="0"/>
              <w:divBdr>
                <w:top w:val="none" w:sz="0" w:space="0" w:color="auto"/>
                <w:left w:val="none" w:sz="0" w:space="0" w:color="auto"/>
                <w:bottom w:val="none" w:sz="0" w:space="0" w:color="auto"/>
                <w:right w:val="none" w:sz="0" w:space="0" w:color="auto"/>
              </w:divBdr>
              <w:divsChild>
                <w:div w:id="496848072">
                  <w:marLeft w:val="0"/>
                  <w:marRight w:val="0"/>
                  <w:marTop w:val="0"/>
                  <w:marBottom w:val="0"/>
                  <w:divBdr>
                    <w:top w:val="none" w:sz="0" w:space="0" w:color="auto"/>
                    <w:left w:val="none" w:sz="0" w:space="0" w:color="auto"/>
                    <w:bottom w:val="none" w:sz="0" w:space="0" w:color="auto"/>
                    <w:right w:val="none" w:sz="0" w:space="0" w:color="auto"/>
                  </w:divBdr>
                  <w:divsChild>
                    <w:div w:id="6946910">
                      <w:marLeft w:val="0"/>
                      <w:marRight w:val="0"/>
                      <w:marTop w:val="0"/>
                      <w:marBottom w:val="0"/>
                      <w:divBdr>
                        <w:top w:val="none" w:sz="0" w:space="0" w:color="auto"/>
                        <w:left w:val="none" w:sz="0" w:space="0" w:color="auto"/>
                        <w:bottom w:val="none" w:sz="0" w:space="0" w:color="auto"/>
                        <w:right w:val="none" w:sz="0" w:space="0" w:color="auto"/>
                      </w:divBdr>
                      <w:divsChild>
                        <w:div w:id="1137261399">
                          <w:marLeft w:val="0"/>
                          <w:marRight w:val="0"/>
                          <w:marTop w:val="0"/>
                          <w:marBottom w:val="0"/>
                          <w:divBdr>
                            <w:top w:val="none" w:sz="0" w:space="0" w:color="auto"/>
                            <w:left w:val="none" w:sz="0" w:space="0" w:color="auto"/>
                            <w:bottom w:val="none" w:sz="0" w:space="0" w:color="auto"/>
                            <w:right w:val="none" w:sz="0" w:space="0" w:color="auto"/>
                          </w:divBdr>
                          <w:divsChild>
                            <w:div w:id="5133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591164">
      <w:bodyDiv w:val="1"/>
      <w:marLeft w:val="0"/>
      <w:marRight w:val="0"/>
      <w:marTop w:val="0"/>
      <w:marBottom w:val="0"/>
      <w:divBdr>
        <w:top w:val="none" w:sz="0" w:space="0" w:color="auto"/>
        <w:left w:val="none" w:sz="0" w:space="0" w:color="auto"/>
        <w:bottom w:val="none" w:sz="0" w:space="0" w:color="auto"/>
        <w:right w:val="none" w:sz="0" w:space="0" w:color="auto"/>
      </w:divBdr>
      <w:divsChild>
        <w:div w:id="2121794779">
          <w:marLeft w:val="0"/>
          <w:marRight w:val="0"/>
          <w:marTop w:val="0"/>
          <w:marBottom w:val="0"/>
          <w:divBdr>
            <w:top w:val="none" w:sz="0" w:space="0" w:color="auto"/>
            <w:left w:val="none" w:sz="0" w:space="0" w:color="auto"/>
            <w:bottom w:val="none" w:sz="0" w:space="0" w:color="auto"/>
            <w:right w:val="none" w:sz="0" w:space="0" w:color="auto"/>
          </w:divBdr>
          <w:divsChild>
            <w:div w:id="965283340">
              <w:marLeft w:val="0"/>
              <w:marRight w:val="0"/>
              <w:marTop w:val="0"/>
              <w:marBottom w:val="0"/>
              <w:divBdr>
                <w:top w:val="none" w:sz="0" w:space="0" w:color="auto"/>
                <w:left w:val="none" w:sz="0" w:space="0" w:color="auto"/>
                <w:bottom w:val="none" w:sz="0" w:space="0" w:color="auto"/>
                <w:right w:val="none" w:sz="0" w:space="0" w:color="auto"/>
              </w:divBdr>
              <w:divsChild>
                <w:div w:id="659698039">
                  <w:marLeft w:val="0"/>
                  <w:marRight w:val="0"/>
                  <w:marTop w:val="0"/>
                  <w:marBottom w:val="0"/>
                  <w:divBdr>
                    <w:top w:val="none" w:sz="0" w:space="0" w:color="auto"/>
                    <w:left w:val="none" w:sz="0" w:space="0" w:color="auto"/>
                    <w:bottom w:val="none" w:sz="0" w:space="0" w:color="auto"/>
                    <w:right w:val="none" w:sz="0" w:space="0" w:color="auto"/>
                  </w:divBdr>
                  <w:divsChild>
                    <w:div w:id="985208691">
                      <w:marLeft w:val="0"/>
                      <w:marRight w:val="0"/>
                      <w:marTop w:val="0"/>
                      <w:marBottom w:val="0"/>
                      <w:divBdr>
                        <w:top w:val="none" w:sz="0" w:space="0" w:color="auto"/>
                        <w:left w:val="none" w:sz="0" w:space="0" w:color="auto"/>
                        <w:bottom w:val="none" w:sz="0" w:space="0" w:color="auto"/>
                        <w:right w:val="none" w:sz="0" w:space="0" w:color="auto"/>
                      </w:divBdr>
                      <w:divsChild>
                        <w:div w:id="531382578">
                          <w:marLeft w:val="0"/>
                          <w:marRight w:val="0"/>
                          <w:marTop w:val="0"/>
                          <w:marBottom w:val="0"/>
                          <w:divBdr>
                            <w:top w:val="none" w:sz="0" w:space="0" w:color="auto"/>
                            <w:left w:val="none" w:sz="0" w:space="0" w:color="auto"/>
                            <w:bottom w:val="none" w:sz="0" w:space="0" w:color="auto"/>
                            <w:right w:val="none" w:sz="0" w:space="0" w:color="auto"/>
                          </w:divBdr>
                          <w:divsChild>
                            <w:div w:id="14740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356489">
      <w:bodyDiv w:val="1"/>
      <w:marLeft w:val="0"/>
      <w:marRight w:val="0"/>
      <w:marTop w:val="0"/>
      <w:marBottom w:val="0"/>
      <w:divBdr>
        <w:top w:val="none" w:sz="0" w:space="0" w:color="auto"/>
        <w:left w:val="none" w:sz="0" w:space="0" w:color="auto"/>
        <w:bottom w:val="none" w:sz="0" w:space="0" w:color="auto"/>
        <w:right w:val="none" w:sz="0" w:space="0" w:color="auto"/>
      </w:divBdr>
      <w:divsChild>
        <w:div w:id="1156606568">
          <w:marLeft w:val="0"/>
          <w:marRight w:val="0"/>
          <w:marTop w:val="0"/>
          <w:marBottom w:val="0"/>
          <w:divBdr>
            <w:top w:val="none" w:sz="0" w:space="0" w:color="auto"/>
            <w:left w:val="none" w:sz="0" w:space="0" w:color="auto"/>
            <w:bottom w:val="none" w:sz="0" w:space="0" w:color="auto"/>
            <w:right w:val="none" w:sz="0" w:space="0" w:color="auto"/>
          </w:divBdr>
          <w:divsChild>
            <w:div w:id="1670448097">
              <w:marLeft w:val="0"/>
              <w:marRight w:val="0"/>
              <w:marTop w:val="0"/>
              <w:marBottom w:val="0"/>
              <w:divBdr>
                <w:top w:val="none" w:sz="0" w:space="0" w:color="auto"/>
                <w:left w:val="none" w:sz="0" w:space="0" w:color="auto"/>
                <w:bottom w:val="none" w:sz="0" w:space="0" w:color="auto"/>
                <w:right w:val="none" w:sz="0" w:space="0" w:color="auto"/>
              </w:divBdr>
              <w:divsChild>
                <w:div w:id="1533616346">
                  <w:marLeft w:val="0"/>
                  <w:marRight w:val="0"/>
                  <w:marTop w:val="0"/>
                  <w:marBottom w:val="0"/>
                  <w:divBdr>
                    <w:top w:val="none" w:sz="0" w:space="0" w:color="auto"/>
                    <w:left w:val="none" w:sz="0" w:space="0" w:color="auto"/>
                    <w:bottom w:val="none" w:sz="0" w:space="0" w:color="auto"/>
                    <w:right w:val="none" w:sz="0" w:space="0" w:color="auto"/>
                  </w:divBdr>
                  <w:divsChild>
                    <w:div w:id="1016418155">
                      <w:marLeft w:val="0"/>
                      <w:marRight w:val="0"/>
                      <w:marTop w:val="0"/>
                      <w:marBottom w:val="0"/>
                      <w:divBdr>
                        <w:top w:val="none" w:sz="0" w:space="0" w:color="auto"/>
                        <w:left w:val="none" w:sz="0" w:space="0" w:color="auto"/>
                        <w:bottom w:val="none" w:sz="0" w:space="0" w:color="auto"/>
                        <w:right w:val="none" w:sz="0" w:space="0" w:color="auto"/>
                      </w:divBdr>
                      <w:divsChild>
                        <w:div w:id="758868647">
                          <w:marLeft w:val="0"/>
                          <w:marRight w:val="0"/>
                          <w:marTop w:val="0"/>
                          <w:marBottom w:val="0"/>
                          <w:divBdr>
                            <w:top w:val="none" w:sz="0" w:space="0" w:color="auto"/>
                            <w:left w:val="none" w:sz="0" w:space="0" w:color="auto"/>
                            <w:bottom w:val="none" w:sz="0" w:space="0" w:color="auto"/>
                            <w:right w:val="none" w:sz="0" w:space="0" w:color="auto"/>
                          </w:divBdr>
                          <w:divsChild>
                            <w:div w:id="15953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32282">
      <w:bodyDiv w:val="1"/>
      <w:marLeft w:val="0"/>
      <w:marRight w:val="0"/>
      <w:marTop w:val="0"/>
      <w:marBottom w:val="0"/>
      <w:divBdr>
        <w:top w:val="none" w:sz="0" w:space="0" w:color="auto"/>
        <w:left w:val="none" w:sz="0" w:space="0" w:color="auto"/>
        <w:bottom w:val="none" w:sz="0" w:space="0" w:color="auto"/>
        <w:right w:val="none" w:sz="0" w:space="0" w:color="auto"/>
      </w:divBdr>
      <w:divsChild>
        <w:div w:id="1182937530">
          <w:marLeft w:val="0"/>
          <w:marRight w:val="0"/>
          <w:marTop w:val="0"/>
          <w:marBottom w:val="0"/>
          <w:divBdr>
            <w:top w:val="none" w:sz="0" w:space="0" w:color="auto"/>
            <w:left w:val="none" w:sz="0" w:space="0" w:color="auto"/>
            <w:bottom w:val="none" w:sz="0" w:space="0" w:color="auto"/>
            <w:right w:val="none" w:sz="0" w:space="0" w:color="auto"/>
          </w:divBdr>
          <w:divsChild>
            <w:div w:id="39667936">
              <w:marLeft w:val="0"/>
              <w:marRight w:val="0"/>
              <w:marTop w:val="0"/>
              <w:marBottom w:val="0"/>
              <w:divBdr>
                <w:top w:val="none" w:sz="0" w:space="0" w:color="auto"/>
                <w:left w:val="none" w:sz="0" w:space="0" w:color="auto"/>
                <w:bottom w:val="none" w:sz="0" w:space="0" w:color="auto"/>
                <w:right w:val="none" w:sz="0" w:space="0" w:color="auto"/>
              </w:divBdr>
              <w:divsChild>
                <w:div w:id="554315272">
                  <w:marLeft w:val="0"/>
                  <w:marRight w:val="0"/>
                  <w:marTop w:val="0"/>
                  <w:marBottom w:val="0"/>
                  <w:divBdr>
                    <w:top w:val="none" w:sz="0" w:space="0" w:color="auto"/>
                    <w:left w:val="none" w:sz="0" w:space="0" w:color="auto"/>
                    <w:bottom w:val="none" w:sz="0" w:space="0" w:color="auto"/>
                    <w:right w:val="none" w:sz="0" w:space="0" w:color="auto"/>
                  </w:divBdr>
                  <w:divsChild>
                    <w:div w:id="1515848214">
                      <w:marLeft w:val="0"/>
                      <w:marRight w:val="0"/>
                      <w:marTop w:val="0"/>
                      <w:marBottom w:val="0"/>
                      <w:divBdr>
                        <w:top w:val="none" w:sz="0" w:space="0" w:color="auto"/>
                        <w:left w:val="none" w:sz="0" w:space="0" w:color="auto"/>
                        <w:bottom w:val="none" w:sz="0" w:space="0" w:color="auto"/>
                        <w:right w:val="none" w:sz="0" w:space="0" w:color="auto"/>
                      </w:divBdr>
                      <w:divsChild>
                        <w:div w:id="1250769406">
                          <w:marLeft w:val="0"/>
                          <w:marRight w:val="0"/>
                          <w:marTop w:val="0"/>
                          <w:marBottom w:val="0"/>
                          <w:divBdr>
                            <w:top w:val="none" w:sz="0" w:space="0" w:color="auto"/>
                            <w:left w:val="none" w:sz="0" w:space="0" w:color="auto"/>
                            <w:bottom w:val="none" w:sz="0" w:space="0" w:color="auto"/>
                            <w:right w:val="none" w:sz="0" w:space="0" w:color="auto"/>
                          </w:divBdr>
                          <w:divsChild>
                            <w:div w:id="57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2740">
      <w:bodyDiv w:val="1"/>
      <w:marLeft w:val="0"/>
      <w:marRight w:val="0"/>
      <w:marTop w:val="0"/>
      <w:marBottom w:val="0"/>
      <w:divBdr>
        <w:top w:val="none" w:sz="0" w:space="0" w:color="auto"/>
        <w:left w:val="none" w:sz="0" w:space="0" w:color="auto"/>
        <w:bottom w:val="none" w:sz="0" w:space="0" w:color="auto"/>
        <w:right w:val="none" w:sz="0" w:space="0" w:color="auto"/>
      </w:divBdr>
      <w:divsChild>
        <w:div w:id="118112960">
          <w:marLeft w:val="0"/>
          <w:marRight w:val="0"/>
          <w:marTop w:val="0"/>
          <w:marBottom w:val="0"/>
          <w:divBdr>
            <w:top w:val="none" w:sz="0" w:space="0" w:color="auto"/>
            <w:left w:val="none" w:sz="0" w:space="0" w:color="auto"/>
            <w:bottom w:val="none" w:sz="0" w:space="0" w:color="auto"/>
            <w:right w:val="none" w:sz="0" w:space="0" w:color="auto"/>
          </w:divBdr>
          <w:divsChild>
            <w:div w:id="501748654">
              <w:marLeft w:val="0"/>
              <w:marRight w:val="0"/>
              <w:marTop w:val="0"/>
              <w:marBottom w:val="0"/>
              <w:divBdr>
                <w:top w:val="none" w:sz="0" w:space="0" w:color="auto"/>
                <w:left w:val="none" w:sz="0" w:space="0" w:color="auto"/>
                <w:bottom w:val="none" w:sz="0" w:space="0" w:color="auto"/>
                <w:right w:val="none" w:sz="0" w:space="0" w:color="auto"/>
              </w:divBdr>
              <w:divsChild>
                <w:div w:id="1633368109">
                  <w:marLeft w:val="0"/>
                  <w:marRight w:val="0"/>
                  <w:marTop w:val="0"/>
                  <w:marBottom w:val="0"/>
                  <w:divBdr>
                    <w:top w:val="none" w:sz="0" w:space="0" w:color="auto"/>
                    <w:left w:val="none" w:sz="0" w:space="0" w:color="auto"/>
                    <w:bottom w:val="none" w:sz="0" w:space="0" w:color="auto"/>
                    <w:right w:val="none" w:sz="0" w:space="0" w:color="auto"/>
                  </w:divBdr>
                  <w:divsChild>
                    <w:div w:id="796409286">
                      <w:marLeft w:val="0"/>
                      <w:marRight w:val="0"/>
                      <w:marTop w:val="0"/>
                      <w:marBottom w:val="0"/>
                      <w:divBdr>
                        <w:top w:val="none" w:sz="0" w:space="0" w:color="auto"/>
                        <w:left w:val="none" w:sz="0" w:space="0" w:color="auto"/>
                        <w:bottom w:val="none" w:sz="0" w:space="0" w:color="auto"/>
                        <w:right w:val="none" w:sz="0" w:space="0" w:color="auto"/>
                      </w:divBdr>
                      <w:divsChild>
                        <w:div w:id="783622147">
                          <w:marLeft w:val="0"/>
                          <w:marRight w:val="0"/>
                          <w:marTop w:val="0"/>
                          <w:marBottom w:val="0"/>
                          <w:divBdr>
                            <w:top w:val="none" w:sz="0" w:space="0" w:color="auto"/>
                            <w:left w:val="none" w:sz="0" w:space="0" w:color="auto"/>
                            <w:bottom w:val="none" w:sz="0" w:space="0" w:color="auto"/>
                            <w:right w:val="none" w:sz="0" w:space="0" w:color="auto"/>
                          </w:divBdr>
                          <w:divsChild>
                            <w:div w:id="18159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800860">
      <w:bodyDiv w:val="1"/>
      <w:marLeft w:val="0"/>
      <w:marRight w:val="0"/>
      <w:marTop w:val="0"/>
      <w:marBottom w:val="0"/>
      <w:divBdr>
        <w:top w:val="none" w:sz="0" w:space="0" w:color="auto"/>
        <w:left w:val="none" w:sz="0" w:space="0" w:color="auto"/>
        <w:bottom w:val="none" w:sz="0" w:space="0" w:color="auto"/>
        <w:right w:val="none" w:sz="0" w:space="0" w:color="auto"/>
      </w:divBdr>
      <w:divsChild>
        <w:div w:id="83648634">
          <w:marLeft w:val="0"/>
          <w:marRight w:val="0"/>
          <w:marTop w:val="0"/>
          <w:marBottom w:val="0"/>
          <w:divBdr>
            <w:top w:val="none" w:sz="0" w:space="0" w:color="auto"/>
            <w:left w:val="none" w:sz="0" w:space="0" w:color="auto"/>
            <w:bottom w:val="none" w:sz="0" w:space="0" w:color="auto"/>
            <w:right w:val="none" w:sz="0" w:space="0" w:color="auto"/>
          </w:divBdr>
          <w:divsChild>
            <w:div w:id="2130664311">
              <w:marLeft w:val="0"/>
              <w:marRight w:val="0"/>
              <w:marTop w:val="0"/>
              <w:marBottom w:val="0"/>
              <w:divBdr>
                <w:top w:val="none" w:sz="0" w:space="0" w:color="auto"/>
                <w:left w:val="none" w:sz="0" w:space="0" w:color="auto"/>
                <w:bottom w:val="none" w:sz="0" w:space="0" w:color="auto"/>
                <w:right w:val="none" w:sz="0" w:space="0" w:color="auto"/>
              </w:divBdr>
              <w:divsChild>
                <w:div w:id="990249911">
                  <w:marLeft w:val="0"/>
                  <w:marRight w:val="0"/>
                  <w:marTop w:val="0"/>
                  <w:marBottom w:val="0"/>
                  <w:divBdr>
                    <w:top w:val="none" w:sz="0" w:space="0" w:color="auto"/>
                    <w:left w:val="none" w:sz="0" w:space="0" w:color="auto"/>
                    <w:bottom w:val="none" w:sz="0" w:space="0" w:color="auto"/>
                    <w:right w:val="none" w:sz="0" w:space="0" w:color="auto"/>
                  </w:divBdr>
                  <w:divsChild>
                    <w:div w:id="836923481">
                      <w:marLeft w:val="0"/>
                      <w:marRight w:val="0"/>
                      <w:marTop w:val="0"/>
                      <w:marBottom w:val="0"/>
                      <w:divBdr>
                        <w:top w:val="none" w:sz="0" w:space="0" w:color="auto"/>
                        <w:left w:val="none" w:sz="0" w:space="0" w:color="auto"/>
                        <w:bottom w:val="none" w:sz="0" w:space="0" w:color="auto"/>
                        <w:right w:val="none" w:sz="0" w:space="0" w:color="auto"/>
                      </w:divBdr>
                      <w:divsChild>
                        <w:div w:id="449402534">
                          <w:marLeft w:val="0"/>
                          <w:marRight w:val="0"/>
                          <w:marTop w:val="0"/>
                          <w:marBottom w:val="0"/>
                          <w:divBdr>
                            <w:top w:val="none" w:sz="0" w:space="0" w:color="auto"/>
                            <w:left w:val="none" w:sz="0" w:space="0" w:color="auto"/>
                            <w:bottom w:val="none" w:sz="0" w:space="0" w:color="auto"/>
                            <w:right w:val="none" w:sz="0" w:space="0" w:color="auto"/>
                          </w:divBdr>
                          <w:divsChild>
                            <w:div w:id="14728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620587">
      <w:bodyDiv w:val="1"/>
      <w:marLeft w:val="0"/>
      <w:marRight w:val="0"/>
      <w:marTop w:val="0"/>
      <w:marBottom w:val="0"/>
      <w:divBdr>
        <w:top w:val="none" w:sz="0" w:space="0" w:color="auto"/>
        <w:left w:val="none" w:sz="0" w:space="0" w:color="auto"/>
        <w:bottom w:val="none" w:sz="0" w:space="0" w:color="auto"/>
        <w:right w:val="none" w:sz="0" w:space="0" w:color="auto"/>
      </w:divBdr>
      <w:divsChild>
        <w:div w:id="666520443">
          <w:marLeft w:val="0"/>
          <w:marRight w:val="0"/>
          <w:marTop w:val="0"/>
          <w:marBottom w:val="0"/>
          <w:divBdr>
            <w:top w:val="none" w:sz="0" w:space="0" w:color="auto"/>
            <w:left w:val="none" w:sz="0" w:space="0" w:color="auto"/>
            <w:bottom w:val="none" w:sz="0" w:space="0" w:color="auto"/>
            <w:right w:val="none" w:sz="0" w:space="0" w:color="auto"/>
          </w:divBdr>
          <w:divsChild>
            <w:div w:id="1218398584">
              <w:marLeft w:val="0"/>
              <w:marRight w:val="0"/>
              <w:marTop w:val="0"/>
              <w:marBottom w:val="0"/>
              <w:divBdr>
                <w:top w:val="none" w:sz="0" w:space="0" w:color="auto"/>
                <w:left w:val="none" w:sz="0" w:space="0" w:color="auto"/>
                <w:bottom w:val="none" w:sz="0" w:space="0" w:color="auto"/>
                <w:right w:val="none" w:sz="0" w:space="0" w:color="auto"/>
              </w:divBdr>
              <w:divsChild>
                <w:div w:id="1837459295">
                  <w:marLeft w:val="0"/>
                  <w:marRight w:val="0"/>
                  <w:marTop w:val="0"/>
                  <w:marBottom w:val="0"/>
                  <w:divBdr>
                    <w:top w:val="none" w:sz="0" w:space="0" w:color="auto"/>
                    <w:left w:val="none" w:sz="0" w:space="0" w:color="auto"/>
                    <w:bottom w:val="none" w:sz="0" w:space="0" w:color="auto"/>
                    <w:right w:val="none" w:sz="0" w:space="0" w:color="auto"/>
                  </w:divBdr>
                  <w:divsChild>
                    <w:div w:id="194118749">
                      <w:marLeft w:val="0"/>
                      <w:marRight w:val="0"/>
                      <w:marTop w:val="0"/>
                      <w:marBottom w:val="0"/>
                      <w:divBdr>
                        <w:top w:val="none" w:sz="0" w:space="0" w:color="auto"/>
                        <w:left w:val="none" w:sz="0" w:space="0" w:color="auto"/>
                        <w:bottom w:val="none" w:sz="0" w:space="0" w:color="auto"/>
                        <w:right w:val="none" w:sz="0" w:space="0" w:color="auto"/>
                      </w:divBdr>
                      <w:divsChild>
                        <w:div w:id="873201898">
                          <w:marLeft w:val="0"/>
                          <w:marRight w:val="0"/>
                          <w:marTop w:val="0"/>
                          <w:marBottom w:val="0"/>
                          <w:divBdr>
                            <w:top w:val="none" w:sz="0" w:space="0" w:color="auto"/>
                            <w:left w:val="none" w:sz="0" w:space="0" w:color="auto"/>
                            <w:bottom w:val="none" w:sz="0" w:space="0" w:color="auto"/>
                            <w:right w:val="none" w:sz="0" w:space="0" w:color="auto"/>
                          </w:divBdr>
                          <w:divsChild>
                            <w:div w:id="15303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593037">
      <w:bodyDiv w:val="1"/>
      <w:marLeft w:val="0"/>
      <w:marRight w:val="0"/>
      <w:marTop w:val="0"/>
      <w:marBottom w:val="0"/>
      <w:divBdr>
        <w:top w:val="none" w:sz="0" w:space="0" w:color="auto"/>
        <w:left w:val="none" w:sz="0" w:space="0" w:color="auto"/>
        <w:bottom w:val="none" w:sz="0" w:space="0" w:color="auto"/>
        <w:right w:val="none" w:sz="0" w:space="0" w:color="auto"/>
      </w:divBdr>
      <w:divsChild>
        <w:div w:id="1863668263">
          <w:marLeft w:val="0"/>
          <w:marRight w:val="0"/>
          <w:marTop w:val="0"/>
          <w:marBottom w:val="0"/>
          <w:divBdr>
            <w:top w:val="none" w:sz="0" w:space="0" w:color="auto"/>
            <w:left w:val="none" w:sz="0" w:space="0" w:color="auto"/>
            <w:bottom w:val="none" w:sz="0" w:space="0" w:color="auto"/>
            <w:right w:val="none" w:sz="0" w:space="0" w:color="auto"/>
          </w:divBdr>
          <w:divsChild>
            <w:div w:id="662977500">
              <w:marLeft w:val="0"/>
              <w:marRight w:val="0"/>
              <w:marTop w:val="0"/>
              <w:marBottom w:val="0"/>
              <w:divBdr>
                <w:top w:val="none" w:sz="0" w:space="0" w:color="auto"/>
                <w:left w:val="none" w:sz="0" w:space="0" w:color="auto"/>
                <w:bottom w:val="none" w:sz="0" w:space="0" w:color="auto"/>
                <w:right w:val="none" w:sz="0" w:space="0" w:color="auto"/>
              </w:divBdr>
              <w:divsChild>
                <w:div w:id="1146161217">
                  <w:marLeft w:val="0"/>
                  <w:marRight w:val="0"/>
                  <w:marTop w:val="0"/>
                  <w:marBottom w:val="0"/>
                  <w:divBdr>
                    <w:top w:val="none" w:sz="0" w:space="0" w:color="auto"/>
                    <w:left w:val="none" w:sz="0" w:space="0" w:color="auto"/>
                    <w:bottom w:val="none" w:sz="0" w:space="0" w:color="auto"/>
                    <w:right w:val="none" w:sz="0" w:space="0" w:color="auto"/>
                  </w:divBdr>
                  <w:divsChild>
                    <w:div w:id="907882968">
                      <w:marLeft w:val="0"/>
                      <w:marRight w:val="0"/>
                      <w:marTop w:val="0"/>
                      <w:marBottom w:val="0"/>
                      <w:divBdr>
                        <w:top w:val="none" w:sz="0" w:space="0" w:color="auto"/>
                        <w:left w:val="none" w:sz="0" w:space="0" w:color="auto"/>
                        <w:bottom w:val="none" w:sz="0" w:space="0" w:color="auto"/>
                        <w:right w:val="none" w:sz="0" w:space="0" w:color="auto"/>
                      </w:divBdr>
                      <w:divsChild>
                        <w:div w:id="1950769537">
                          <w:marLeft w:val="0"/>
                          <w:marRight w:val="0"/>
                          <w:marTop w:val="0"/>
                          <w:marBottom w:val="0"/>
                          <w:divBdr>
                            <w:top w:val="none" w:sz="0" w:space="0" w:color="auto"/>
                            <w:left w:val="none" w:sz="0" w:space="0" w:color="auto"/>
                            <w:bottom w:val="none" w:sz="0" w:space="0" w:color="auto"/>
                            <w:right w:val="none" w:sz="0" w:space="0" w:color="auto"/>
                          </w:divBdr>
                          <w:divsChild>
                            <w:div w:id="4967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519042">
      <w:bodyDiv w:val="1"/>
      <w:marLeft w:val="0"/>
      <w:marRight w:val="0"/>
      <w:marTop w:val="0"/>
      <w:marBottom w:val="0"/>
      <w:divBdr>
        <w:top w:val="none" w:sz="0" w:space="0" w:color="auto"/>
        <w:left w:val="none" w:sz="0" w:space="0" w:color="auto"/>
        <w:bottom w:val="none" w:sz="0" w:space="0" w:color="auto"/>
        <w:right w:val="none" w:sz="0" w:space="0" w:color="auto"/>
      </w:divBdr>
      <w:divsChild>
        <w:div w:id="1605072863">
          <w:marLeft w:val="0"/>
          <w:marRight w:val="0"/>
          <w:marTop w:val="0"/>
          <w:marBottom w:val="0"/>
          <w:divBdr>
            <w:top w:val="none" w:sz="0" w:space="0" w:color="auto"/>
            <w:left w:val="none" w:sz="0" w:space="0" w:color="auto"/>
            <w:bottom w:val="none" w:sz="0" w:space="0" w:color="auto"/>
            <w:right w:val="none" w:sz="0" w:space="0" w:color="auto"/>
          </w:divBdr>
          <w:divsChild>
            <w:div w:id="255866366">
              <w:marLeft w:val="0"/>
              <w:marRight w:val="0"/>
              <w:marTop w:val="0"/>
              <w:marBottom w:val="0"/>
              <w:divBdr>
                <w:top w:val="none" w:sz="0" w:space="0" w:color="auto"/>
                <w:left w:val="none" w:sz="0" w:space="0" w:color="auto"/>
                <w:bottom w:val="none" w:sz="0" w:space="0" w:color="auto"/>
                <w:right w:val="none" w:sz="0" w:space="0" w:color="auto"/>
              </w:divBdr>
              <w:divsChild>
                <w:div w:id="1320888236">
                  <w:marLeft w:val="0"/>
                  <w:marRight w:val="0"/>
                  <w:marTop w:val="0"/>
                  <w:marBottom w:val="0"/>
                  <w:divBdr>
                    <w:top w:val="none" w:sz="0" w:space="0" w:color="auto"/>
                    <w:left w:val="none" w:sz="0" w:space="0" w:color="auto"/>
                    <w:bottom w:val="none" w:sz="0" w:space="0" w:color="auto"/>
                    <w:right w:val="none" w:sz="0" w:space="0" w:color="auto"/>
                  </w:divBdr>
                  <w:divsChild>
                    <w:div w:id="338243122">
                      <w:marLeft w:val="0"/>
                      <w:marRight w:val="0"/>
                      <w:marTop w:val="0"/>
                      <w:marBottom w:val="0"/>
                      <w:divBdr>
                        <w:top w:val="none" w:sz="0" w:space="0" w:color="auto"/>
                        <w:left w:val="none" w:sz="0" w:space="0" w:color="auto"/>
                        <w:bottom w:val="none" w:sz="0" w:space="0" w:color="auto"/>
                        <w:right w:val="none" w:sz="0" w:space="0" w:color="auto"/>
                      </w:divBdr>
                      <w:divsChild>
                        <w:div w:id="1385714934">
                          <w:marLeft w:val="0"/>
                          <w:marRight w:val="0"/>
                          <w:marTop w:val="0"/>
                          <w:marBottom w:val="0"/>
                          <w:divBdr>
                            <w:top w:val="none" w:sz="0" w:space="0" w:color="auto"/>
                            <w:left w:val="none" w:sz="0" w:space="0" w:color="auto"/>
                            <w:bottom w:val="none" w:sz="0" w:space="0" w:color="auto"/>
                            <w:right w:val="none" w:sz="0" w:space="0" w:color="auto"/>
                          </w:divBdr>
                          <w:divsChild>
                            <w:div w:id="8289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112939">
      <w:bodyDiv w:val="1"/>
      <w:marLeft w:val="0"/>
      <w:marRight w:val="0"/>
      <w:marTop w:val="0"/>
      <w:marBottom w:val="0"/>
      <w:divBdr>
        <w:top w:val="none" w:sz="0" w:space="0" w:color="auto"/>
        <w:left w:val="none" w:sz="0" w:space="0" w:color="auto"/>
        <w:bottom w:val="none" w:sz="0" w:space="0" w:color="auto"/>
        <w:right w:val="none" w:sz="0" w:space="0" w:color="auto"/>
      </w:divBdr>
      <w:divsChild>
        <w:div w:id="1836678625">
          <w:marLeft w:val="0"/>
          <w:marRight w:val="0"/>
          <w:marTop w:val="0"/>
          <w:marBottom w:val="0"/>
          <w:divBdr>
            <w:top w:val="none" w:sz="0" w:space="0" w:color="auto"/>
            <w:left w:val="none" w:sz="0" w:space="0" w:color="auto"/>
            <w:bottom w:val="none" w:sz="0" w:space="0" w:color="auto"/>
            <w:right w:val="none" w:sz="0" w:space="0" w:color="auto"/>
          </w:divBdr>
          <w:divsChild>
            <w:div w:id="1645576177">
              <w:marLeft w:val="0"/>
              <w:marRight w:val="0"/>
              <w:marTop w:val="0"/>
              <w:marBottom w:val="0"/>
              <w:divBdr>
                <w:top w:val="none" w:sz="0" w:space="0" w:color="auto"/>
                <w:left w:val="none" w:sz="0" w:space="0" w:color="auto"/>
                <w:bottom w:val="none" w:sz="0" w:space="0" w:color="auto"/>
                <w:right w:val="none" w:sz="0" w:space="0" w:color="auto"/>
              </w:divBdr>
              <w:divsChild>
                <w:div w:id="868106804">
                  <w:marLeft w:val="0"/>
                  <w:marRight w:val="0"/>
                  <w:marTop w:val="0"/>
                  <w:marBottom w:val="0"/>
                  <w:divBdr>
                    <w:top w:val="none" w:sz="0" w:space="0" w:color="auto"/>
                    <w:left w:val="none" w:sz="0" w:space="0" w:color="auto"/>
                    <w:bottom w:val="none" w:sz="0" w:space="0" w:color="auto"/>
                    <w:right w:val="none" w:sz="0" w:space="0" w:color="auto"/>
                  </w:divBdr>
                  <w:divsChild>
                    <w:div w:id="1491677996">
                      <w:marLeft w:val="0"/>
                      <w:marRight w:val="0"/>
                      <w:marTop w:val="0"/>
                      <w:marBottom w:val="0"/>
                      <w:divBdr>
                        <w:top w:val="none" w:sz="0" w:space="0" w:color="auto"/>
                        <w:left w:val="none" w:sz="0" w:space="0" w:color="auto"/>
                        <w:bottom w:val="none" w:sz="0" w:space="0" w:color="auto"/>
                        <w:right w:val="none" w:sz="0" w:space="0" w:color="auto"/>
                      </w:divBdr>
                      <w:divsChild>
                        <w:div w:id="1384716025">
                          <w:marLeft w:val="0"/>
                          <w:marRight w:val="0"/>
                          <w:marTop w:val="0"/>
                          <w:marBottom w:val="0"/>
                          <w:divBdr>
                            <w:top w:val="none" w:sz="0" w:space="0" w:color="auto"/>
                            <w:left w:val="none" w:sz="0" w:space="0" w:color="auto"/>
                            <w:bottom w:val="none" w:sz="0" w:space="0" w:color="auto"/>
                            <w:right w:val="none" w:sz="0" w:space="0" w:color="auto"/>
                          </w:divBdr>
                          <w:divsChild>
                            <w:div w:id="8049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265813">
      <w:bodyDiv w:val="1"/>
      <w:marLeft w:val="0"/>
      <w:marRight w:val="0"/>
      <w:marTop w:val="0"/>
      <w:marBottom w:val="0"/>
      <w:divBdr>
        <w:top w:val="none" w:sz="0" w:space="0" w:color="auto"/>
        <w:left w:val="none" w:sz="0" w:space="0" w:color="auto"/>
        <w:bottom w:val="none" w:sz="0" w:space="0" w:color="auto"/>
        <w:right w:val="none" w:sz="0" w:space="0" w:color="auto"/>
      </w:divBdr>
      <w:divsChild>
        <w:div w:id="2055422289">
          <w:marLeft w:val="0"/>
          <w:marRight w:val="0"/>
          <w:marTop w:val="0"/>
          <w:marBottom w:val="0"/>
          <w:divBdr>
            <w:top w:val="none" w:sz="0" w:space="0" w:color="auto"/>
            <w:left w:val="none" w:sz="0" w:space="0" w:color="auto"/>
            <w:bottom w:val="none" w:sz="0" w:space="0" w:color="auto"/>
            <w:right w:val="none" w:sz="0" w:space="0" w:color="auto"/>
          </w:divBdr>
          <w:divsChild>
            <w:div w:id="1594321450">
              <w:marLeft w:val="0"/>
              <w:marRight w:val="0"/>
              <w:marTop w:val="0"/>
              <w:marBottom w:val="0"/>
              <w:divBdr>
                <w:top w:val="none" w:sz="0" w:space="0" w:color="auto"/>
                <w:left w:val="none" w:sz="0" w:space="0" w:color="auto"/>
                <w:bottom w:val="none" w:sz="0" w:space="0" w:color="auto"/>
                <w:right w:val="none" w:sz="0" w:space="0" w:color="auto"/>
              </w:divBdr>
              <w:divsChild>
                <w:div w:id="1967347580">
                  <w:marLeft w:val="0"/>
                  <w:marRight w:val="0"/>
                  <w:marTop w:val="0"/>
                  <w:marBottom w:val="0"/>
                  <w:divBdr>
                    <w:top w:val="none" w:sz="0" w:space="0" w:color="auto"/>
                    <w:left w:val="none" w:sz="0" w:space="0" w:color="auto"/>
                    <w:bottom w:val="none" w:sz="0" w:space="0" w:color="auto"/>
                    <w:right w:val="none" w:sz="0" w:space="0" w:color="auto"/>
                  </w:divBdr>
                  <w:divsChild>
                    <w:div w:id="1630555047">
                      <w:marLeft w:val="0"/>
                      <w:marRight w:val="0"/>
                      <w:marTop w:val="0"/>
                      <w:marBottom w:val="0"/>
                      <w:divBdr>
                        <w:top w:val="none" w:sz="0" w:space="0" w:color="auto"/>
                        <w:left w:val="none" w:sz="0" w:space="0" w:color="auto"/>
                        <w:bottom w:val="none" w:sz="0" w:space="0" w:color="auto"/>
                        <w:right w:val="none" w:sz="0" w:space="0" w:color="auto"/>
                      </w:divBdr>
                      <w:divsChild>
                        <w:div w:id="1252394807">
                          <w:marLeft w:val="0"/>
                          <w:marRight w:val="0"/>
                          <w:marTop w:val="0"/>
                          <w:marBottom w:val="0"/>
                          <w:divBdr>
                            <w:top w:val="none" w:sz="0" w:space="0" w:color="auto"/>
                            <w:left w:val="none" w:sz="0" w:space="0" w:color="auto"/>
                            <w:bottom w:val="none" w:sz="0" w:space="0" w:color="auto"/>
                            <w:right w:val="none" w:sz="0" w:space="0" w:color="auto"/>
                          </w:divBdr>
                          <w:divsChild>
                            <w:div w:id="7750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238632">
      <w:bodyDiv w:val="1"/>
      <w:marLeft w:val="0"/>
      <w:marRight w:val="0"/>
      <w:marTop w:val="0"/>
      <w:marBottom w:val="0"/>
      <w:divBdr>
        <w:top w:val="none" w:sz="0" w:space="0" w:color="auto"/>
        <w:left w:val="none" w:sz="0" w:space="0" w:color="auto"/>
        <w:bottom w:val="none" w:sz="0" w:space="0" w:color="auto"/>
        <w:right w:val="none" w:sz="0" w:space="0" w:color="auto"/>
      </w:divBdr>
      <w:divsChild>
        <w:div w:id="1405374428">
          <w:marLeft w:val="0"/>
          <w:marRight w:val="0"/>
          <w:marTop w:val="0"/>
          <w:marBottom w:val="0"/>
          <w:divBdr>
            <w:top w:val="none" w:sz="0" w:space="0" w:color="auto"/>
            <w:left w:val="none" w:sz="0" w:space="0" w:color="auto"/>
            <w:bottom w:val="none" w:sz="0" w:space="0" w:color="auto"/>
            <w:right w:val="none" w:sz="0" w:space="0" w:color="auto"/>
          </w:divBdr>
          <w:divsChild>
            <w:div w:id="1418284536">
              <w:marLeft w:val="0"/>
              <w:marRight w:val="0"/>
              <w:marTop w:val="0"/>
              <w:marBottom w:val="0"/>
              <w:divBdr>
                <w:top w:val="none" w:sz="0" w:space="0" w:color="auto"/>
                <w:left w:val="none" w:sz="0" w:space="0" w:color="auto"/>
                <w:bottom w:val="none" w:sz="0" w:space="0" w:color="auto"/>
                <w:right w:val="none" w:sz="0" w:space="0" w:color="auto"/>
              </w:divBdr>
              <w:divsChild>
                <w:div w:id="1119954292">
                  <w:marLeft w:val="0"/>
                  <w:marRight w:val="0"/>
                  <w:marTop w:val="0"/>
                  <w:marBottom w:val="0"/>
                  <w:divBdr>
                    <w:top w:val="none" w:sz="0" w:space="0" w:color="auto"/>
                    <w:left w:val="none" w:sz="0" w:space="0" w:color="auto"/>
                    <w:bottom w:val="none" w:sz="0" w:space="0" w:color="auto"/>
                    <w:right w:val="none" w:sz="0" w:space="0" w:color="auto"/>
                  </w:divBdr>
                  <w:divsChild>
                    <w:div w:id="312418261">
                      <w:marLeft w:val="0"/>
                      <w:marRight w:val="0"/>
                      <w:marTop w:val="0"/>
                      <w:marBottom w:val="0"/>
                      <w:divBdr>
                        <w:top w:val="none" w:sz="0" w:space="0" w:color="auto"/>
                        <w:left w:val="none" w:sz="0" w:space="0" w:color="auto"/>
                        <w:bottom w:val="none" w:sz="0" w:space="0" w:color="auto"/>
                        <w:right w:val="none" w:sz="0" w:space="0" w:color="auto"/>
                      </w:divBdr>
                      <w:divsChild>
                        <w:div w:id="1779138009">
                          <w:marLeft w:val="0"/>
                          <w:marRight w:val="0"/>
                          <w:marTop w:val="0"/>
                          <w:marBottom w:val="0"/>
                          <w:divBdr>
                            <w:top w:val="none" w:sz="0" w:space="0" w:color="auto"/>
                            <w:left w:val="none" w:sz="0" w:space="0" w:color="auto"/>
                            <w:bottom w:val="none" w:sz="0" w:space="0" w:color="auto"/>
                            <w:right w:val="none" w:sz="0" w:space="0" w:color="auto"/>
                          </w:divBdr>
                          <w:divsChild>
                            <w:div w:id="8855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99572">
      <w:bodyDiv w:val="1"/>
      <w:marLeft w:val="0"/>
      <w:marRight w:val="0"/>
      <w:marTop w:val="0"/>
      <w:marBottom w:val="0"/>
      <w:divBdr>
        <w:top w:val="none" w:sz="0" w:space="0" w:color="auto"/>
        <w:left w:val="none" w:sz="0" w:space="0" w:color="auto"/>
        <w:bottom w:val="none" w:sz="0" w:space="0" w:color="auto"/>
        <w:right w:val="none" w:sz="0" w:space="0" w:color="auto"/>
      </w:divBdr>
      <w:divsChild>
        <w:div w:id="2077706127">
          <w:marLeft w:val="0"/>
          <w:marRight w:val="0"/>
          <w:marTop w:val="0"/>
          <w:marBottom w:val="0"/>
          <w:divBdr>
            <w:top w:val="none" w:sz="0" w:space="0" w:color="auto"/>
            <w:left w:val="none" w:sz="0" w:space="0" w:color="auto"/>
            <w:bottom w:val="none" w:sz="0" w:space="0" w:color="auto"/>
            <w:right w:val="none" w:sz="0" w:space="0" w:color="auto"/>
          </w:divBdr>
          <w:divsChild>
            <w:div w:id="1134786004">
              <w:marLeft w:val="0"/>
              <w:marRight w:val="0"/>
              <w:marTop w:val="0"/>
              <w:marBottom w:val="0"/>
              <w:divBdr>
                <w:top w:val="none" w:sz="0" w:space="0" w:color="auto"/>
                <w:left w:val="none" w:sz="0" w:space="0" w:color="auto"/>
                <w:bottom w:val="none" w:sz="0" w:space="0" w:color="auto"/>
                <w:right w:val="none" w:sz="0" w:space="0" w:color="auto"/>
              </w:divBdr>
              <w:divsChild>
                <w:div w:id="1249266635">
                  <w:marLeft w:val="0"/>
                  <w:marRight w:val="0"/>
                  <w:marTop w:val="0"/>
                  <w:marBottom w:val="0"/>
                  <w:divBdr>
                    <w:top w:val="none" w:sz="0" w:space="0" w:color="auto"/>
                    <w:left w:val="none" w:sz="0" w:space="0" w:color="auto"/>
                    <w:bottom w:val="none" w:sz="0" w:space="0" w:color="auto"/>
                    <w:right w:val="none" w:sz="0" w:space="0" w:color="auto"/>
                  </w:divBdr>
                  <w:divsChild>
                    <w:div w:id="530338754">
                      <w:marLeft w:val="0"/>
                      <w:marRight w:val="0"/>
                      <w:marTop w:val="0"/>
                      <w:marBottom w:val="0"/>
                      <w:divBdr>
                        <w:top w:val="none" w:sz="0" w:space="0" w:color="auto"/>
                        <w:left w:val="none" w:sz="0" w:space="0" w:color="auto"/>
                        <w:bottom w:val="none" w:sz="0" w:space="0" w:color="auto"/>
                        <w:right w:val="none" w:sz="0" w:space="0" w:color="auto"/>
                      </w:divBdr>
                      <w:divsChild>
                        <w:div w:id="697586191">
                          <w:marLeft w:val="0"/>
                          <w:marRight w:val="0"/>
                          <w:marTop w:val="0"/>
                          <w:marBottom w:val="0"/>
                          <w:divBdr>
                            <w:top w:val="none" w:sz="0" w:space="0" w:color="auto"/>
                            <w:left w:val="none" w:sz="0" w:space="0" w:color="auto"/>
                            <w:bottom w:val="none" w:sz="0" w:space="0" w:color="auto"/>
                            <w:right w:val="none" w:sz="0" w:space="0" w:color="auto"/>
                          </w:divBdr>
                          <w:divsChild>
                            <w:div w:id="13324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08711">
      <w:bodyDiv w:val="1"/>
      <w:marLeft w:val="0"/>
      <w:marRight w:val="0"/>
      <w:marTop w:val="0"/>
      <w:marBottom w:val="0"/>
      <w:divBdr>
        <w:top w:val="none" w:sz="0" w:space="0" w:color="auto"/>
        <w:left w:val="none" w:sz="0" w:space="0" w:color="auto"/>
        <w:bottom w:val="none" w:sz="0" w:space="0" w:color="auto"/>
        <w:right w:val="none" w:sz="0" w:space="0" w:color="auto"/>
      </w:divBdr>
      <w:divsChild>
        <w:div w:id="1538160016">
          <w:marLeft w:val="0"/>
          <w:marRight w:val="0"/>
          <w:marTop w:val="0"/>
          <w:marBottom w:val="0"/>
          <w:divBdr>
            <w:top w:val="none" w:sz="0" w:space="0" w:color="auto"/>
            <w:left w:val="none" w:sz="0" w:space="0" w:color="auto"/>
            <w:bottom w:val="none" w:sz="0" w:space="0" w:color="auto"/>
            <w:right w:val="none" w:sz="0" w:space="0" w:color="auto"/>
          </w:divBdr>
          <w:divsChild>
            <w:div w:id="638608253">
              <w:marLeft w:val="0"/>
              <w:marRight w:val="0"/>
              <w:marTop w:val="0"/>
              <w:marBottom w:val="0"/>
              <w:divBdr>
                <w:top w:val="none" w:sz="0" w:space="0" w:color="auto"/>
                <w:left w:val="none" w:sz="0" w:space="0" w:color="auto"/>
                <w:bottom w:val="none" w:sz="0" w:space="0" w:color="auto"/>
                <w:right w:val="none" w:sz="0" w:space="0" w:color="auto"/>
              </w:divBdr>
              <w:divsChild>
                <w:div w:id="478888869">
                  <w:marLeft w:val="0"/>
                  <w:marRight w:val="0"/>
                  <w:marTop w:val="0"/>
                  <w:marBottom w:val="0"/>
                  <w:divBdr>
                    <w:top w:val="none" w:sz="0" w:space="0" w:color="auto"/>
                    <w:left w:val="none" w:sz="0" w:space="0" w:color="auto"/>
                    <w:bottom w:val="none" w:sz="0" w:space="0" w:color="auto"/>
                    <w:right w:val="none" w:sz="0" w:space="0" w:color="auto"/>
                  </w:divBdr>
                  <w:divsChild>
                    <w:div w:id="1546023821">
                      <w:marLeft w:val="0"/>
                      <w:marRight w:val="0"/>
                      <w:marTop w:val="0"/>
                      <w:marBottom w:val="0"/>
                      <w:divBdr>
                        <w:top w:val="none" w:sz="0" w:space="0" w:color="auto"/>
                        <w:left w:val="none" w:sz="0" w:space="0" w:color="auto"/>
                        <w:bottom w:val="none" w:sz="0" w:space="0" w:color="auto"/>
                        <w:right w:val="none" w:sz="0" w:space="0" w:color="auto"/>
                      </w:divBdr>
                      <w:divsChild>
                        <w:div w:id="1748307861">
                          <w:marLeft w:val="0"/>
                          <w:marRight w:val="0"/>
                          <w:marTop w:val="0"/>
                          <w:marBottom w:val="0"/>
                          <w:divBdr>
                            <w:top w:val="none" w:sz="0" w:space="0" w:color="auto"/>
                            <w:left w:val="none" w:sz="0" w:space="0" w:color="auto"/>
                            <w:bottom w:val="none" w:sz="0" w:space="0" w:color="auto"/>
                            <w:right w:val="none" w:sz="0" w:space="0" w:color="auto"/>
                          </w:divBdr>
                          <w:divsChild>
                            <w:div w:id="13828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59569">
      <w:bodyDiv w:val="1"/>
      <w:marLeft w:val="0"/>
      <w:marRight w:val="0"/>
      <w:marTop w:val="0"/>
      <w:marBottom w:val="0"/>
      <w:divBdr>
        <w:top w:val="none" w:sz="0" w:space="0" w:color="auto"/>
        <w:left w:val="none" w:sz="0" w:space="0" w:color="auto"/>
        <w:bottom w:val="none" w:sz="0" w:space="0" w:color="auto"/>
        <w:right w:val="none" w:sz="0" w:space="0" w:color="auto"/>
      </w:divBdr>
      <w:divsChild>
        <w:div w:id="1524325294">
          <w:marLeft w:val="0"/>
          <w:marRight w:val="0"/>
          <w:marTop w:val="0"/>
          <w:marBottom w:val="0"/>
          <w:divBdr>
            <w:top w:val="none" w:sz="0" w:space="0" w:color="auto"/>
            <w:left w:val="none" w:sz="0" w:space="0" w:color="auto"/>
            <w:bottom w:val="none" w:sz="0" w:space="0" w:color="auto"/>
            <w:right w:val="none" w:sz="0" w:space="0" w:color="auto"/>
          </w:divBdr>
          <w:divsChild>
            <w:div w:id="1396203742">
              <w:marLeft w:val="0"/>
              <w:marRight w:val="0"/>
              <w:marTop w:val="0"/>
              <w:marBottom w:val="0"/>
              <w:divBdr>
                <w:top w:val="none" w:sz="0" w:space="0" w:color="auto"/>
                <w:left w:val="none" w:sz="0" w:space="0" w:color="auto"/>
                <w:bottom w:val="none" w:sz="0" w:space="0" w:color="auto"/>
                <w:right w:val="none" w:sz="0" w:space="0" w:color="auto"/>
              </w:divBdr>
              <w:divsChild>
                <w:div w:id="79761815">
                  <w:marLeft w:val="0"/>
                  <w:marRight w:val="0"/>
                  <w:marTop w:val="0"/>
                  <w:marBottom w:val="0"/>
                  <w:divBdr>
                    <w:top w:val="none" w:sz="0" w:space="0" w:color="auto"/>
                    <w:left w:val="none" w:sz="0" w:space="0" w:color="auto"/>
                    <w:bottom w:val="none" w:sz="0" w:space="0" w:color="auto"/>
                    <w:right w:val="none" w:sz="0" w:space="0" w:color="auto"/>
                  </w:divBdr>
                  <w:divsChild>
                    <w:div w:id="753479203">
                      <w:marLeft w:val="0"/>
                      <w:marRight w:val="0"/>
                      <w:marTop w:val="0"/>
                      <w:marBottom w:val="0"/>
                      <w:divBdr>
                        <w:top w:val="none" w:sz="0" w:space="0" w:color="auto"/>
                        <w:left w:val="none" w:sz="0" w:space="0" w:color="auto"/>
                        <w:bottom w:val="none" w:sz="0" w:space="0" w:color="auto"/>
                        <w:right w:val="none" w:sz="0" w:space="0" w:color="auto"/>
                      </w:divBdr>
                      <w:divsChild>
                        <w:div w:id="381365279">
                          <w:marLeft w:val="0"/>
                          <w:marRight w:val="0"/>
                          <w:marTop w:val="0"/>
                          <w:marBottom w:val="0"/>
                          <w:divBdr>
                            <w:top w:val="none" w:sz="0" w:space="0" w:color="auto"/>
                            <w:left w:val="none" w:sz="0" w:space="0" w:color="auto"/>
                            <w:bottom w:val="none" w:sz="0" w:space="0" w:color="auto"/>
                            <w:right w:val="none" w:sz="0" w:space="0" w:color="auto"/>
                          </w:divBdr>
                          <w:divsChild>
                            <w:div w:id="13402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92064">
      <w:bodyDiv w:val="1"/>
      <w:marLeft w:val="0"/>
      <w:marRight w:val="0"/>
      <w:marTop w:val="0"/>
      <w:marBottom w:val="0"/>
      <w:divBdr>
        <w:top w:val="none" w:sz="0" w:space="0" w:color="auto"/>
        <w:left w:val="none" w:sz="0" w:space="0" w:color="auto"/>
        <w:bottom w:val="none" w:sz="0" w:space="0" w:color="auto"/>
        <w:right w:val="none" w:sz="0" w:space="0" w:color="auto"/>
      </w:divBdr>
      <w:divsChild>
        <w:div w:id="1040282484">
          <w:marLeft w:val="0"/>
          <w:marRight w:val="0"/>
          <w:marTop w:val="0"/>
          <w:marBottom w:val="0"/>
          <w:divBdr>
            <w:top w:val="none" w:sz="0" w:space="0" w:color="auto"/>
            <w:left w:val="none" w:sz="0" w:space="0" w:color="auto"/>
            <w:bottom w:val="none" w:sz="0" w:space="0" w:color="auto"/>
            <w:right w:val="none" w:sz="0" w:space="0" w:color="auto"/>
          </w:divBdr>
          <w:divsChild>
            <w:div w:id="661198434">
              <w:marLeft w:val="0"/>
              <w:marRight w:val="0"/>
              <w:marTop w:val="0"/>
              <w:marBottom w:val="0"/>
              <w:divBdr>
                <w:top w:val="none" w:sz="0" w:space="0" w:color="auto"/>
                <w:left w:val="none" w:sz="0" w:space="0" w:color="auto"/>
                <w:bottom w:val="none" w:sz="0" w:space="0" w:color="auto"/>
                <w:right w:val="none" w:sz="0" w:space="0" w:color="auto"/>
              </w:divBdr>
              <w:divsChild>
                <w:div w:id="511144639">
                  <w:marLeft w:val="0"/>
                  <w:marRight w:val="0"/>
                  <w:marTop w:val="0"/>
                  <w:marBottom w:val="0"/>
                  <w:divBdr>
                    <w:top w:val="none" w:sz="0" w:space="0" w:color="auto"/>
                    <w:left w:val="none" w:sz="0" w:space="0" w:color="auto"/>
                    <w:bottom w:val="none" w:sz="0" w:space="0" w:color="auto"/>
                    <w:right w:val="none" w:sz="0" w:space="0" w:color="auto"/>
                  </w:divBdr>
                  <w:divsChild>
                    <w:div w:id="211818852">
                      <w:marLeft w:val="0"/>
                      <w:marRight w:val="0"/>
                      <w:marTop w:val="0"/>
                      <w:marBottom w:val="0"/>
                      <w:divBdr>
                        <w:top w:val="none" w:sz="0" w:space="0" w:color="auto"/>
                        <w:left w:val="none" w:sz="0" w:space="0" w:color="auto"/>
                        <w:bottom w:val="none" w:sz="0" w:space="0" w:color="auto"/>
                        <w:right w:val="none" w:sz="0" w:space="0" w:color="auto"/>
                      </w:divBdr>
                      <w:divsChild>
                        <w:div w:id="1897812184">
                          <w:marLeft w:val="0"/>
                          <w:marRight w:val="0"/>
                          <w:marTop w:val="0"/>
                          <w:marBottom w:val="0"/>
                          <w:divBdr>
                            <w:top w:val="none" w:sz="0" w:space="0" w:color="auto"/>
                            <w:left w:val="none" w:sz="0" w:space="0" w:color="auto"/>
                            <w:bottom w:val="none" w:sz="0" w:space="0" w:color="auto"/>
                            <w:right w:val="none" w:sz="0" w:space="0" w:color="auto"/>
                          </w:divBdr>
                          <w:divsChild>
                            <w:div w:id="17550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99796">
      <w:bodyDiv w:val="1"/>
      <w:marLeft w:val="0"/>
      <w:marRight w:val="0"/>
      <w:marTop w:val="0"/>
      <w:marBottom w:val="0"/>
      <w:divBdr>
        <w:top w:val="none" w:sz="0" w:space="0" w:color="auto"/>
        <w:left w:val="none" w:sz="0" w:space="0" w:color="auto"/>
        <w:bottom w:val="none" w:sz="0" w:space="0" w:color="auto"/>
        <w:right w:val="none" w:sz="0" w:space="0" w:color="auto"/>
      </w:divBdr>
      <w:divsChild>
        <w:div w:id="690033474">
          <w:marLeft w:val="0"/>
          <w:marRight w:val="0"/>
          <w:marTop w:val="0"/>
          <w:marBottom w:val="0"/>
          <w:divBdr>
            <w:top w:val="none" w:sz="0" w:space="0" w:color="auto"/>
            <w:left w:val="none" w:sz="0" w:space="0" w:color="auto"/>
            <w:bottom w:val="none" w:sz="0" w:space="0" w:color="auto"/>
            <w:right w:val="none" w:sz="0" w:space="0" w:color="auto"/>
          </w:divBdr>
          <w:divsChild>
            <w:div w:id="1258975481">
              <w:marLeft w:val="0"/>
              <w:marRight w:val="0"/>
              <w:marTop w:val="0"/>
              <w:marBottom w:val="0"/>
              <w:divBdr>
                <w:top w:val="none" w:sz="0" w:space="0" w:color="auto"/>
                <w:left w:val="none" w:sz="0" w:space="0" w:color="auto"/>
                <w:bottom w:val="none" w:sz="0" w:space="0" w:color="auto"/>
                <w:right w:val="none" w:sz="0" w:space="0" w:color="auto"/>
              </w:divBdr>
              <w:divsChild>
                <w:div w:id="1423408856">
                  <w:marLeft w:val="0"/>
                  <w:marRight w:val="0"/>
                  <w:marTop w:val="0"/>
                  <w:marBottom w:val="0"/>
                  <w:divBdr>
                    <w:top w:val="none" w:sz="0" w:space="0" w:color="auto"/>
                    <w:left w:val="none" w:sz="0" w:space="0" w:color="auto"/>
                    <w:bottom w:val="none" w:sz="0" w:space="0" w:color="auto"/>
                    <w:right w:val="none" w:sz="0" w:space="0" w:color="auto"/>
                  </w:divBdr>
                  <w:divsChild>
                    <w:div w:id="298192192">
                      <w:marLeft w:val="0"/>
                      <w:marRight w:val="0"/>
                      <w:marTop w:val="0"/>
                      <w:marBottom w:val="0"/>
                      <w:divBdr>
                        <w:top w:val="none" w:sz="0" w:space="0" w:color="auto"/>
                        <w:left w:val="none" w:sz="0" w:space="0" w:color="auto"/>
                        <w:bottom w:val="none" w:sz="0" w:space="0" w:color="auto"/>
                        <w:right w:val="none" w:sz="0" w:space="0" w:color="auto"/>
                      </w:divBdr>
                      <w:divsChild>
                        <w:div w:id="638993406">
                          <w:marLeft w:val="0"/>
                          <w:marRight w:val="0"/>
                          <w:marTop w:val="0"/>
                          <w:marBottom w:val="0"/>
                          <w:divBdr>
                            <w:top w:val="none" w:sz="0" w:space="0" w:color="auto"/>
                            <w:left w:val="none" w:sz="0" w:space="0" w:color="auto"/>
                            <w:bottom w:val="none" w:sz="0" w:space="0" w:color="auto"/>
                            <w:right w:val="none" w:sz="0" w:space="0" w:color="auto"/>
                          </w:divBdr>
                          <w:divsChild>
                            <w:div w:id="20547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2721">
      <w:bodyDiv w:val="1"/>
      <w:marLeft w:val="0"/>
      <w:marRight w:val="0"/>
      <w:marTop w:val="0"/>
      <w:marBottom w:val="0"/>
      <w:divBdr>
        <w:top w:val="none" w:sz="0" w:space="0" w:color="auto"/>
        <w:left w:val="none" w:sz="0" w:space="0" w:color="auto"/>
        <w:bottom w:val="none" w:sz="0" w:space="0" w:color="auto"/>
        <w:right w:val="none" w:sz="0" w:space="0" w:color="auto"/>
      </w:divBdr>
      <w:divsChild>
        <w:div w:id="1862814801">
          <w:marLeft w:val="0"/>
          <w:marRight w:val="0"/>
          <w:marTop w:val="0"/>
          <w:marBottom w:val="0"/>
          <w:divBdr>
            <w:top w:val="none" w:sz="0" w:space="0" w:color="auto"/>
            <w:left w:val="none" w:sz="0" w:space="0" w:color="auto"/>
            <w:bottom w:val="none" w:sz="0" w:space="0" w:color="auto"/>
            <w:right w:val="none" w:sz="0" w:space="0" w:color="auto"/>
          </w:divBdr>
          <w:divsChild>
            <w:div w:id="1256864321">
              <w:marLeft w:val="0"/>
              <w:marRight w:val="0"/>
              <w:marTop w:val="0"/>
              <w:marBottom w:val="0"/>
              <w:divBdr>
                <w:top w:val="none" w:sz="0" w:space="0" w:color="auto"/>
                <w:left w:val="none" w:sz="0" w:space="0" w:color="auto"/>
                <w:bottom w:val="none" w:sz="0" w:space="0" w:color="auto"/>
                <w:right w:val="none" w:sz="0" w:space="0" w:color="auto"/>
              </w:divBdr>
              <w:divsChild>
                <w:div w:id="1840120887">
                  <w:marLeft w:val="0"/>
                  <w:marRight w:val="0"/>
                  <w:marTop w:val="0"/>
                  <w:marBottom w:val="0"/>
                  <w:divBdr>
                    <w:top w:val="none" w:sz="0" w:space="0" w:color="auto"/>
                    <w:left w:val="none" w:sz="0" w:space="0" w:color="auto"/>
                    <w:bottom w:val="none" w:sz="0" w:space="0" w:color="auto"/>
                    <w:right w:val="none" w:sz="0" w:space="0" w:color="auto"/>
                  </w:divBdr>
                  <w:divsChild>
                    <w:div w:id="1791363829">
                      <w:marLeft w:val="0"/>
                      <w:marRight w:val="0"/>
                      <w:marTop w:val="0"/>
                      <w:marBottom w:val="0"/>
                      <w:divBdr>
                        <w:top w:val="none" w:sz="0" w:space="0" w:color="auto"/>
                        <w:left w:val="none" w:sz="0" w:space="0" w:color="auto"/>
                        <w:bottom w:val="none" w:sz="0" w:space="0" w:color="auto"/>
                        <w:right w:val="none" w:sz="0" w:space="0" w:color="auto"/>
                      </w:divBdr>
                      <w:divsChild>
                        <w:div w:id="1739785986">
                          <w:marLeft w:val="0"/>
                          <w:marRight w:val="0"/>
                          <w:marTop w:val="0"/>
                          <w:marBottom w:val="0"/>
                          <w:divBdr>
                            <w:top w:val="none" w:sz="0" w:space="0" w:color="auto"/>
                            <w:left w:val="none" w:sz="0" w:space="0" w:color="auto"/>
                            <w:bottom w:val="none" w:sz="0" w:space="0" w:color="auto"/>
                            <w:right w:val="none" w:sz="0" w:space="0" w:color="auto"/>
                          </w:divBdr>
                          <w:divsChild>
                            <w:div w:id="10018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316292">
      <w:bodyDiv w:val="1"/>
      <w:marLeft w:val="0"/>
      <w:marRight w:val="0"/>
      <w:marTop w:val="0"/>
      <w:marBottom w:val="0"/>
      <w:divBdr>
        <w:top w:val="none" w:sz="0" w:space="0" w:color="auto"/>
        <w:left w:val="none" w:sz="0" w:space="0" w:color="auto"/>
        <w:bottom w:val="none" w:sz="0" w:space="0" w:color="auto"/>
        <w:right w:val="none" w:sz="0" w:space="0" w:color="auto"/>
      </w:divBdr>
      <w:divsChild>
        <w:div w:id="883447199">
          <w:marLeft w:val="0"/>
          <w:marRight w:val="0"/>
          <w:marTop w:val="0"/>
          <w:marBottom w:val="0"/>
          <w:divBdr>
            <w:top w:val="none" w:sz="0" w:space="0" w:color="auto"/>
            <w:left w:val="none" w:sz="0" w:space="0" w:color="auto"/>
            <w:bottom w:val="none" w:sz="0" w:space="0" w:color="auto"/>
            <w:right w:val="none" w:sz="0" w:space="0" w:color="auto"/>
          </w:divBdr>
          <w:divsChild>
            <w:div w:id="1291862756">
              <w:marLeft w:val="0"/>
              <w:marRight w:val="0"/>
              <w:marTop w:val="0"/>
              <w:marBottom w:val="0"/>
              <w:divBdr>
                <w:top w:val="none" w:sz="0" w:space="0" w:color="auto"/>
                <w:left w:val="none" w:sz="0" w:space="0" w:color="auto"/>
                <w:bottom w:val="none" w:sz="0" w:space="0" w:color="auto"/>
                <w:right w:val="none" w:sz="0" w:space="0" w:color="auto"/>
              </w:divBdr>
              <w:divsChild>
                <w:div w:id="1715620584">
                  <w:marLeft w:val="0"/>
                  <w:marRight w:val="0"/>
                  <w:marTop w:val="0"/>
                  <w:marBottom w:val="0"/>
                  <w:divBdr>
                    <w:top w:val="none" w:sz="0" w:space="0" w:color="auto"/>
                    <w:left w:val="none" w:sz="0" w:space="0" w:color="auto"/>
                    <w:bottom w:val="none" w:sz="0" w:space="0" w:color="auto"/>
                    <w:right w:val="none" w:sz="0" w:space="0" w:color="auto"/>
                  </w:divBdr>
                  <w:divsChild>
                    <w:div w:id="278489245">
                      <w:marLeft w:val="0"/>
                      <w:marRight w:val="0"/>
                      <w:marTop w:val="0"/>
                      <w:marBottom w:val="0"/>
                      <w:divBdr>
                        <w:top w:val="none" w:sz="0" w:space="0" w:color="auto"/>
                        <w:left w:val="none" w:sz="0" w:space="0" w:color="auto"/>
                        <w:bottom w:val="none" w:sz="0" w:space="0" w:color="auto"/>
                        <w:right w:val="none" w:sz="0" w:space="0" w:color="auto"/>
                      </w:divBdr>
                      <w:divsChild>
                        <w:div w:id="1882862609">
                          <w:marLeft w:val="0"/>
                          <w:marRight w:val="0"/>
                          <w:marTop w:val="0"/>
                          <w:marBottom w:val="0"/>
                          <w:divBdr>
                            <w:top w:val="none" w:sz="0" w:space="0" w:color="auto"/>
                            <w:left w:val="none" w:sz="0" w:space="0" w:color="auto"/>
                            <w:bottom w:val="none" w:sz="0" w:space="0" w:color="auto"/>
                            <w:right w:val="none" w:sz="0" w:space="0" w:color="auto"/>
                          </w:divBdr>
                          <w:divsChild>
                            <w:div w:id="4545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2299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39">
          <w:marLeft w:val="0"/>
          <w:marRight w:val="0"/>
          <w:marTop w:val="0"/>
          <w:marBottom w:val="0"/>
          <w:divBdr>
            <w:top w:val="none" w:sz="0" w:space="0" w:color="auto"/>
            <w:left w:val="none" w:sz="0" w:space="0" w:color="auto"/>
            <w:bottom w:val="none" w:sz="0" w:space="0" w:color="auto"/>
            <w:right w:val="none" w:sz="0" w:space="0" w:color="auto"/>
          </w:divBdr>
          <w:divsChild>
            <w:div w:id="1754551495">
              <w:marLeft w:val="0"/>
              <w:marRight w:val="0"/>
              <w:marTop w:val="0"/>
              <w:marBottom w:val="0"/>
              <w:divBdr>
                <w:top w:val="none" w:sz="0" w:space="0" w:color="auto"/>
                <w:left w:val="none" w:sz="0" w:space="0" w:color="auto"/>
                <w:bottom w:val="none" w:sz="0" w:space="0" w:color="auto"/>
                <w:right w:val="none" w:sz="0" w:space="0" w:color="auto"/>
              </w:divBdr>
              <w:divsChild>
                <w:div w:id="78142266">
                  <w:marLeft w:val="0"/>
                  <w:marRight w:val="0"/>
                  <w:marTop w:val="0"/>
                  <w:marBottom w:val="0"/>
                  <w:divBdr>
                    <w:top w:val="none" w:sz="0" w:space="0" w:color="auto"/>
                    <w:left w:val="none" w:sz="0" w:space="0" w:color="auto"/>
                    <w:bottom w:val="none" w:sz="0" w:space="0" w:color="auto"/>
                    <w:right w:val="none" w:sz="0" w:space="0" w:color="auto"/>
                  </w:divBdr>
                  <w:divsChild>
                    <w:div w:id="1995061042">
                      <w:marLeft w:val="0"/>
                      <w:marRight w:val="0"/>
                      <w:marTop w:val="0"/>
                      <w:marBottom w:val="0"/>
                      <w:divBdr>
                        <w:top w:val="none" w:sz="0" w:space="0" w:color="auto"/>
                        <w:left w:val="none" w:sz="0" w:space="0" w:color="auto"/>
                        <w:bottom w:val="none" w:sz="0" w:space="0" w:color="auto"/>
                        <w:right w:val="none" w:sz="0" w:space="0" w:color="auto"/>
                      </w:divBdr>
                      <w:divsChild>
                        <w:div w:id="1096752984">
                          <w:marLeft w:val="0"/>
                          <w:marRight w:val="0"/>
                          <w:marTop w:val="0"/>
                          <w:marBottom w:val="0"/>
                          <w:divBdr>
                            <w:top w:val="none" w:sz="0" w:space="0" w:color="auto"/>
                            <w:left w:val="none" w:sz="0" w:space="0" w:color="auto"/>
                            <w:bottom w:val="none" w:sz="0" w:space="0" w:color="auto"/>
                            <w:right w:val="none" w:sz="0" w:space="0" w:color="auto"/>
                          </w:divBdr>
                          <w:divsChild>
                            <w:div w:id="1421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756156">
      <w:bodyDiv w:val="1"/>
      <w:marLeft w:val="0"/>
      <w:marRight w:val="0"/>
      <w:marTop w:val="0"/>
      <w:marBottom w:val="0"/>
      <w:divBdr>
        <w:top w:val="none" w:sz="0" w:space="0" w:color="auto"/>
        <w:left w:val="none" w:sz="0" w:space="0" w:color="auto"/>
        <w:bottom w:val="none" w:sz="0" w:space="0" w:color="auto"/>
        <w:right w:val="none" w:sz="0" w:space="0" w:color="auto"/>
      </w:divBdr>
      <w:divsChild>
        <w:div w:id="1647472013">
          <w:marLeft w:val="0"/>
          <w:marRight w:val="0"/>
          <w:marTop w:val="0"/>
          <w:marBottom w:val="0"/>
          <w:divBdr>
            <w:top w:val="none" w:sz="0" w:space="0" w:color="auto"/>
            <w:left w:val="none" w:sz="0" w:space="0" w:color="auto"/>
            <w:bottom w:val="none" w:sz="0" w:space="0" w:color="auto"/>
            <w:right w:val="none" w:sz="0" w:space="0" w:color="auto"/>
          </w:divBdr>
          <w:divsChild>
            <w:div w:id="711225651">
              <w:marLeft w:val="0"/>
              <w:marRight w:val="0"/>
              <w:marTop w:val="0"/>
              <w:marBottom w:val="0"/>
              <w:divBdr>
                <w:top w:val="none" w:sz="0" w:space="0" w:color="auto"/>
                <w:left w:val="none" w:sz="0" w:space="0" w:color="auto"/>
                <w:bottom w:val="none" w:sz="0" w:space="0" w:color="auto"/>
                <w:right w:val="none" w:sz="0" w:space="0" w:color="auto"/>
              </w:divBdr>
              <w:divsChild>
                <w:div w:id="1385641452">
                  <w:marLeft w:val="0"/>
                  <w:marRight w:val="0"/>
                  <w:marTop w:val="0"/>
                  <w:marBottom w:val="0"/>
                  <w:divBdr>
                    <w:top w:val="none" w:sz="0" w:space="0" w:color="auto"/>
                    <w:left w:val="none" w:sz="0" w:space="0" w:color="auto"/>
                    <w:bottom w:val="none" w:sz="0" w:space="0" w:color="auto"/>
                    <w:right w:val="none" w:sz="0" w:space="0" w:color="auto"/>
                  </w:divBdr>
                  <w:divsChild>
                    <w:div w:id="909390447">
                      <w:marLeft w:val="0"/>
                      <w:marRight w:val="0"/>
                      <w:marTop w:val="0"/>
                      <w:marBottom w:val="0"/>
                      <w:divBdr>
                        <w:top w:val="none" w:sz="0" w:space="0" w:color="auto"/>
                        <w:left w:val="none" w:sz="0" w:space="0" w:color="auto"/>
                        <w:bottom w:val="none" w:sz="0" w:space="0" w:color="auto"/>
                        <w:right w:val="none" w:sz="0" w:space="0" w:color="auto"/>
                      </w:divBdr>
                      <w:divsChild>
                        <w:div w:id="1138767197">
                          <w:marLeft w:val="0"/>
                          <w:marRight w:val="0"/>
                          <w:marTop w:val="0"/>
                          <w:marBottom w:val="0"/>
                          <w:divBdr>
                            <w:top w:val="none" w:sz="0" w:space="0" w:color="auto"/>
                            <w:left w:val="none" w:sz="0" w:space="0" w:color="auto"/>
                            <w:bottom w:val="none" w:sz="0" w:space="0" w:color="auto"/>
                            <w:right w:val="none" w:sz="0" w:space="0" w:color="auto"/>
                          </w:divBdr>
                          <w:divsChild>
                            <w:div w:id="13382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533117">
      <w:bodyDiv w:val="1"/>
      <w:marLeft w:val="0"/>
      <w:marRight w:val="0"/>
      <w:marTop w:val="0"/>
      <w:marBottom w:val="0"/>
      <w:divBdr>
        <w:top w:val="none" w:sz="0" w:space="0" w:color="auto"/>
        <w:left w:val="none" w:sz="0" w:space="0" w:color="auto"/>
        <w:bottom w:val="none" w:sz="0" w:space="0" w:color="auto"/>
        <w:right w:val="none" w:sz="0" w:space="0" w:color="auto"/>
      </w:divBdr>
      <w:divsChild>
        <w:div w:id="1397825380">
          <w:marLeft w:val="0"/>
          <w:marRight w:val="0"/>
          <w:marTop w:val="0"/>
          <w:marBottom w:val="0"/>
          <w:divBdr>
            <w:top w:val="none" w:sz="0" w:space="0" w:color="auto"/>
            <w:left w:val="none" w:sz="0" w:space="0" w:color="auto"/>
            <w:bottom w:val="none" w:sz="0" w:space="0" w:color="auto"/>
            <w:right w:val="none" w:sz="0" w:space="0" w:color="auto"/>
          </w:divBdr>
          <w:divsChild>
            <w:div w:id="875123026">
              <w:marLeft w:val="0"/>
              <w:marRight w:val="0"/>
              <w:marTop w:val="0"/>
              <w:marBottom w:val="0"/>
              <w:divBdr>
                <w:top w:val="none" w:sz="0" w:space="0" w:color="auto"/>
                <w:left w:val="none" w:sz="0" w:space="0" w:color="auto"/>
                <w:bottom w:val="none" w:sz="0" w:space="0" w:color="auto"/>
                <w:right w:val="none" w:sz="0" w:space="0" w:color="auto"/>
              </w:divBdr>
              <w:divsChild>
                <w:div w:id="2046711555">
                  <w:marLeft w:val="0"/>
                  <w:marRight w:val="0"/>
                  <w:marTop w:val="0"/>
                  <w:marBottom w:val="0"/>
                  <w:divBdr>
                    <w:top w:val="none" w:sz="0" w:space="0" w:color="auto"/>
                    <w:left w:val="none" w:sz="0" w:space="0" w:color="auto"/>
                    <w:bottom w:val="none" w:sz="0" w:space="0" w:color="auto"/>
                    <w:right w:val="none" w:sz="0" w:space="0" w:color="auto"/>
                  </w:divBdr>
                  <w:divsChild>
                    <w:div w:id="250552409">
                      <w:marLeft w:val="0"/>
                      <w:marRight w:val="0"/>
                      <w:marTop w:val="0"/>
                      <w:marBottom w:val="0"/>
                      <w:divBdr>
                        <w:top w:val="none" w:sz="0" w:space="0" w:color="auto"/>
                        <w:left w:val="none" w:sz="0" w:space="0" w:color="auto"/>
                        <w:bottom w:val="none" w:sz="0" w:space="0" w:color="auto"/>
                        <w:right w:val="none" w:sz="0" w:space="0" w:color="auto"/>
                      </w:divBdr>
                      <w:divsChild>
                        <w:div w:id="1149206117">
                          <w:marLeft w:val="0"/>
                          <w:marRight w:val="0"/>
                          <w:marTop w:val="0"/>
                          <w:marBottom w:val="0"/>
                          <w:divBdr>
                            <w:top w:val="none" w:sz="0" w:space="0" w:color="auto"/>
                            <w:left w:val="none" w:sz="0" w:space="0" w:color="auto"/>
                            <w:bottom w:val="none" w:sz="0" w:space="0" w:color="auto"/>
                            <w:right w:val="none" w:sz="0" w:space="0" w:color="auto"/>
                          </w:divBdr>
                          <w:divsChild>
                            <w:div w:id="17168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550251">
      <w:bodyDiv w:val="1"/>
      <w:marLeft w:val="0"/>
      <w:marRight w:val="0"/>
      <w:marTop w:val="0"/>
      <w:marBottom w:val="0"/>
      <w:divBdr>
        <w:top w:val="none" w:sz="0" w:space="0" w:color="auto"/>
        <w:left w:val="none" w:sz="0" w:space="0" w:color="auto"/>
        <w:bottom w:val="none" w:sz="0" w:space="0" w:color="auto"/>
        <w:right w:val="none" w:sz="0" w:space="0" w:color="auto"/>
      </w:divBdr>
      <w:divsChild>
        <w:div w:id="244151526">
          <w:marLeft w:val="0"/>
          <w:marRight w:val="0"/>
          <w:marTop w:val="0"/>
          <w:marBottom w:val="0"/>
          <w:divBdr>
            <w:top w:val="none" w:sz="0" w:space="0" w:color="auto"/>
            <w:left w:val="none" w:sz="0" w:space="0" w:color="auto"/>
            <w:bottom w:val="none" w:sz="0" w:space="0" w:color="auto"/>
            <w:right w:val="none" w:sz="0" w:space="0" w:color="auto"/>
          </w:divBdr>
          <w:divsChild>
            <w:div w:id="1268273448">
              <w:marLeft w:val="0"/>
              <w:marRight w:val="0"/>
              <w:marTop w:val="0"/>
              <w:marBottom w:val="0"/>
              <w:divBdr>
                <w:top w:val="none" w:sz="0" w:space="0" w:color="auto"/>
                <w:left w:val="none" w:sz="0" w:space="0" w:color="auto"/>
                <w:bottom w:val="none" w:sz="0" w:space="0" w:color="auto"/>
                <w:right w:val="none" w:sz="0" w:space="0" w:color="auto"/>
              </w:divBdr>
              <w:divsChild>
                <w:div w:id="801851783">
                  <w:marLeft w:val="0"/>
                  <w:marRight w:val="0"/>
                  <w:marTop w:val="0"/>
                  <w:marBottom w:val="0"/>
                  <w:divBdr>
                    <w:top w:val="none" w:sz="0" w:space="0" w:color="auto"/>
                    <w:left w:val="none" w:sz="0" w:space="0" w:color="auto"/>
                    <w:bottom w:val="none" w:sz="0" w:space="0" w:color="auto"/>
                    <w:right w:val="none" w:sz="0" w:space="0" w:color="auto"/>
                  </w:divBdr>
                  <w:divsChild>
                    <w:div w:id="429859560">
                      <w:marLeft w:val="0"/>
                      <w:marRight w:val="0"/>
                      <w:marTop w:val="0"/>
                      <w:marBottom w:val="0"/>
                      <w:divBdr>
                        <w:top w:val="none" w:sz="0" w:space="0" w:color="auto"/>
                        <w:left w:val="none" w:sz="0" w:space="0" w:color="auto"/>
                        <w:bottom w:val="none" w:sz="0" w:space="0" w:color="auto"/>
                        <w:right w:val="none" w:sz="0" w:space="0" w:color="auto"/>
                      </w:divBdr>
                      <w:divsChild>
                        <w:div w:id="2128430659">
                          <w:marLeft w:val="0"/>
                          <w:marRight w:val="0"/>
                          <w:marTop w:val="0"/>
                          <w:marBottom w:val="0"/>
                          <w:divBdr>
                            <w:top w:val="none" w:sz="0" w:space="0" w:color="auto"/>
                            <w:left w:val="none" w:sz="0" w:space="0" w:color="auto"/>
                            <w:bottom w:val="none" w:sz="0" w:space="0" w:color="auto"/>
                            <w:right w:val="none" w:sz="0" w:space="0" w:color="auto"/>
                          </w:divBdr>
                          <w:divsChild>
                            <w:div w:id="13375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134442">
      <w:bodyDiv w:val="1"/>
      <w:marLeft w:val="0"/>
      <w:marRight w:val="0"/>
      <w:marTop w:val="0"/>
      <w:marBottom w:val="0"/>
      <w:divBdr>
        <w:top w:val="none" w:sz="0" w:space="0" w:color="auto"/>
        <w:left w:val="none" w:sz="0" w:space="0" w:color="auto"/>
        <w:bottom w:val="none" w:sz="0" w:space="0" w:color="auto"/>
        <w:right w:val="none" w:sz="0" w:space="0" w:color="auto"/>
      </w:divBdr>
      <w:divsChild>
        <w:div w:id="65618837">
          <w:marLeft w:val="0"/>
          <w:marRight w:val="0"/>
          <w:marTop w:val="0"/>
          <w:marBottom w:val="0"/>
          <w:divBdr>
            <w:top w:val="none" w:sz="0" w:space="0" w:color="auto"/>
            <w:left w:val="none" w:sz="0" w:space="0" w:color="auto"/>
            <w:bottom w:val="none" w:sz="0" w:space="0" w:color="auto"/>
            <w:right w:val="none" w:sz="0" w:space="0" w:color="auto"/>
          </w:divBdr>
          <w:divsChild>
            <w:div w:id="1236163143">
              <w:marLeft w:val="0"/>
              <w:marRight w:val="0"/>
              <w:marTop w:val="0"/>
              <w:marBottom w:val="0"/>
              <w:divBdr>
                <w:top w:val="none" w:sz="0" w:space="0" w:color="auto"/>
                <w:left w:val="none" w:sz="0" w:space="0" w:color="auto"/>
                <w:bottom w:val="none" w:sz="0" w:space="0" w:color="auto"/>
                <w:right w:val="none" w:sz="0" w:space="0" w:color="auto"/>
              </w:divBdr>
              <w:divsChild>
                <w:div w:id="789200398">
                  <w:marLeft w:val="0"/>
                  <w:marRight w:val="0"/>
                  <w:marTop w:val="0"/>
                  <w:marBottom w:val="0"/>
                  <w:divBdr>
                    <w:top w:val="none" w:sz="0" w:space="0" w:color="auto"/>
                    <w:left w:val="none" w:sz="0" w:space="0" w:color="auto"/>
                    <w:bottom w:val="none" w:sz="0" w:space="0" w:color="auto"/>
                    <w:right w:val="none" w:sz="0" w:space="0" w:color="auto"/>
                  </w:divBdr>
                  <w:divsChild>
                    <w:div w:id="426659807">
                      <w:marLeft w:val="0"/>
                      <w:marRight w:val="0"/>
                      <w:marTop w:val="0"/>
                      <w:marBottom w:val="0"/>
                      <w:divBdr>
                        <w:top w:val="none" w:sz="0" w:space="0" w:color="auto"/>
                        <w:left w:val="none" w:sz="0" w:space="0" w:color="auto"/>
                        <w:bottom w:val="none" w:sz="0" w:space="0" w:color="auto"/>
                        <w:right w:val="none" w:sz="0" w:space="0" w:color="auto"/>
                      </w:divBdr>
                      <w:divsChild>
                        <w:div w:id="984819175">
                          <w:marLeft w:val="0"/>
                          <w:marRight w:val="0"/>
                          <w:marTop w:val="0"/>
                          <w:marBottom w:val="0"/>
                          <w:divBdr>
                            <w:top w:val="none" w:sz="0" w:space="0" w:color="auto"/>
                            <w:left w:val="none" w:sz="0" w:space="0" w:color="auto"/>
                            <w:bottom w:val="none" w:sz="0" w:space="0" w:color="auto"/>
                            <w:right w:val="none" w:sz="0" w:space="0" w:color="auto"/>
                          </w:divBdr>
                          <w:divsChild>
                            <w:div w:id="545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138103">
      <w:bodyDiv w:val="1"/>
      <w:marLeft w:val="0"/>
      <w:marRight w:val="0"/>
      <w:marTop w:val="0"/>
      <w:marBottom w:val="0"/>
      <w:divBdr>
        <w:top w:val="none" w:sz="0" w:space="0" w:color="auto"/>
        <w:left w:val="none" w:sz="0" w:space="0" w:color="auto"/>
        <w:bottom w:val="none" w:sz="0" w:space="0" w:color="auto"/>
        <w:right w:val="none" w:sz="0" w:space="0" w:color="auto"/>
      </w:divBdr>
      <w:divsChild>
        <w:div w:id="292491654">
          <w:marLeft w:val="0"/>
          <w:marRight w:val="0"/>
          <w:marTop w:val="0"/>
          <w:marBottom w:val="0"/>
          <w:divBdr>
            <w:top w:val="none" w:sz="0" w:space="0" w:color="auto"/>
            <w:left w:val="none" w:sz="0" w:space="0" w:color="auto"/>
            <w:bottom w:val="none" w:sz="0" w:space="0" w:color="auto"/>
            <w:right w:val="none" w:sz="0" w:space="0" w:color="auto"/>
          </w:divBdr>
          <w:divsChild>
            <w:div w:id="601110475">
              <w:marLeft w:val="0"/>
              <w:marRight w:val="0"/>
              <w:marTop w:val="0"/>
              <w:marBottom w:val="0"/>
              <w:divBdr>
                <w:top w:val="none" w:sz="0" w:space="0" w:color="auto"/>
                <w:left w:val="none" w:sz="0" w:space="0" w:color="auto"/>
                <w:bottom w:val="none" w:sz="0" w:space="0" w:color="auto"/>
                <w:right w:val="none" w:sz="0" w:space="0" w:color="auto"/>
              </w:divBdr>
              <w:divsChild>
                <w:div w:id="540440285">
                  <w:marLeft w:val="0"/>
                  <w:marRight w:val="0"/>
                  <w:marTop w:val="0"/>
                  <w:marBottom w:val="0"/>
                  <w:divBdr>
                    <w:top w:val="none" w:sz="0" w:space="0" w:color="auto"/>
                    <w:left w:val="none" w:sz="0" w:space="0" w:color="auto"/>
                    <w:bottom w:val="none" w:sz="0" w:space="0" w:color="auto"/>
                    <w:right w:val="none" w:sz="0" w:space="0" w:color="auto"/>
                  </w:divBdr>
                  <w:divsChild>
                    <w:div w:id="1556547942">
                      <w:marLeft w:val="0"/>
                      <w:marRight w:val="0"/>
                      <w:marTop w:val="0"/>
                      <w:marBottom w:val="0"/>
                      <w:divBdr>
                        <w:top w:val="none" w:sz="0" w:space="0" w:color="auto"/>
                        <w:left w:val="none" w:sz="0" w:space="0" w:color="auto"/>
                        <w:bottom w:val="none" w:sz="0" w:space="0" w:color="auto"/>
                        <w:right w:val="none" w:sz="0" w:space="0" w:color="auto"/>
                      </w:divBdr>
                      <w:divsChild>
                        <w:div w:id="1718512059">
                          <w:marLeft w:val="0"/>
                          <w:marRight w:val="0"/>
                          <w:marTop w:val="0"/>
                          <w:marBottom w:val="0"/>
                          <w:divBdr>
                            <w:top w:val="none" w:sz="0" w:space="0" w:color="auto"/>
                            <w:left w:val="none" w:sz="0" w:space="0" w:color="auto"/>
                            <w:bottom w:val="none" w:sz="0" w:space="0" w:color="auto"/>
                            <w:right w:val="none" w:sz="0" w:space="0" w:color="auto"/>
                          </w:divBdr>
                          <w:divsChild>
                            <w:div w:id="340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2087">
      <w:bodyDiv w:val="1"/>
      <w:marLeft w:val="0"/>
      <w:marRight w:val="0"/>
      <w:marTop w:val="0"/>
      <w:marBottom w:val="0"/>
      <w:divBdr>
        <w:top w:val="none" w:sz="0" w:space="0" w:color="auto"/>
        <w:left w:val="none" w:sz="0" w:space="0" w:color="auto"/>
        <w:bottom w:val="none" w:sz="0" w:space="0" w:color="auto"/>
        <w:right w:val="none" w:sz="0" w:space="0" w:color="auto"/>
      </w:divBdr>
      <w:divsChild>
        <w:div w:id="2074572977">
          <w:marLeft w:val="0"/>
          <w:marRight w:val="0"/>
          <w:marTop w:val="0"/>
          <w:marBottom w:val="0"/>
          <w:divBdr>
            <w:top w:val="none" w:sz="0" w:space="0" w:color="auto"/>
            <w:left w:val="none" w:sz="0" w:space="0" w:color="auto"/>
            <w:bottom w:val="none" w:sz="0" w:space="0" w:color="auto"/>
            <w:right w:val="none" w:sz="0" w:space="0" w:color="auto"/>
          </w:divBdr>
          <w:divsChild>
            <w:div w:id="1155531169">
              <w:marLeft w:val="0"/>
              <w:marRight w:val="0"/>
              <w:marTop w:val="0"/>
              <w:marBottom w:val="0"/>
              <w:divBdr>
                <w:top w:val="none" w:sz="0" w:space="0" w:color="auto"/>
                <w:left w:val="none" w:sz="0" w:space="0" w:color="auto"/>
                <w:bottom w:val="none" w:sz="0" w:space="0" w:color="auto"/>
                <w:right w:val="none" w:sz="0" w:space="0" w:color="auto"/>
              </w:divBdr>
              <w:divsChild>
                <w:div w:id="791020146">
                  <w:marLeft w:val="0"/>
                  <w:marRight w:val="0"/>
                  <w:marTop w:val="0"/>
                  <w:marBottom w:val="0"/>
                  <w:divBdr>
                    <w:top w:val="none" w:sz="0" w:space="0" w:color="auto"/>
                    <w:left w:val="none" w:sz="0" w:space="0" w:color="auto"/>
                    <w:bottom w:val="none" w:sz="0" w:space="0" w:color="auto"/>
                    <w:right w:val="none" w:sz="0" w:space="0" w:color="auto"/>
                  </w:divBdr>
                  <w:divsChild>
                    <w:div w:id="1197809634">
                      <w:marLeft w:val="0"/>
                      <w:marRight w:val="0"/>
                      <w:marTop w:val="0"/>
                      <w:marBottom w:val="0"/>
                      <w:divBdr>
                        <w:top w:val="none" w:sz="0" w:space="0" w:color="auto"/>
                        <w:left w:val="none" w:sz="0" w:space="0" w:color="auto"/>
                        <w:bottom w:val="none" w:sz="0" w:space="0" w:color="auto"/>
                        <w:right w:val="none" w:sz="0" w:space="0" w:color="auto"/>
                      </w:divBdr>
                      <w:divsChild>
                        <w:div w:id="1031763951">
                          <w:marLeft w:val="0"/>
                          <w:marRight w:val="0"/>
                          <w:marTop w:val="0"/>
                          <w:marBottom w:val="0"/>
                          <w:divBdr>
                            <w:top w:val="none" w:sz="0" w:space="0" w:color="auto"/>
                            <w:left w:val="none" w:sz="0" w:space="0" w:color="auto"/>
                            <w:bottom w:val="none" w:sz="0" w:space="0" w:color="auto"/>
                            <w:right w:val="none" w:sz="0" w:space="0" w:color="auto"/>
                          </w:divBdr>
                          <w:divsChild>
                            <w:div w:id="9334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758856">
      <w:bodyDiv w:val="1"/>
      <w:marLeft w:val="0"/>
      <w:marRight w:val="0"/>
      <w:marTop w:val="0"/>
      <w:marBottom w:val="0"/>
      <w:divBdr>
        <w:top w:val="none" w:sz="0" w:space="0" w:color="auto"/>
        <w:left w:val="none" w:sz="0" w:space="0" w:color="auto"/>
        <w:bottom w:val="none" w:sz="0" w:space="0" w:color="auto"/>
        <w:right w:val="none" w:sz="0" w:space="0" w:color="auto"/>
      </w:divBdr>
      <w:divsChild>
        <w:div w:id="163984306">
          <w:marLeft w:val="0"/>
          <w:marRight w:val="0"/>
          <w:marTop w:val="0"/>
          <w:marBottom w:val="0"/>
          <w:divBdr>
            <w:top w:val="none" w:sz="0" w:space="0" w:color="auto"/>
            <w:left w:val="none" w:sz="0" w:space="0" w:color="auto"/>
            <w:bottom w:val="none" w:sz="0" w:space="0" w:color="auto"/>
            <w:right w:val="none" w:sz="0" w:space="0" w:color="auto"/>
          </w:divBdr>
          <w:divsChild>
            <w:div w:id="549338764">
              <w:marLeft w:val="0"/>
              <w:marRight w:val="0"/>
              <w:marTop w:val="0"/>
              <w:marBottom w:val="0"/>
              <w:divBdr>
                <w:top w:val="none" w:sz="0" w:space="0" w:color="auto"/>
                <w:left w:val="none" w:sz="0" w:space="0" w:color="auto"/>
                <w:bottom w:val="none" w:sz="0" w:space="0" w:color="auto"/>
                <w:right w:val="none" w:sz="0" w:space="0" w:color="auto"/>
              </w:divBdr>
              <w:divsChild>
                <w:div w:id="625622124">
                  <w:marLeft w:val="0"/>
                  <w:marRight w:val="0"/>
                  <w:marTop w:val="0"/>
                  <w:marBottom w:val="0"/>
                  <w:divBdr>
                    <w:top w:val="none" w:sz="0" w:space="0" w:color="auto"/>
                    <w:left w:val="none" w:sz="0" w:space="0" w:color="auto"/>
                    <w:bottom w:val="none" w:sz="0" w:space="0" w:color="auto"/>
                    <w:right w:val="none" w:sz="0" w:space="0" w:color="auto"/>
                  </w:divBdr>
                  <w:divsChild>
                    <w:div w:id="522868379">
                      <w:marLeft w:val="0"/>
                      <w:marRight w:val="0"/>
                      <w:marTop w:val="0"/>
                      <w:marBottom w:val="0"/>
                      <w:divBdr>
                        <w:top w:val="none" w:sz="0" w:space="0" w:color="auto"/>
                        <w:left w:val="none" w:sz="0" w:space="0" w:color="auto"/>
                        <w:bottom w:val="none" w:sz="0" w:space="0" w:color="auto"/>
                        <w:right w:val="none" w:sz="0" w:space="0" w:color="auto"/>
                      </w:divBdr>
                      <w:divsChild>
                        <w:div w:id="36711598">
                          <w:marLeft w:val="0"/>
                          <w:marRight w:val="0"/>
                          <w:marTop w:val="0"/>
                          <w:marBottom w:val="0"/>
                          <w:divBdr>
                            <w:top w:val="none" w:sz="0" w:space="0" w:color="auto"/>
                            <w:left w:val="none" w:sz="0" w:space="0" w:color="auto"/>
                            <w:bottom w:val="none" w:sz="0" w:space="0" w:color="auto"/>
                            <w:right w:val="none" w:sz="0" w:space="0" w:color="auto"/>
                          </w:divBdr>
                          <w:divsChild>
                            <w:div w:id="19795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713770">
      <w:bodyDiv w:val="1"/>
      <w:marLeft w:val="0"/>
      <w:marRight w:val="0"/>
      <w:marTop w:val="0"/>
      <w:marBottom w:val="0"/>
      <w:divBdr>
        <w:top w:val="none" w:sz="0" w:space="0" w:color="auto"/>
        <w:left w:val="none" w:sz="0" w:space="0" w:color="auto"/>
        <w:bottom w:val="none" w:sz="0" w:space="0" w:color="auto"/>
        <w:right w:val="none" w:sz="0" w:space="0" w:color="auto"/>
      </w:divBdr>
      <w:divsChild>
        <w:div w:id="809714989">
          <w:marLeft w:val="0"/>
          <w:marRight w:val="0"/>
          <w:marTop w:val="0"/>
          <w:marBottom w:val="0"/>
          <w:divBdr>
            <w:top w:val="none" w:sz="0" w:space="0" w:color="auto"/>
            <w:left w:val="none" w:sz="0" w:space="0" w:color="auto"/>
            <w:bottom w:val="none" w:sz="0" w:space="0" w:color="auto"/>
            <w:right w:val="none" w:sz="0" w:space="0" w:color="auto"/>
          </w:divBdr>
          <w:divsChild>
            <w:div w:id="1912766307">
              <w:marLeft w:val="0"/>
              <w:marRight w:val="0"/>
              <w:marTop w:val="0"/>
              <w:marBottom w:val="0"/>
              <w:divBdr>
                <w:top w:val="none" w:sz="0" w:space="0" w:color="auto"/>
                <w:left w:val="none" w:sz="0" w:space="0" w:color="auto"/>
                <w:bottom w:val="none" w:sz="0" w:space="0" w:color="auto"/>
                <w:right w:val="none" w:sz="0" w:space="0" w:color="auto"/>
              </w:divBdr>
              <w:divsChild>
                <w:div w:id="1243107403">
                  <w:marLeft w:val="0"/>
                  <w:marRight w:val="0"/>
                  <w:marTop w:val="0"/>
                  <w:marBottom w:val="0"/>
                  <w:divBdr>
                    <w:top w:val="none" w:sz="0" w:space="0" w:color="auto"/>
                    <w:left w:val="none" w:sz="0" w:space="0" w:color="auto"/>
                    <w:bottom w:val="none" w:sz="0" w:space="0" w:color="auto"/>
                    <w:right w:val="none" w:sz="0" w:space="0" w:color="auto"/>
                  </w:divBdr>
                  <w:divsChild>
                    <w:div w:id="2105880104">
                      <w:marLeft w:val="0"/>
                      <w:marRight w:val="0"/>
                      <w:marTop w:val="0"/>
                      <w:marBottom w:val="0"/>
                      <w:divBdr>
                        <w:top w:val="none" w:sz="0" w:space="0" w:color="auto"/>
                        <w:left w:val="none" w:sz="0" w:space="0" w:color="auto"/>
                        <w:bottom w:val="none" w:sz="0" w:space="0" w:color="auto"/>
                        <w:right w:val="none" w:sz="0" w:space="0" w:color="auto"/>
                      </w:divBdr>
                      <w:divsChild>
                        <w:div w:id="1135098597">
                          <w:marLeft w:val="0"/>
                          <w:marRight w:val="0"/>
                          <w:marTop w:val="0"/>
                          <w:marBottom w:val="0"/>
                          <w:divBdr>
                            <w:top w:val="none" w:sz="0" w:space="0" w:color="auto"/>
                            <w:left w:val="none" w:sz="0" w:space="0" w:color="auto"/>
                            <w:bottom w:val="none" w:sz="0" w:space="0" w:color="auto"/>
                            <w:right w:val="none" w:sz="0" w:space="0" w:color="auto"/>
                          </w:divBdr>
                          <w:divsChild>
                            <w:div w:id="4421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14812">
      <w:bodyDiv w:val="1"/>
      <w:marLeft w:val="0"/>
      <w:marRight w:val="0"/>
      <w:marTop w:val="0"/>
      <w:marBottom w:val="0"/>
      <w:divBdr>
        <w:top w:val="none" w:sz="0" w:space="0" w:color="auto"/>
        <w:left w:val="none" w:sz="0" w:space="0" w:color="auto"/>
        <w:bottom w:val="none" w:sz="0" w:space="0" w:color="auto"/>
        <w:right w:val="none" w:sz="0" w:space="0" w:color="auto"/>
      </w:divBdr>
      <w:divsChild>
        <w:div w:id="944925532">
          <w:marLeft w:val="0"/>
          <w:marRight w:val="0"/>
          <w:marTop w:val="0"/>
          <w:marBottom w:val="0"/>
          <w:divBdr>
            <w:top w:val="none" w:sz="0" w:space="0" w:color="auto"/>
            <w:left w:val="none" w:sz="0" w:space="0" w:color="auto"/>
            <w:bottom w:val="none" w:sz="0" w:space="0" w:color="auto"/>
            <w:right w:val="none" w:sz="0" w:space="0" w:color="auto"/>
          </w:divBdr>
          <w:divsChild>
            <w:div w:id="593974893">
              <w:marLeft w:val="0"/>
              <w:marRight w:val="0"/>
              <w:marTop w:val="0"/>
              <w:marBottom w:val="0"/>
              <w:divBdr>
                <w:top w:val="none" w:sz="0" w:space="0" w:color="auto"/>
                <w:left w:val="none" w:sz="0" w:space="0" w:color="auto"/>
                <w:bottom w:val="none" w:sz="0" w:space="0" w:color="auto"/>
                <w:right w:val="none" w:sz="0" w:space="0" w:color="auto"/>
              </w:divBdr>
              <w:divsChild>
                <w:div w:id="661204312">
                  <w:marLeft w:val="0"/>
                  <w:marRight w:val="0"/>
                  <w:marTop w:val="0"/>
                  <w:marBottom w:val="0"/>
                  <w:divBdr>
                    <w:top w:val="none" w:sz="0" w:space="0" w:color="auto"/>
                    <w:left w:val="none" w:sz="0" w:space="0" w:color="auto"/>
                    <w:bottom w:val="none" w:sz="0" w:space="0" w:color="auto"/>
                    <w:right w:val="none" w:sz="0" w:space="0" w:color="auto"/>
                  </w:divBdr>
                  <w:divsChild>
                    <w:div w:id="1777553371">
                      <w:marLeft w:val="0"/>
                      <w:marRight w:val="0"/>
                      <w:marTop w:val="0"/>
                      <w:marBottom w:val="0"/>
                      <w:divBdr>
                        <w:top w:val="none" w:sz="0" w:space="0" w:color="auto"/>
                        <w:left w:val="none" w:sz="0" w:space="0" w:color="auto"/>
                        <w:bottom w:val="none" w:sz="0" w:space="0" w:color="auto"/>
                        <w:right w:val="none" w:sz="0" w:space="0" w:color="auto"/>
                      </w:divBdr>
                      <w:divsChild>
                        <w:div w:id="1649550278">
                          <w:marLeft w:val="0"/>
                          <w:marRight w:val="0"/>
                          <w:marTop w:val="0"/>
                          <w:marBottom w:val="0"/>
                          <w:divBdr>
                            <w:top w:val="none" w:sz="0" w:space="0" w:color="auto"/>
                            <w:left w:val="none" w:sz="0" w:space="0" w:color="auto"/>
                            <w:bottom w:val="none" w:sz="0" w:space="0" w:color="auto"/>
                            <w:right w:val="none" w:sz="0" w:space="0" w:color="auto"/>
                          </w:divBdr>
                          <w:divsChild>
                            <w:div w:id="17250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9308">
      <w:bodyDiv w:val="1"/>
      <w:marLeft w:val="0"/>
      <w:marRight w:val="0"/>
      <w:marTop w:val="0"/>
      <w:marBottom w:val="0"/>
      <w:divBdr>
        <w:top w:val="none" w:sz="0" w:space="0" w:color="auto"/>
        <w:left w:val="none" w:sz="0" w:space="0" w:color="auto"/>
        <w:bottom w:val="none" w:sz="0" w:space="0" w:color="auto"/>
        <w:right w:val="none" w:sz="0" w:space="0" w:color="auto"/>
      </w:divBdr>
      <w:divsChild>
        <w:div w:id="2049379271">
          <w:marLeft w:val="0"/>
          <w:marRight w:val="0"/>
          <w:marTop w:val="0"/>
          <w:marBottom w:val="0"/>
          <w:divBdr>
            <w:top w:val="none" w:sz="0" w:space="0" w:color="auto"/>
            <w:left w:val="none" w:sz="0" w:space="0" w:color="auto"/>
            <w:bottom w:val="none" w:sz="0" w:space="0" w:color="auto"/>
            <w:right w:val="none" w:sz="0" w:space="0" w:color="auto"/>
          </w:divBdr>
          <w:divsChild>
            <w:div w:id="146290295">
              <w:marLeft w:val="0"/>
              <w:marRight w:val="0"/>
              <w:marTop w:val="0"/>
              <w:marBottom w:val="0"/>
              <w:divBdr>
                <w:top w:val="none" w:sz="0" w:space="0" w:color="auto"/>
                <w:left w:val="none" w:sz="0" w:space="0" w:color="auto"/>
                <w:bottom w:val="none" w:sz="0" w:space="0" w:color="auto"/>
                <w:right w:val="none" w:sz="0" w:space="0" w:color="auto"/>
              </w:divBdr>
              <w:divsChild>
                <w:div w:id="1346634088">
                  <w:marLeft w:val="0"/>
                  <w:marRight w:val="0"/>
                  <w:marTop w:val="0"/>
                  <w:marBottom w:val="0"/>
                  <w:divBdr>
                    <w:top w:val="none" w:sz="0" w:space="0" w:color="auto"/>
                    <w:left w:val="none" w:sz="0" w:space="0" w:color="auto"/>
                    <w:bottom w:val="none" w:sz="0" w:space="0" w:color="auto"/>
                    <w:right w:val="none" w:sz="0" w:space="0" w:color="auto"/>
                  </w:divBdr>
                  <w:divsChild>
                    <w:div w:id="935139038">
                      <w:marLeft w:val="0"/>
                      <w:marRight w:val="0"/>
                      <w:marTop w:val="0"/>
                      <w:marBottom w:val="0"/>
                      <w:divBdr>
                        <w:top w:val="none" w:sz="0" w:space="0" w:color="auto"/>
                        <w:left w:val="none" w:sz="0" w:space="0" w:color="auto"/>
                        <w:bottom w:val="none" w:sz="0" w:space="0" w:color="auto"/>
                        <w:right w:val="none" w:sz="0" w:space="0" w:color="auto"/>
                      </w:divBdr>
                      <w:divsChild>
                        <w:div w:id="2035225646">
                          <w:marLeft w:val="0"/>
                          <w:marRight w:val="0"/>
                          <w:marTop w:val="0"/>
                          <w:marBottom w:val="0"/>
                          <w:divBdr>
                            <w:top w:val="none" w:sz="0" w:space="0" w:color="auto"/>
                            <w:left w:val="none" w:sz="0" w:space="0" w:color="auto"/>
                            <w:bottom w:val="none" w:sz="0" w:space="0" w:color="auto"/>
                            <w:right w:val="none" w:sz="0" w:space="0" w:color="auto"/>
                          </w:divBdr>
                          <w:divsChild>
                            <w:div w:id="9641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8569">
      <w:bodyDiv w:val="1"/>
      <w:marLeft w:val="0"/>
      <w:marRight w:val="0"/>
      <w:marTop w:val="0"/>
      <w:marBottom w:val="0"/>
      <w:divBdr>
        <w:top w:val="none" w:sz="0" w:space="0" w:color="auto"/>
        <w:left w:val="none" w:sz="0" w:space="0" w:color="auto"/>
        <w:bottom w:val="none" w:sz="0" w:space="0" w:color="auto"/>
        <w:right w:val="none" w:sz="0" w:space="0" w:color="auto"/>
      </w:divBdr>
      <w:divsChild>
        <w:div w:id="1334382679">
          <w:marLeft w:val="0"/>
          <w:marRight w:val="0"/>
          <w:marTop w:val="0"/>
          <w:marBottom w:val="0"/>
          <w:divBdr>
            <w:top w:val="none" w:sz="0" w:space="0" w:color="auto"/>
            <w:left w:val="none" w:sz="0" w:space="0" w:color="auto"/>
            <w:bottom w:val="none" w:sz="0" w:space="0" w:color="auto"/>
            <w:right w:val="none" w:sz="0" w:space="0" w:color="auto"/>
          </w:divBdr>
          <w:divsChild>
            <w:div w:id="930314667">
              <w:marLeft w:val="0"/>
              <w:marRight w:val="0"/>
              <w:marTop w:val="0"/>
              <w:marBottom w:val="0"/>
              <w:divBdr>
                <w:top w:val="none" w:sz="0" w:space="0" w:color="auto"/>
                <w:left w:val="none" w:sz="0" w:space="0" w:color="auto"/>
                <w:bottom w:val="none" w:sz="0" w:space="0" w:color="auto"/>
                <w:right w:val="none" w:sz="0" w:space="0" w:color="auto"/>
              </w:divBdr>
              <w:divsChild>
                <w:div w:id="1036391784">
                  <w:marLeft w:val="0"/>
                  <w:marRight w:val="0"/>
                  <w:marTop w:val="0"/>
                  <w:marBottom w:val="0"/>
                  <w:divBdr>
                    <w:top w:val="none" w:sz="0" w:space="0" w:color="auto"/>
                    <w:left w:val="none" w:sz="0" w:space="0" w:color="auto"/>
                    <w:bottom w:val="none" w:sz="0" w:space="0" w:color="auto"/>
                    <w:right w:val="none" w:sz="0" w:space="0" w:color="auto"/>
                  </w:divBdr>
                  <w:divsChild>
                    <w:div w:id="344984428">
                      <w:marLeft w:val="0"/>
                      <w:marRight w:val="0"/>
                      <w:marTop w:val="0"/>
                      <w:marBottom w:val="0"/>
                      <w:divBdr>
                        <w:top w:val="none" w:sz="0" w:space="0" w:color="auto"/>
                        <w:left w:val="none" w:sz="0" w:space="0" w:color="auto"/>
                        <w:bottom w:val="none" w:sz="0" w:space="0" w:color="auto"/>
                        <w:right w:val="none" w:sz="0" w:space="0" w:color="auto"/>
                      </w:divBdr>
                      <w:divsChild>
                        <w:div w:id="1021660519">
                          <w:marLeft w:val="0"/>
                          <w:marRight w:val="0"/>
                          <w:marTop w:val="0"/>
                          <w:marBottom w:val="0"/>
                          <w:divBdr>
                            <w:top w:val="none" w:sz="0" w:space="0" w:color="auto"/>
                            <w:left w:val="none" w:sz="0" w:space="0" w:color="auto"/>
                            <w:bottom w:val="none" w:sz="0" w:space="0" w:color="auto"/>
                            <w:right w:val="none" w:sz="0" w:space="0" w:color="auto"/>
                          </w:divBdr>
                          <w:divsChild>
                            <w:div w:id="5053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840602">
      <w:bodyDiv w:val="1"/>
      <w:marLeft w:val="0"/>
      <w:marRight w:val="0"/>
      <w:marTop w:val="0"/>
      <w:marBottom w:val="0"/>
      <w:divBdr>
        <w:top w:val="none" w:sz="0" w:space="0" w:color="auto"/>
        <w:left w:val="none" w:sz="0" w:space="0" w:color="auto"/>
        <w:bottom w:val="none" w:sz="0" w:space="0" w:color="auto"/>
        <w:right w:val="none" w:sz="0" w:space="0" w:color="auto"/>
      </w:divBdr>
      <w:divsChild>
        <w:div w:id="631597262">
          <w:marLeft w:val="0"/>
          <w:marRight w:val="0"/>
          <w:marTop w:val="0"/>
          <w:marBottom w:val="0"/>
          <w:divBdr>
            <w:top w:val="none" w:sz="0" w:space="0" w:color="auto"/>
            <w:left w:val="none" w:sz="0" w:space="0" w:color="auto"/>
            <w:bottom w:val="none" w:sz="0" w:space="0" w:color="auto"/>
            <w:right w:val="none" w:sz="0" w:space="0" w:color="auto"/>
          </w:divBdr>
          <w:divsChild>
            <w:div w:id="381633899">
              <w:marLeft w:val="0"/>
              <w:marRight w:val="0"/>
              <w:marTop w:val="0"/>
              <w:marBottom w:val="0"/>
              <w:divBdr>
                <w:top w:val="none" w:sz="0" w:space="0" w:color="auto"/>
                <w:left w:val="none" w:sz="0" w:space="0" w:color="auto"/>
                <w:bottom w:val="none" w:sz="0" w:space="0" w:color="auto"/>
                <w:right w:val="none" w:sz="0" w:space="0" w:color="auto"/>
              </w:divBdr>
              <w:divsChild>
                <w:div w:id="881328622">
                  <w:marLeft w:val="0"/>
                  <w:marRight w:val="0"/>
                  <w:marTop w:val="0"/>
                  <w:marBottom w:val="0"/>
                  <w:divBdr>
                    <w:top w:val="none" w:sz="0" w:space="0" w:color="auto"/>
                    <w:left w:val="none" w:sz="0" w:space="0" w:color="auto"/>
                    <w:bottom w:val="none" w:sz="0" w:space="0" w:color="auto"/>
                    <w:right w:val="none" w:sz="0" w:space="0" w:color="auto"/>
                  </w:divBdr>
                  <w:divsChild>
                    <w:div w:id="105344820">
                      <w:marLeft w:val="0"/>
                      <w:marRight w:val="0"/>
                      <w:marTop w:val="0"/>
                      <w:marBottom w:val="0"/>
                      <w:divBdr>
                        <w:top w:val="none" w:sz="0" w:space="0" w:color="auto"/>
                        <w:left w:val="none" w:sz="0" w:space="0" w:color="auto"/>
                        <w:bottom w:val="none" w:sz="0" w:space="0" w:color="auto"/>
                        <w:right w:val="none" w:sz="0" w:space="0" w:color="auto"/>
                      </w:divBdr>
                      <w:divsChild>
                        <w:div w:id="17315023">
                          <w:marLeft w:val="0"/>
                          <w:marRight w:val="0"/>
                          <w:marTop w:val="0"/>
                          <w:marBottom w:val="0"/>
                          <w:divBdr>
                            <w:top w:val="none" w:sz="0" w:space="0" w:color="auto"/>
                            <w:left w:val="none" w:sz="0" w:space="0" w:color="auto"/>
                            <w:bottom w:val="none" w:sz="0" w:space="0" w:color="auto"/>
                            <w:right w:val="none" w:sz="0" w:space="0" w:color="auto"/>
                          </w:divBdr>
                          <w:divsChild>
                            <w:div w:id="83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303984">
      <w:bodyDiv w:val="1"/>
      <w:marLeft w:val="0"/>
      <w:marRight w:val="0"/>
      <w:marTop w:val="0"/>
      <w:marBottom w:val="0"/>
      <w:divBdr>
        <w:top w:val="none" w:sz="0" w:space="0" w:color="auto"/>
        <w:left w:val="none" w:sz="0" w:space="0" w:color="auto"/>
        <w:bottom w:val="none" w:sz="0" w:space="0" w:color="auto"/>
        <w:right w:val="none" w:sz="0" w:space="0" w:color="auto"/>
      </w:divBdr>
      <w:divsChild>
        <w:div w:id="2013950382">
          <w:marLeft w:val="0"/>
          <w:marRight w:val="0"/>
          <w:marTop w:val="0"/>
          <w:marBottom w:val="0"/>
          <w:divBdr>
            <w:top w:val="none" w:sz="0" w:space="0" w:color="auto"/>
            <w:left w:val="none" w:sz="0" w:space="0" w:color="auto"/>
            <w:bottom w:val="none" w:sz="0" w:space="0" w:color="auto"/>
            <w:right w:val="none" w:sz="0" w:space="0" w:color="auto"/>
          </w:divBdr>
          <w:divsChild>
            <w:div w:id="1666393657">
              <w:marLeft w:val="0"/>
              <w:marRight w:val="0"/>
              <w:marTop w:val="0"/>
              <w:marBottom w:val="0"/>
              <w:divBdr>
                <w:top w:val="none" w:sz="0" w:space="0" w:color="auto"/>
                <w:left w:val="none" w:sz="0" w:space="0" w:color="auto"/>
                <w:bottom w:val="none" w:sz="0" w:space="0" w:color="auto"/>
                <w:right w:val="none" w:sz="0" w:space="0" w:color="auto"/>
              </w:divBdr>
              <w:divsChild>
                <w:div w:id="1484809886">
                  <w:marLeft w:val="0"/>
                  <w:marRight w:val="0"/>
                  <w:marTop w:val="0"/>
                  <w:marBottom w:val="0"/>
                  <w:divBdr>
                    <w:top w:val="none" w:sz="0" w:space="0" w:color="auto"/>
                    <w:left w:val="none" w:sz="0" w:space="0" w:color="auto"/>
                    <w:bottom w:val="none" w:sz="0" w:space="0" w:color="auto"/>
                    <w:right w:val="none" w:sz="0" w:space="0" w:color="auto"/>
                  </w:divBdr>
                  <w:divsChild>
                    <w:div w:id="459036717">
                      <w:marLeft w:val="0"/>
                      <w:marRight w:val="0"/>
                      <w:marTop w:val="0"/>
                      <w:marBottom w:val="0"/>
                      <w:divBdr>
                        <w:top w:val="none" w:sz="0" w:space="0" w:color="auto"/>
                        <w:left w:val="none" w:sz="0" w:space="0" w:color="auto"/>
                        <w:bottom w:val="none" w:sz="0" w:space="0" w:color="auto"/>
                        <w:right w:val="none" w:sz="0" w:space="0" w:color="auto"/>
                      </w:divBdr>
                      <w:divsChild>
                        <w:div w:id="1644772784">
                          <w:marLeft w:val="0"/>
                          <w:marRight w:val="0"/>
                          <w:marTop w:val="0"/>
                          <w:marBottom w:val="0"/>
                          <w:divBdr>
                            <w:top w:val="none" w:sz="0" w:space="0" w:color="auto"/>
                            <w:left w:val="none" w:sz="0" w:space="0" w:color="auto"/>
                            <w:bottom w:val="none" w:sz="0" w:space="0" w:color="auto"/>
                            <w:right w:val="none" w:sz="0" w:space="0" w:color="auto"/>
                          </w:divBdr>
                          <w:divsChild>
                            <w:div w:id="5955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53385">
      <w:bodyDiv w:val="1"/>
      <w:marLeft w:val="0"/>
      <w:marRight w:val="0"/>
      <w:marTop w:val="0"/>
      <w:marBottom w:val="0"/>
      <w:divBdr>
        <w:top w:val="none" w:sz="0" w:space="0" w:color="auto"/>
        <w:left w:val="none" w:sz="0" w:space="0" w:color="auto"/>
        <w:bottom w:val="none" w:sz="0" w:space="0" w:color="auto"/>
        <w:right w:val="none" w:sz="0" w:space="0" w:color="auto"/>
      </w:divBdr>
      <w:divsChild>
        <w:div w:id="219949655">
          <w:marLeft w:val="0"/>
          <w:marRight w:val="0"/>
          <w:marTop w:val="0"/>
          <w:marBottom w:val="0"/>
          <w:divBdr>
            <w:top w:val="none" w:sz="0" w:space="0" w:color="auto"/>
            <w:left w:val="none" w:sz="0" w:space="0" w:color="auto"/>
            <w:bottom w:val="none" w:sz="0" w:space="0" w:color="auto"/>
            <w:right w:val="none" w:sz="0" w:space="0" w:color="auto"/>
          </w:divBdr>
          <w:divsChild>
            <w:div w:id="1840390857">
              <w:marLeft w:val="0"/>
              <w:marRight w:val="0"/>
              <w:marTop w:val="0"/>
              <w:marBottom w:val="0"/>
              <w:divBdr>
                <w:top w:val="none" w:sz="0" w:space="0" w:color="auto"/>
                <w:left w:val="none" w:sz="0" w:space="0" w:color="auto"/>
                <w:bottom w:val="none" w:sz="0" w:space="0" w:color="auto"/>
                <w:right w:val="none" w:sz="0" w:space="0" w:color="auto"/>
              </w:divBdr>
              <w:divsChild>
                <w:div w:id="1143934539">
                  <w:marLeft w:val="0"/>
                  <w:marRight w:val="0"/>
                  <w:marTop w:val="0"/>
                  <w:marBottom w:val="0"/>
                  <w:divBdr>
                    <w:top w:val="none" w:sz="0" w:space="0" w:color="auto"/>
                    <w:left w:val="none" w:sz="0" w:space="0" w:color="auto"/>
                    <w:bottom w:val="none" w:sz="0" w:space="0" w:color="auto"/>
                    <w:right w:val="none" w:sz="0" w:space="0" w:color="auto"/>
                  </w:divBdr>
                  <w:divsChild>
                    <w:div w:id="503473054">
                      <w:marLeft w:val="0"/>
                      <w:marRight w:val="0"/>
                      <w:marTop w:val="0"/>
                      <w:marBottom w:val="0"/>
                      <w:divBdr>
                        <w:top w:val="none" w:sz="0" w:space="0" w:color="auto"/>
                        <w:left w:val="none" w:sz="0" w:space="0" w:color="auto"/>
                        <w:bottom w:val="none" w:sz="0" w:space="0" w:color="auto"/>
                        <w:right w:val="none" w:sz="0" w:space="0" w:color="auto"/>
                      </w:divBdr>
                      <w:divsChild>
                        <w:div w:id="321547249">
                          <w:marLeft w:val="0"/>
                          <w:marRight w:val="0"/>
                          <w:marTop w:val="0"/>
                          <w:marBottom w:val="0"/>
                          <w:divBdr>
                            <w:top w:val="none" w:sz="0" w:space="0" w:color="auto"/>
                            <w:left w:val="none" w:sz="0" w:space="0" w:color="auto"/>
                            <w:bottom w:val="none" w:sz="0" w:space="0" w:color="auto"/>
                            <w:right w:val="none" w:sz="0" w:space="0" w:color="auto"/>
                          </w:divBdr>
                          <w:divsChild>
                            <w:div w:id="12481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6271">
      <w:bodyDiv w:val="1"/>
      <w:marLeft w:val="0"/>
      <w:marRight w:val="0"/>
      <w:marTop w:val="0"/>
      <w:marBottom w:val="0"/>
      <w:divBdr>
        <w:top w:val="none" w:sz="0" w:space="0" w:color="auto"/>
        <w:left w:val="none" w:sz="0" w:space="0" w:color="auto"/>
        <w:bottom w:val="none" w:sz="0" w:space="0" w:color="auto"/>
        <w:right w:val="none" w:sz="0" w:space="0" w:color="auto"/>
      </w:divBdr>
      <w:divsChild>
        <w:div w:id="1489132770">
          <w:marLeft w:val="0"/>
          <w:marRight w:val="0"/>
          <w:marTop w:val="0"/>
          <w:marBottom w:val="0"/>
          <w:divBdr>
            <w:top w:val="none" w:sz="0" w:space="0" w:color="auto"/>
            <w:left w:val="none" w:sz="0" w:space="0" w:color="auto"/>
            <w:bottom w:val="none" w:sz="0" w:space="0" w:color="auto"/>
            <w:right w:val="none" w:sz="0" w:space="0" w:color="auto"/>
          </w:divBdr>
          <w:divsChild>
            <w:div w:id="1309282564">
              <w:marLeft w:val="0"/>
              <w:marRight w:val="0"/>
              <w:marTop w:val="0"/>
              <w:marBottom w:val="0"/>
              <w:divBdr>
                <w:top w:val="none" w:sz="0" w:space="0" w:color="auto"/>
                <w:left w:val="none" w:sz="0" w:space="0" w:color="auto"/>
                <w:bottom w:val="none" w:sz="0" w:space="0" w:color="auto"/>
                <w:right w:val="none" w:sz="0" w:space="0" w:color="auto"/>
              </w:divBdr>
              <w:divsChild>
                <w:div w:id="1591767040">
                  <w:marLeft w:val="0"/>
                  <w:marRight w:val="0"/>
                  <w:marTop w:val="0"/>
                  <w:marBottom w:val="0"/>
                  <w:divBdr>
                    <w:top w:val="none" w:sz="0" w:space="0" w:color="auto"/>
                    <w:left w:val="none" w:sz="0" w:space="0" w:color="auto"/>
                    <w:bottom w:val="none" w:sz="0" w:space="0" w:color="auto"/>
                    <w:right w:val="none" w:sz="0" w:space="0" w:color="auto"/>
                  </w:divBdr>
                  <w:divsChild>
                    <w:div w:id="1612398662">
                      <w:marLeft w:val="0"/>
                      <w:marRight w:val="0"/>
                      <w:marTop w:val="0"/>
                      <w:marBottom w:val="0"/>
                      <w:divBdr>
                        <w:top w:val="none" w:sz="0" w:space="0" w:color="auto"/>
                        <w:left w:val="none" w:sz="0" w:space="0" w:color="auto"/>
                        <w:bottom w:val="none" w:sz="0" w:space="0" w:color="auto"/>
                        <w:right w:val="none" w:sz="0" w:space="0" w:color="auto"/>
                      </w:divBdr>
                      <w:divsChild>
                        <w:div w:id="1838618231">
                          <w:marLeft w:val="0"/>
                          <w:marRight w:val="0"/>
                          <w:marTop w:val="0"/>
                          <w:marBottom w:val="0"/>
                          <w:divBdr>
                            <w:top w:val="none" w:sz="0" w:space="0" w:color="auto"/>
                            <w:left w:val="none" w:sz="0" w:space="0" w:color="auto"/>
                            <w:bottom w:val="none" w:sz="0" w:space="0" w:color="auto"/>
                            <w:right w:val="none" w:sz="0" w:space="0" w:color="auto"/>
                          </w:divBdr>
                          <w:divsChild>
                            <w:div w:id="20610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143109">
      <w:bodyDiv w:val="1"/>
      <w:marLeft w:val="0"/>
      <w:marRight w:val="0"/>
      <w:marTop w:val="0"/>
      <w:marBottom w:val="0"/>
      <w:divBdr>
        <w:top w:val="none" w:sz="0" w:space="0" w:color="auto"/>
        <w:left w:val="none" w:sz="0" w:space="0" w:color="auto"/>
        <w:bottom w:val="none" w:sz="0" w:space="0" w:color="auto"/>
        <w:right w:val="none" w:sz="0" w:space="0" w:color="auto"/>
      </w:divBdr>
      <w:divsChild>
        <w:div w:id="898441334">
          <w:marLeft w:val="0"/>
          <w:marRight w:val="0"/>
          <w:marTop w:val="0"/>
          <w:marBottom w:val="0"/>
          <w:divBdr>
            <w:top w:val="none" w:sz="0" w:space="0" w:color="auto"/>
            <w:left w:val="none" w:sz="0" w:space="0" w:color="auto"/>
            <w:bottom w:val="none" w:sz="0" w:space="0" w:color="auto"/>
            <w:right w:val="none" w:sz="0" w:space="0" w:color="auto"/>
          </w:divBdr>
          <w:divsChild>
            <w:div w:id="1661688613">
              <w:marLeft w:val="0"/>
              <w:marRight w:val="0"/>
              <w:marTop w:val="0"/>
              <w:marBottom w:val="0"/>
              <w:divBdr>
                <w:top w:val="none" w:sz="0" w:space="0" w:color="auto"/>
                <w:left w:val="none" w:sz="0" w:space="0" w:color="auto"/>
                <w:bottom w:val="none" w:sz="0" w:space="0" w:color="auto"/>
                <w:right w:val="none" w:sz="0" w:space="0" w:color="auto"/>
              </w:divBdr>
              <w:divsChild>
                <w:div w:id="1568539888">
                  <w:marLeft w:val="0"/>
                  <w:marRight w:val="0"/>
                  <w:marTop w:val="0"/>
                  <w:marBottom w:val="0"/>
                  <w:divBdr>
                    <w:top w:val="none" w:sz="0" w:space="0" w:color="auto"/>
                    <w:left w:val="none" w:sz="0" w:space="0" w:color="auto"/>
                    <w:bottom w:val="none" w:sz="0" w:space="0" w:color="auto"/>
                    <w:right w:val="none" w:sz="0" w:space="0" w:color="auto"/>
                  </w:divBdr>
                  <w:divsChild>
                    <w:div w:id="1855342186">
                      <w:marLeft w:val="0"/>
                      <w:marRight w:val="0"/>
                      <w:marTop w:val="0"/>
                      <w:marBottom w:val="0"/>
                      <w:divBdr>
                        <w:top w:val="none" w:sz="0" w:space="0" w:color="auto"/>
                        <w:left w:val="none" w:sz="0" w:space="0" w:color="auto"/>
                        <w:bottom w:val="none" w:sz="0" w:space="0" w:color="auto"/>
                        <w:right w:val="none" w:sz="0" w:space="0" w:color="auto"/>
                      </w:divBdr>
                      <w:divsChild>
                        <w:div w:id="2040543139">
                          <w:marLeft w:val="0"/>
                          <w:marRight w:val="0"/>
                          <w:marTop w:val="0"/>
                          <w:marBottom w:val="0"/>
                          <w:divBdr>
                            <w:top w:val="none" w:sz="0" w:space="0" w:color="auto"/>
                            <w:left w:val="none" w:sz="0" w:space="0" w:color="auto"/>
                            <w:bottom w:val="none" w:sz="0" w:space="0" w:color="auto"/>
                            <w:right w:val="none" w:sz="0" w:space="0" w:color="auto"/>
                          </w:divBdr>
                          <w:divsChild>
                            <w:div w:id="3542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sChild>
        <w:div w:id="1649506785">
          <w:marLeft w:val="0"/>
          <w:marRight w:val="0"/>
          <w:marTop w:val="0"/>
          <w:marBottom w:val="0"/>
          <w:divBdr>
            <w:top w:val="none" w:sz="0" w:space="0" w:color="auto"/>
            <w:left w:val="none" w:sz="0" w:space="0" w:color="auto"/>
            <w:bottom w:val="none" w:sz="0" w:space="0" w:color="auto"/>
            <w:right w:val="none" w:sz="0" w:space="0" w:color="auto"/>
          </w:divBdr>
          <w:divsChild>
            <w:div w:id="992412992">
              <w:marLeft w:val="0"/>
              <w:marRight w:val="0"/>
              <w:marTop w:val="0"/>
              <w:marBottom w:val="0"/>
              <w:divBdr>
                <w:top w:val="none" w:sz="0" w:space="0" w:color="auto"/>
                <w:left w:val="none" w:sz="0" w:space="0" w:color="auto"/>
                <w:bottom w:val="none" w:sz="0" w:space="0" w:color="auto"/>
                <w:right w:val="none" w:sz="0" w:space="0" w:color="auto"/>
              </w:divBdr>
              <w:divsChild>
                <w:div w:id="1454861444">
                  <w:marLeft w:val="0"/>
                  <w:marRight w:val="0"/>
                  <w:marTop w:val="0"/>
                  <w:marBottom w:val="0"/>
                  <w:divBdr>
                    <w:top w:val="none" w:sz="0" w:space="0" w:color="auto"/>
                    <w:left w:val="none" w:sz="0" w:space="0" w:color="auto"/>
                    <w:bottom w:val="none" w:sz="0" w:space="0" w:color="auto"/>
                    <w:right w:val="none" w:sz="0" w:space="0" w:color="auto"/>
                  </w:divBdr>
                  <w:divsChild>
                    <w:div w:id="968240941">
                      <w:marLeft w:val="0"/>
                      <w:marRight w:val="0"/>
                      <w:marTop w:val="0"/>
                      <w:marBottom w:val="0"/>
                      <w:divBdr>
                        <w:top w:val="none" w:sz="0" w:space="0" w:color="auto"/>
                        <w:left w:val="none" w:sz="0" w:space="0" w:color="auto"/>
                        <w:bottom w:val="none" w:sz="0" w:space="0" w:color="auto"/>
                        <w:right w:val="none" w:sz="0" w:space="0" w:color="auto"/>
                      </w:divBdr>
                      <w:divsChild>
                        <w:div w:id="514660285">
                          <w:marLeft w:val="0"/>
                          <w:marRight w:val="0"/>
                          <w:marTop w:val="0"/>
                          <w:marBottom w:val="0"/>
                          <w:divBdr>
                            <w:top w:val="none" w:sz="0" w:space="0" w:color="auto"/>
                            <w:left w:val="none" w:sz="0" w:space="0" w:color="auto"/>
                            <w:bottom w:val="none" w:sz="0" w:space="0" w:color="auto"/>
                            <w:right w:val="none" w:sz="0" w:space="0" w:color="auto"/>
                          </w:divBdr>
                          <w:divsChild>
                            <w:div w:id="8248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578304">
      <w:bodyDiv w:val="1"/>
      <w:marLeft w:val="0"/>
      <w:marRight w:val="0"/>
      <w:marTop w:val="0"/>
      <w:marBottom w:val="0"/>
      <w:divBdr>
        <w:top w:val="none" w:sz="0" w:space="0" w:color="auto"/>
        <w:left w:val="none" w:sz="0" w:space="0" w:color="auto"/>
        <w:bottom w:val="none" w:sz="0" w:space="0" w:color="auto"/>
        <w:right w:val="none" w:sz="0" w:space="0" w:color="auto"/>
      </w:divBdr>
      <w:divsChild>
        <w:div w:id="332026424">
          <w:marLeft w:val="0"/>
          <w:marRight w:val="0"/>
          <w:marTop w:val="0"/>
          <w:marBottom w:val="0"/>
          <w:divBdr>
            <w:top w:val="none" w:sz="0" w:space="0" w:color="auto"/>
            <w:left w:val="none" w:sz="0" w:space="0" w:color="auto"/>
            <w:bottom w:val="none" w:sz="0" w:space="0" w:color="auto"/>
            <w:right w:val="none" w:sz="0" w:space="0" w:color="auto"/>
          </w:divBdr>
          <w:divsChild>
            <w:div w:id="9843406">
              <w:marLeft w:val="0"/>
              <w:marRight w:val="0"/>
              <w:marTop w:val="0"/>
              <w:marBottom w:val="0"/>
              <w:divBdr>
                <w:top w:val="none" w:sz="0" w:space="0" w:color="auto"/>
                <w:left w:val="none" w:sz="0" w:space="0" w:color="auto"/>
                <w:bottom w:val="none" w:sz="0" w:space="0" w:color="auto"/>
                <w:right w:val="none" w:sz="0" w:space="0" w:color="auto"/>
              </w:divBdr>
              <w:divsChild>
                <w:div w:id="1793860327">
                  <w:marLeft w:val="0"/>
                  <w:marRight w:val="0"/>
                  <w:marTop w:val="0"/>
                  <w:marBottom w:val="0"/>
                  <w:divBdr>
                    <w:top w:val="none" w:sz="0" w:space="0" w:color="auto"/>
                    <w:left w:val="none" w:sz="0" w:space="0" w:color="auto"/>
                    <w:bottom w:val="none" w:sz="0" w:space="0" w:color="auto"/>
                    <w:right w:val="none" w:sz="0" w:space="0" w:color="auto"/>
                  </w:divBdr>
                  <w:divsChild>
                    <w:div w:id="1078985117">
                      <w:marLeft w:val="0"/>
                      <w:marRight w:val="0"/>
                      <w:marTop w:val="0"/>
                      <w:marBottom w:val="0"/>
                      <w:divBdr>
                        <w:top w:val="none" w:sz="0" w:space="0" w:color="auto"/>
                        <w:left w:val="none" w:sz="0" w:space="0" w:color="auto"/>
                        <w:bottom w:val="none" w:sz="0" w:space="0" w:color="auto"/>
                        <w:right w:val="none" w:sz="0" w:space="0" w:color="auto"/>
                      </w:divBdr>
                      <w:divsChild>
                        <w:div w:id="1625386504">
                          <w:marLeft w:val="0"/>
                          <w:marRight w:val="0"/>
                          <w:marTop w:val="0"/>
                          <w:marBottom w:val="0"/>
                          <w:divBdr>
                            <w:top w:val="none" w:sz="0" w:space="0" w:color="auto"/>
                            <w:left w:val="none" w:sz="0" w:space="0" w:color="auto"/>
                            <w:bottom w:val="none" w:sz="0" w:space="0" w:color="auto"/>
                            <w:right w:val="none" w:sz="0" w:space="0" w:color="auto"/>
                          </w:divBdr>
                          <w:divsChild>
                            <w:div w:id="8150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46555">
      <w:bodyDiv w:val="1"/>
      <w:marLeft w:val="0"/>
      <w:marRight w:val="0"/>
      <w:marTop w:val="0"/>
      <w:marBottom w:val="0"/>
      <w:divBdr>
        <w:top w:val="none" w:sz="0" w:space="0" w:color="auto"/>
        <w:left w:val="none" w:sz="0" w:space="0" w:color="auto"/>
        <w:bottom w:val="none" w:sz="0" w:space="0" w:color="auto"/>
        <w:right w:val="none" w:sz="0" w:space="0" w:color="auto"/>
      </w:divBdr>
      <w:divsChild>
        <w:div w:id="2062248716">
          <w:marLeft w:val="0"/>
          <w:marRight w:val="0"/>
          <w:marTop w:val="0"/>
          <w:marBottom w:val="0"/>
          <w:divBdr>
            <w:top w:val="none" w:sz="0" w:space="0" w:color="auto"/>
            <w:left w:val="none" w:sz="0" w:space="0" w:color="auto"/>
            <w:bottom w:val="none" w:sz="0" w:space="0" w:color="auto"/>
            <w:right w:val="none" w:sz="0" w:space="0" w:color="auto"/>
          </w:divBdr>
          <w:divsChild>
            <w:div w:id="270095332">
              <w:marLeft w:val="0"/>
              <w:marRight w:val="0"/>
              <w:marTop w:val="0"/>
              <w:marBottom w:val="0"/>
              <w:divBdr>
                <w:top w:val="none" w:sz="0" w:space="0" w:color="auto"/>
                <w:left w:val="none" w:sz="0" w:space="0" w:color="auto"/>
                <w:bottom w:val="none" w:sz="0" w:space="0" w:color="auto"/>
                <w:right w:val="none" w:sz="0" w:space="0" w:color="auto"/>
              </w:divBdr>
              <w:divsChild>
                <w:div w:id="1571621639">
                  <w:marLeft w:val="0"/>
                  <w:marRight w:val="0"/>
                  <w:marTop w:val="0"/>
                  <w:marBottom w:val="0"/>
                  <w:divBdr>
                    <w:top w:val="none" w:sz="0" w:space="0" w:color="auto"/>
                    <w:left w:val="none" w:sz="0" w:space="0" w:color="auto"/>
                    <w:bottom w:val="none" w:sz="0" w:space="0" w:color="auto"/>
                    <w:right w:val="none" w:sz="0" w:space="0" w:color="auto"/>
                  </w:divBdr>
                  <w:divsChild>
                    <w:div w:id="695041712">
                      <w:marLeft w:val="0"/>
                      <w:marRight w:val="0"/>
                      <w:marTop w:val="0"/>
                      <w:marBottom w:val="0"/>
                      <w:divBdr>
                        <w:top w:val="none" w:sz="0" w:space="0" w:color="auto"/>
                        <w:left w:val="none" w:sz="0" w:space="0" w:color="auto"/>
                        <w:bottom w:val="none" w:sz="0" w:space="0" w:color="auto"/>
                        <w:right w:val="none" w:sz="0" w:space="0" w:color="auto"/>
                      </w:divBdr>
                      <w:divsChild>
                        <w:div w:id="1010257416">
                          <w:marLeft w:val="0"/>
                          <w:marRight w:val="0"/>
                          <w:marTop w:val="0"/>
                          <w:marBottom w:val="0"/>
                          <w:divBdr>
                            <w:top w:val="none" w:sz="0" w:space="0" w:color="auto"/>
                            <w:left w:val="none" w:sz="0" w:space="0" w:color="auto"/>
                            <w:bottom w:val="none" w:sz="0" w:space="0" w:color="auto"/>
                            <w:right w:val="none" w:sz="0" w:space="0" w:color="auto"/>
                          </w:divBdr>
                          <w:divsChild>
                            <w:div w:id="15285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2237">
      <w:bodyDiv w:val="1"/>
      <w:marLeft w:val="0"/>
      <w:marRight w:val="0"/>
      <w:marTop w:val="0"/>
      <w:marBottom w:val="0"/>
      <w:divBdr>
        <w:top w:val="none" w:sz="0" w:space="0" w:color="auto"/>
        <w:left w:val="none" w:sz="0" w:space="0" w:color="auto"/>
        <w:bottom w:val="none" w:sz="0" w:space="0" w:color="auto"/>
        <w:right w:val="none" w:sz="0" w:space="0" w:color="auto"/>
      </w:divBdr>
      <w:divsChild>
        <w:div w:id="1848711662">
          <w:marLeft w:val="0"/>
          <w:marRight w:val="0"/>
          <w:marTop w:val="0"/>
          <w:marBottom w:val="0"/>
          <w:divBdr>
            <w:top w:val="none" w:sz="0" w:space="0" w:color="auto"/>
            <w:left w:val="none" w:sz="0" w:space="0" w:color="auto"/>
            <w:bottom w:val="none" w:sz="0" w:space="0" w:color="auto"/>
            <w:right w:val="none" w:sz="0" w:space="0" w:color="auto"/>
          </w:divBdr>
          <w:divsChild>
            <w:div w:id="1722900760">
              <w:marLeft w:val="0"/>
              <w:marRight w:val="0"/>
              <w:marTop w:val="0"/>
              <w:marBottom w:val="0"/>
              <w:divBdr>
                <w:top w:val="none" w:sz="0" w:space="0" w:color="auto"/>
                <w:left w:val="none" w:sz="0" w:space="0" w:color="auto"/>
                <w:bottom w:val="none" w:sz="0" w:space="0" w:color="auto"/>
                <w:right w:val="none" w:sz="0" w:space="0" w:color="auto"/>
              </w:divBdr>
              <w:divsChild>
                <w:div w:id="1284651798">
                  <w:marLeft w:val="0"/>
                  <w:marRight w:val="0"/>
                  <w:marTop w:val="0"/>
                  <w:marBottom w:val="0"/>
                  <w:divBdr>
                    <w:top w:val="none" w:sz="0" w:space="0" w:color="auto"/>
                    <w:left w:val="none" w:sz="0" w:space="0" w:color="auto"/>
                    <w:bottom w:val="none" w:sz="0" w:space="0" w:color="auto"/>
                    <w:right w:val="none" w:sz="0" w:space="0" w:color="auto"/>
                  </w:divBdr>
                  <w:divsChild>
                    <w:div w:id="273758387">
                      <w:marLeft w:val="0"/>
                      <w:marRight w:val="0"/>
                      <w:marTop w:val="0"/>
                      <w:marBottom w:val="0"/>
                      <w:divBdr>
                        <w:top w:val="none" w:sz="0" w:space="0" w:color="auto"/>
                        <w:left w:val="none" w:sz="0" w:space="0" w:color="auto"/>
                        <w:bottom w:val="none" w:sz="0" w:space="0" w:color="auto"/>
                        <w:right w:val="none" w:sz="0" w:space="0" w:color="auto"/>
                      </w:divBdr>
                      <w:divsChild>
                        <w:div w:id="379283907">
                          <w:marLeft w:val="0"/>
                          <w:marRight w:val="0"/>
                          <w:marTop w:val="0"/>
                          <w:marBottom w:val="0"/>
                          <w:divBdr>
                            <w:top w:val="none" w:sz="0" w:space="0" w:color="auto"/>
                            <w:left w:val="none" w:sz="0" w:space="0" w:color="auto"/>
                            <w:bottom w:val="none" w:sz="0" w:space="0" w:color="auto"/>
                            <w:right w:val="none" w:sz="0" w:space="0" w:color="auto"/>
                          </w:divBdr>
                          <w:divsChild>
                            <w:div w:id="15346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169146">
      <w:bodyDiv w:val="1"/>
      <w:marLeft w:val="0"/>
      <w:marRight w:val="0"/>
      <w:marTop w:val="0"/>
      <w:marBottom w:val="0"/>
      <w:divBdr>
        <w:top w:val="none" w:sz="0" w:space="0" w:color="auto"/>
        <w:left w:val="none" w:sz="0" w:space="0" w:color="auto"/>
        <w:bottom w:val="none" w:sz="0" w:space="0" w:color="auto"/>
        <w:right w:val="none" w:sz="0" w:space="0" w:color="auto"/>
      </w:divBdr>
      <w:divsChild>
        <w:div w:id="876815428">
          <w:marLeft w:val="0"/>
          <w:marRight w:val="0"/>
          <w:marTop w:val="0"/>
          <w:marBottom w:val="0"/>
          <w:divBdr>
            <w:top w:val="none" w:sz="0" w:space="0" w:color="auto"/>
            <w:left w:val="none" w:sz="0" w:space="0" w:color="auto"/>
            <w:bottom w:val="none" w:sz="0" w:space="0" w:color="auto"/>
            <w:right w:val="none" w:sz="0" w:space="0" w:color="auto"/>
          </w:divBdr>
          <w:divsChild>
            <w:div w:id="1304310445">
              <w:marLeft w:val="0"/>
              <w:marRight w:val="0"/>
              <w:marTop w:val="0"/>
              <w:marBottom w:val="0"/>
              <w:divBdr>
                <w:top w:val="none" w:sz="0" w:space="0" w:color="auto"/>
                <w:left w:val="none" w:sz="0" w:space="0" w:color="auto"/>
                <w:bottom w:val="none" w:sz="0" w:space="0" w:color="auto"/>
                <w:right w:val="none" w:sz="0" w:space="0" w:color="auto"/>
              </w:divBdr>
              <w:divsChild>
                <w:div w:id="2030374131">
                  <w:marLeft w:val="0"/>
                  <w:marRight w:val="0"/>
                  <w:marTop w:val="0"/>
                  <w:marBottom w:val="0"/>
                  <w:divBdr>
                    <w:top w:val="none" w:sz="0" w:space="0" w:color="auto"/>
                    <w:left w:val="none" w:sz="0" w:space="0" w:color="auto"/>
                    <w:bottom w:val="none" w:sz="0" w:space="0" w:color="auto"/>
                    <w:right w:val="none" w:sz="0" w:space="0" w:color="auto"/>
                  </w:divBdr>
                  <w:divsChild>
                    <w:div w:id="1176187160">
                      <w:marLeft w:val="0"/>
                      <w:marRight w:val="0"/>
                      <w:marTop w:val="0"/>
                      <w:marBottom w:val="0"/>
                      <w:divBdr>
                        <w:top w:val="none" w:sz="0" w:space="0" w:color="auto"/>
                        <w:left w:val="none" w:sz="0" w:space="0" w:color="auto"/>
                        <w:bottom w:val="none" w:sz="0" w:space="0" w:color="auto"/>
                        <w:right w:val="none" w:sz="0" w:space="0" w:color="auto"/>
                      </w:divBdr>
                      <w:divsChild>
                        <w:div w:id="1078283691">
                          <w:marLeft w:val="0"/>
                          <w:marRight w:val="0"/>
                          <w:marTop w:val="0"/>
                          <w:marBottom w:val="0"/>
                          <w:divBdr>
                            <w:top w:val="none" w:sz="0" w:space="0" w:color="auto"/>
                            <w:left w:val="none" w:sz="0" w:space="0" w:color="auto"/>
                            <w:bottom w:val="none" w:sz="0" w:space="0" w:color="auto"/>
                            <w:right w:val="none" w:sz="0" w:space="0" w:color="auto"/>
                          </w:divBdr>
                          <w:divsChild>
                            <w:div w:id="10705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207702">
      <w:bodyDiv w:val="1"/>
      <w:marLeft w:val="0"/>
      <w:marRight w:val="0"/>
      <w:marTop w:val="0"/>
      <w:marBottom w:val="0"/>
      <w:divBdr>
        <w:top w:val="none" w:sz="0" w:space="0" w:color="auto"/>
        <w:left w:val="none" w:sz="0" w:space="0" w:color="auto"/>
        <w:bottom w:val="none" w:sz="0" w:space="0" w:color="auto"/>
        <w:right w:val="none" w:sz="0" w:space="0" w:color="auto"/>
      </w:divBdr>
      <w:divsChild>
        <w:div w:id="160659940">
          <w:marLeft w:val="0"/>
          <w:marRight w:val="0"/>
          <w:marTop w:val="0"/>
          <w:marBottom w:val="0"/>
          <w:divBdr>
            <w:top w:val="none" w:sz="0" w:space="0" w:color="auto"/>
            <w:left w:val="none" w:sz="0" w:space="0" w:color="auto"/>
            <w:bottom w:val="none" w:sz="0" w:space="0" w:color="auto"/>
            <w:right w:val="none" w:sz="0" w:space="0" w:color="auto"/>
          </w:divBdr>
          <w:divsChild>
            <w:div w:id="1259489505">
              <w:marLeft w:val="0"/>
              <w:marRight w:val="0"/>
              <w:marTop w:val="0"/>
              <w:marBottom w:val="0"/>
              <w:divBdr>
                <w:top w:val="none" w:sz="0" w:space="0" w:color="auto"/>
                <w:left w:val="none" w:sz="0" w:space="0" w:color="auto"/>
                <w:bottom w:val="none" w:sz="0" w:space="0" w:color="auto"/>
                <w:right w:val="none" w:sz="0" w:space="0" w:color="auto"/>
              </w:divBdr>
              <w:divsChild>
                <w:div w:id="1727725990">
                  <w:marLeft w:val="0"/>
                  <w:marRight w:val="0"/>
                  <w:marTop w:val="0"/>
                  <w:marBottom w:val="0"/>
                  <w:divBdr>
                    <w:top w:val="none" w:sz="0" w:space="0" w:color="auto"/>
                    <w:left w:val="none" w:sz="0" w:space="0" w:color="auto"/>
                    <w:bottom w:val="none" w:sz="0" w:space="0" w:color="auto"/>
                    <w:right w:val="none" w:sz="0" w:space="0" w:color="auto"/>
                  </w:divBdr>
                  <w:divsChild>
                    <w:div w:id="421682435">
                      <w:marLeft w:val="0"/>
                      <w:marRight w:val="0"/>
                      <w:marTop w:val="0"/>
                      <w:marBottom w:val="0"/>
                      <w:divBdr>
                        <w:top w:val="none" w:sz="0" w:space="0" w:color="auto"/>
                        <w:left w:val="none" w:sz="0" w:space="0" w:color="auto"/>
                        <w:bottom w:val="none" w:sz="0" w:space="0" w:color="auto"/>
                        <w:right w:val="none" w:sz="0" w:space="0" w:color="auto"/>
                      </w:divBdr>
                      <w:divsChild>
                        <w:div w:id="1993174364">
                          <w:marLeft w:val="0"/>
                          <w:marRight w:val="0"/>
                          <w:marTop w:val="0"/>
                          <w:marBottom w:val="0"/>
                          <w:divBdr>
                            <w:top w:val="none" w:sz="0" w:space="0" w:color="auto"/>
                            <w:left w:val="none" w:sz="0" w:space="0" w:color="auto"/>
                            <w:bottom w:val="none" w:sz="0" w:space="0" w:color="auto"/>
                            <w:right w:val="none" w:sz="0" w:space="0" w:color="auto"/>
                          </w:divBdr>
                          <w:divsChild>
                            <w:div w:id="21318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134874">
      <w:bodyDiv w:val="1"/>
      <w:marLeft w:val="0"/>
      <w:marRight w:val="0"/>
      <w:marTop w:val="0"/>
      <w:marBottom w:val="0"/>
      <w:divBdr>
        <w:top w:val="none" w:sz="0" w:space="0" w:color="auto"/>
        <w:left w:val="none" w:sz="0" w:space="0" w:color="auto"/>
        <w:bottom w:val="none" w:sz="0" w:space="0" w:color="auto"/>
        <w:right w:val="none" w:sz="0" w:space="0" w:color="auto"/>
      </w:divBdr>
      <w:divsChild>
        <w:div w:id="62988546">
          <w:marLeft w:val="0"/>
          <w:marRight w:val="0"/>
          <w:marTop w:val="0"/>
          <w:marBottom w:val="0"/>
          <w:divBdr>
            <w:top w:val="none" w:sz="0" w:space="0" w:color="auto"/>
            <w:left w:val="none" w:sz="0" w:space="0" w:color="auto"/>
            <w:bottom w:val="none" w:sz="0" w:space="0" w:color="auto"/>
            <w:right w:val="none" w:sz="0" w:space="0" w:color="auto"/>
          </w:divBdr>
          <w:divsChild>
            <w:div w:id="1500191909">
              <w:marLeft w:val="0"/>
              <w:marRight w:val="0"/>
              <w:marTop w:val="0"/>
              <w:marBottom w:val="0"/>
              <w:divBdr>
                <w:top w:val="none" w:sz="0" w:space="0" w:color="auto"/>
                <w:left w:val="none" w:sz="0" w:space="0" w:color="auto"/>
                <w:bottom w:val="none" w:sz="0" w:space="0" w:color="auto"/>
                <w:right w:val="none" w:sz="0" w:space="0" w:color="auto"/>
              </w:divBdr>
              <w:divsChild>
                <w:div w:id="13507108">
                  <w:marLeft w:val="0"/>
                  <w:marRight w:val="0"/>
                  <w:marTop w:val="0"/>
                  <w:marBottom w:val="0"/>
                  <w:divBdr>
                    <w:top w:val="none" w:sz="0" w:space="0" w:color="auto"/>
                    <w:left w:val="none" w:sz="0" w:space="0" w:color="auto"/>
                    <w:bottom w:val="none" w:sz="0" w:space="0" w:color="auto"/>
                    <w:right w:val="none" w:sz="0" w:space="0" w:color="auto"/>
                  </w:divBdr>
                  <w:divsChild>
                    <w:div w:id="1076366020">
                      <w:marLeft w:val="0"/>
                      <w:marRight w:val="0"/>
                      <w:marTop w:val="0"/>
                      <w:marBottom w:val="0"/>
                      <w:divBdr>
                        <w:top w:val="none" w:sz="0" w:space="0" w:color="auto"/>
                        <w:left w:val="none" w:sz="0" w:space="0" w:color="auto"/>
                        <w:bottom w:val="none" w:sz="0" w:space="0" w:color="auto"/>
                        <w:right w:val="none" w:sz="0" w:space="0" w:color="auto"/>
                      </w:divBdr>
                      <w:divsChild>
                        <w:div w:id="1226796732">
                          <w:marLeft w:val="0"/>
                          <w:marRight w:val="0"/>
                          <w:marTop w:val="0"/>
                          <w:marBottom w:val="0"/>
                          <w:divBdr>
                            <w:top w:val="none" w:sz="0" w:space="0" w:color="auto"/>
                            <w:left w:val="none" w:sz="0" w:space="0" w:color="auto"/>
                            <w:bottom w:val="none" w:sz="0" w:space="0" w:color="auto"/>
                            <w:right w:val="none" w:sz="0" w:space="0" w:color="auto"/>
                          </w:divBdr>
                          <w:divsChild>
                            <w:div w:id="15703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531569">
      <w:bodyDiv w:val="1"/>
      <w:marLeft w:val="0"/>
      <w:marRight w:val="0"/>
      <w:marTop w:val="0"/>
      <w:marBottom w:val="0"/>
      <w:divBdr>
        <w:top w:val="none" w:sz="0" w:space="0" w:color="auto"/>
        <w:left w:val="none" w:sz="0" w:space="0" w:color="auto"/>
        <w:bottom w:val="none" w:sz="0" w:space="0" w:color="auto"/>
        <w:right w:val="none" w:sz="0" w:space="0" w:color="auto"/>
      </w:divBdr>
      <w:divsChild>
        <w:div w:id="124279850">
          <w:marLeft w:val="0"/>
          <w:marRight w:val="0"/>
          <w:marTop w:val="0"/>
          <w:marBottom w:val="0"/>
          <w:divBdr>
            <w:top w:val="none" w:sz="0" w:space="0" w:color="auto"/>
            <w:left w:val="none" w:sz="0" w:space="0" w:color="auto"/>
            <w:bottom w:val="none" w:sz="0" w:space="0" w:color="auto"/>
            <w:right w:val="none" w:sz="0" w:space="0" w:color="auto"/>
          </w:divBdr>
          <w:divsChild>
            <w:div w:id="1777552556">
              <w:marLeft w:val="0"/>
              <w:marRight w:val="0"/>
              <w:marTop w:val="0"/>
              <w:marBottom w:val="0"/>
              <w:divBdr>
                <w:top w:val="none" w:sz="0" w:space="0" w:color="auto"/>
                <w:left w:val="none" w:sz="0" w:space="0" w:color="auto"/>
                <w:bottom w:val="none" w:sz="0" w:space="0" w:color="auto"/>
                <w:right w:val="none" w:sz="0" w:space="0" w:color="auto"/>
              </w:divBdr>
              <w:divsChild>
                <w:div w:id="2043286088">
                  <w:marLeft w:val="0"/>
                  <w:marRight w:val="0"/>
                  <w:marTop w:val="0"/>
                  <w:marBottom w:val="0"/>
                  <w:divBdr>
                    <w:top w:val="none" w:sz="0" w:space="0" w:color="auto"/>
                    <w:left w:val="none" w:sz="0" w:space="0" w:color="auto"/>
                    <w:bottom w:val="none" w:sz="0" w:space="0" w:color="auto"/>
                    <w:right w:val="none" w:sz="0" w:space="0" w:color="auto"/>
                  </w:divBdr>
                  <w:divsChild>
                    <w:div w:id="153306790">
                      <w:marLeft w:val="0"/>
                      <w:marRight w:val="0"/>
                      <w:marTop w:val="0"/>
                      <w:marBottom w:val="0"/>
                      <w:divBdr>
                        <w:top w:val="none" w:sz="0" w:space="0" w:color="auto"/>
                        <w:left w:val="none" w:sz="0" w:space="0" w:color="auto"/>
                        <w:bottom w:val="none" w:sz="0" w:space="0" w:color="auto"/>
                        <w:right w:val="none" w:sz="0" w:space="0" w:color="auto"/>
                      </w:divBdr>
                      <w:divsChild>
                        <w:div w:id="1676565827">
                          <w:marLeft w:val="0"/>
                          <w:marRight w:val="0"/>
                          <w:marTop w:val="0"/>
                          <w:marBottom w:val="0"/>
                          <w:divBdr>
                            <w:top w:val="none" w:sz="0" w:space="0" w:color="auto"/>
                            <w:left w:val="none" w:sz="0" w:space="0" w:color="auto"/>
                            <w:bottom w:val="none" w:sz="0" w:space="0" w:color="auto"/>
                            <w:right w:val="none" w:sz="0" w:space="0" w:color="auto"/>
                          </w:divBdr>
                          <w:divsChild>
                            <w:div w:id="9642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552954">
      <w:bodyDiv w:val="1"/>
      <w:marLeft w:val="0"/>
      <w:marRight w:val="0"/>
      <w:marTop w:val="0"/>
      <w:marBottom w:val="0"/>
      <w:divBdr>
        <w:top w:val="none" w:sz="0" w:space="0" w:color="auto"/>
        <w:left w:val="none" w:sz="0" w:space="0" w:color="auto"/>
        <w:bottom w:val="none" w:sz="0" w:space="0" w:color="auto"/>
        <w:right w:val="none" w:sz="0" w:space="0" w:color="auto"/>
      </w:divBdr>
      <w:divsChild>
        <w:div w:id="1965960448">
          <w:marLeft w:val="0"/>
          <w:marRight w:val="0"/>
          <w:marTop w:val="0"/>
          <w:marBottom w:val="0"/>
          <w:divBdr>
            <w:top w:val="none" w:sz="0" w:space="0" w:color="auto"/>
            <w:left w:val="none" w:sz="0" w:space="0" w:color="auto"/>
            <w:bottom w:val="none" w:sz="0" w:space="0" w:color="auto"/>
            <w:right w:val="none" w:sz="0" w:space="0" w:color="auto"/>
          </w:divBdr>
          <w:divsChild>
            <w:div w:id="1108625196">
              <w:marLeft w:val="0"/>
              <w:marRight w:val="0"/>
              <w:marTop w:val="0"/>
              <w:marBottom w:val="0"/>
              <w:divBdr>
                <w:top w:val="none" w:sz="0" w:space="0" w:color="auto"/>
                <w:left w:val="none" w:sz="0" w:space="0" w:color="auto"/>
                <w:bottom w:val="none" w:sz="0" w:space="0" w:color="auto"/>
                <w:right w:val="none" w:sz="0" w:space="0" w:color="auto"/>
              </w:divBdr>
              <w:divsChild>
                <w:div w:id="1859735843">
                  <w:marLeft w:val="0"/>
                  <w:marRight w:val="0"/>
                  <w:marTop w:val="0"/>
                  <w:marBottom w:val="0"/>
                  <w:divBdr>
                    <w:top w:val="none" w:sz="0" w:space="0" w:color="auto"/>
                    <w:left w:val="none" w:sz="0" w:space="0" w:color="auto"/>
                    <w:bottom w:val="none" w:sz="0" w:space="0" w:color="auto"/>
                    <w:right w:val="none" w:sz="0" w:space="0" w:color="auto"/>
                  </w:divBdr>
                  <w:divsChild>
                    <w:div w:id="278882594">
                      <w:marLeft w:val="0"/>
                      <w:marRight w:val="0"/>
                      <w:marTop w:val="0"/>
                      <w:marBottom w:val="0"/>
                      <w:divBdr>
                        <w:top w:val="none" w:sz="0" w:space="0" w:color="auto"/>
                        <w:left w:val="none" w:sz="0" w:space="0" w:color="auto"/>
                        <w:bottom w:val="none" w:sz="0" w:space="0" w:color="auto"/>
                        <w:right w:val="none" w:sz="0" w:space="0" w:color="auto"/>
                      </w:divBdr>
                      <w:divsChild>
                        <w:div w:id="1812281595">
                          <w:marLeft w:val="0"/>
                          <w:marRight w:val="0"/>
                          <w:marTop w:val="0"/>
                          <w:marBottom w:val="0"/>
                          <w:divBdr>
                            <w:top w:val="none" w:sz="0" w:space="0" w:color="auto"/>
                            <w:left w:val="none" w:sz="0" w:space="0" w:color="auto"/>
                            <w:bottom w:val="none" w:sz="0" w:space="0" w:color="auto"/>
                            <w:right w:val="none" w:sz="0" w:space="0" w:color="auto"/>
                          </w:divBdr>
                          <w:divsChild>
                            <w:div w:id="13120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472552">
      <w:bodyDiv w:val="1"/>
      <w:marLeft w:val="0"/>
      <w:marRight w:val="0"/>
      <w:marTop w:val="0"/>
      <w:marBottom w:val="0"/>
      <w:divBdr>
        <w:top w:val="none" w:sz="0" w:space="0" w:color="auto"/>
        <w:left w:val="none" w:sz="0" w:space="0" w:color="auto"/>
        <w:bottom w:val="none" w:sz="0" w:space="0" w:color="auto"/>
        <w:right w:val="none" w:sz="0" w:space="0" w:color="auto"/>
      </w:divBdr>
      <w:divsChild>
        <w:div w:id="651838087">
          <w:marLeft w:val="0"/>
          <w:marRight w:val="0"/>
          <w:marTop w:val="0"/>
          <w:marBottom w:val="0"/>
          <w:divBdr>
            <w:top w:val="none" w:sz="0" w:space="0" w:color="auto"/>
            <w:left w:val="none" w:sz="0" w:space="0" w:color="auto"/>
            <w:bottom w:val="none" w:sz="0" w:space="0" w:color="auto"/>
            <w:right w:val="none" w:sz="0" w:space="0" w:color="auto"/>
          </w:divBdr>
          <w:divsChild>
            <w:div w:id="1632903865">
              <w:marLeft w:val="0"/>
              <w:marRight w:val="0"/>
              <w:marTop w:val="0"/>
              <w:marBottom w:val="0"/>
              <w:divBdr>
                <w:top w:val="none" w:sz="0" w:space="0" w:color="auto"/>
                <w:left w:val="none" w:sz="0" w:space="0" w:color="auto"/>
                <w:bottom w:val="none" w:sz="0" w:space="0" w:color="auto"/>
                <w:right w:val="none" w:sz="0" w:space="0" w:color="auto"/>
              </w:divBdr>
              <w:divsChild>
                <w:div w:id="712272716">
                  <w:marLeft w:val="0"/>
                  <w:marRight w:val="0"/>
                  <w:marTop w:val="0"/>
                  <w:marBottom w:val="0"/>
                  <w:divBdr>
                    <w:top w:val="none" w:sz="0" w:space="0" w:color="auto"/>
                    <w:left w:val="none" w:sz="0" w:space="0" w:color="auto"/>
                    <w:bottom w:val="none" w:sz="0" w:space="0" w:color="auto"/>
                    <w:right w:val="none" w:sz="0" w:space="0" w:color="auto"/>
                  </w:divBdr>
                  <w:divsChild>
                    <w:div w:id="1997219030">
                      <w:marLeft w:val="0"/>
                      <w:marRight w:val="0"/>
                      <w:marTop w:val="0"/>
                      <w:marBottom w:val="0"/>
                      <w:divBdr>
                        <w:top w:val="none" w:sz="0" w:space="0" w:color="auto"/>
                        <w:left w:val="none" w:sz="0" w:space="0" w:color="auto"/>
                        <w:bottom w:val="none" w:sz="0" w:space="0" w:color="auto"/>
                        <w:right w:val="none" w:sz="0" w:space="0" w:color="auto"/>
                      </w:divBdr>
                      <w:divsChild>
                        <w:div w:id="1539509929">
                          <w:marLeft w:val="0"/>
                          <w:marRight w:val="0"/>
                          <w:marTop w:val="0"/>
                          <w:marBottom w:val="0"/>
                          <w:divBdr>
                            <w:top w:val="none" w:sz="0" w:space="0" w:color="auto"/>
                            <w:left w:val="none" w:sz="0" w:space="0" w:color="auto"/>
                            <w:bottom w:val="none" w:sz="0" w:space="0" w:color="auto"/>
                            <w:right w:val="none" w:sz="0" w:space="0" w:color="auto"/>
                          </w:divBdr>
                          <w:divsChild>
                            <w:div w:id="18805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869855">
      <w:bodyDiv w:val="1"/>
      <w:marLeft w:val="0"/>
      <w:marRight w:val="0"/>
      <w:marTop w:val="0"/>
      <w:marBottom w:val="0"/>
      <w:divBdr>
        <w:top w:val="none" w:sz="0" w:space="0" w:color="auto"/>
        <w:left w:val="none" w:sz="0" w:space="0" w:color="auto"/>
        <w:bottom w:val="none" w:sz="0" w:space="0" w:color="auto"/>
        <w:right w:val="none" w:sz="0" w:space="0" w:color="auto"/>
      </w:divBdr>
      <w:divsChild>
        <w:div w:id="1622179608">
          <w:marLeft w:val="0"/>
          <w:marRight w:val="0"/>
          <w:marTop w:val="0"/>
          <w:marBottom w:val="0"/>
          <w:divBdr>
            <w:top w:val="none" w:sz="0" w:space="0" w:color="auto"/>
            <w:left w:val="none" w:sz="0" w:space="0" w:color="auto"/>
            <w:bottom w:val="none" w:sz="0" w:space="0" w:color="auto"/>
            <w:right w:val="none" w:sz="0" w:space="0" w:color="auto"/>
          </w:divBdr>
          <w:divsChild>
            <w:div w:id="1253124565">
              <w:marLeft w:val="0"/>
              <w:marRight w:val="0"/>
              <w:marTop w:val="0"/>
              <w:marBottom w:val="0"/>
              <w:divBdr>
                <w:top w:val="none" w:sz="0" w:space="0" w:color="auto"/>
                <w:left w:val="none" w:sz="0" w:space="0" w:color="auto"/>
                <w:bottom w:val="none" w:sz="0" w:space="0" w:color="auto"/>
                <w:right w:val="none" w:sz="0" w:space="0" w:color="auto"/>
              </w:divBdr>
              <w:divsChild>
                <w:div w:id="94638380">
                  <w:marLeft w:val="0"/>
                  <w:marRight w:val="0"/>
                  <w:marTop w:val="0"/>
                  <w:marBottom w:val="0"/>
                  <w:divBdr>
                    <w:top w:val="none" w:sz="0" w:space="0" w:color="auto"/>
                    <w:left w:val="none" w:sz="0" w:space="0" w:color="auto"/>
                    <w:bottom w:val="none" w:sz="0" w:space="0" w:color="auto"/>
                    <w:right w:val="none" w:sz="0" w:space="0" w:color="auto"/>
                  </w:divBdr>
                  <w:divsChild>
                    <w:div w:id="1781685044">
                      <w:marLeft w:val="0"/>
                      <w:marRight w:val="0"/>
                      <w:marTop w:val="0"/>
                      <w:marBottom w:val="0"/>
                      <w:divBdr>
                        <w:top w:val="none" w:sz="0" w:space="0" w:color="auto"/>
                        <w:left w:val="none" w:sz="0" w:space="0" w:color="auto"/>
                        <w:bottom w:val="none" w:sz="0" w:space="0" w:color="auto"/>
                        <w:right w:val="none" w:sz="0" w:space="0" w:color="auto"/>
                      </w:divBdr>
                      <w:divsChild>
                        <w:div w:id="1406684148">
                          <w:marLeft w:val="0"/>
                          <w:marRight w:val="0"/>
                          <w:marTop w:val="0"/>
                          <w:marBottom w:val="0"/>
                          <w:divBdr>
                            <w:top w:val="none" w:sz="0" w:space="0" w:color="auto"/>
                            <w:left w:val="none" w:sz="0" w:space="0" w:color="auto"/>
                            <w:bottom w:val="none" w:sz="0" w:space="0" w:color="auto"/>
                            <w:right w:val="none" w:sz="0" w:space="0" w:color="auto"/>
                          </w:divBdr>
                          <w:divsChild>
                            <w:div w:id="1569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846526">
      <w:bodyDiv w:val="1"/>
      <w:marLeft w:val="0"/>
      <w:marRight w:val="0"/>
      <w:marTop w:val="0"/>
      <w:marBottom w:val="0"/>
      <w:divBdr>
        <w:top w:val="none" w:sz="0" w:space="0" w:color="auto"/>
        <w:left w:val="none" w:sz="0" w:space="0" w:color="auto"/>
        <w:bottom w:val="none" w:sz="0" w:space="0" w:color="auto"/>
        <w:right w:val="none" w:sz="0" w:space="0" w:color="auto"/>
      </w:divBdr>
      <w:divsChild>
        <w:div w:id="1966160739">
          <w:marLeft w:val="0"/>
          <w:marRight w:val="0"/>
          <w:marTop w:val="0"/>
          <w:marBottom w:val="0"/>
          <w:divBdr>
            <w:top w:val="none" w:sz="0" w:space="0" w:color="auto"/>
            <w:left w:val="none" w:sz="0" w:space="0" w:color="auto"/>
            <w:bottom w:val="none" w:sz="0" w:space="0" w:color="auto"/>
            <w:right w:val="none" w:sz="0" w:space="0" w:color="auto"/>
          </w:divBdr>
          <w:divsChild>
            <w:div w:id="886842670">
              <w:marLeft w:val="0"/>
              <w:marRight w:val="0"/>
              <w:marTop w:val="0"/>
              <w:marBottom w:val="0"/>
              <w:divBdr>
                <w:top w:val="none" w:sz="0" w:space="0" w:color="auto"/>
                <w:left w:val="none" w:sz="0" w:space="0" w:color="auto"/>
                <w:bottom w:val="none" w:sz="0" w:space="0" w:color="auto"/>
                <w:right w:val="none" w:sz="0" w:space="0" w:color="auto"/>
              </w:divBdr>
              <w:divsChild>
                <w:div w:id="1007291467">
                  <w:marLeft w:val="0"/>
                  <w:marRight w:val="0"/>
                  <w:marTop w:val="0"/>
                  <w:marBottom w:val="0"/>
                  <w:divBdr>
                    <w:top w:val="none" w:sz="0" w:space="0" w:color="auto"/>
                    <w:left w:val="none" w:sz="0" w:space="0" w:color="auto"/>
                    <w:bottom w:val="none" w:sz="0" w:space="0" w:color="auto"/>
                    <w:right w:val="none" w:sz="0" w:space="0" w:color="auto"/>
                  </w:divBdr>
                  <w:divsChild>
                    <w:div w:id="1709985776">
                      <w:marLeft w:val="0"/>
                      <w:marRight w:val="0"/>
                      <w:marTop w:val="0"/>
                      <w:marBottom w:val="0"/>
                      <w:divBdr>
                        <w:top w:val="none" w:sz="0" w:space="0" w:color="auto"/>
                        <w:left w:val="none" w:sz="0" w:space="0" w:color="auto"/>
                        <w:bottom w:val="none" w:sz="0" w:space="0" w:color="auto"/>
                        <w:right w:val="none" w:sz="0" w:space="0" w:color="auto"/>
                      </w:divBdr>
                      <w:divsChild>
                        <w:div w:id="811286555">
                          <w:marLeft w:val="0"/>
                          <w:marRight w:val="0"/>
                          <w:marTop w:val="0"/>
                          <w:marBottom w:val="0"/>
                          <w:divBdr>
                            <w:top w:val="none" w:sz="0" w:space="0" w:color="auto"/>
                            <w:left w:val="none" w:sz="0" w:space="0" w:color="auto"/>
                            <w:bottom w:val="none" w:sz="0" w:space="0" w:color="auto"/>
                            <w:right w:val="none" w:sz="0" w:space="0" w:color="auto"/>
                          </w:divBdr>
                          <w:divsChild>
                            <w:div w:id="581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108834">
      <w:bodyDiv w:val="1"/>
      <w:marLeft w:val="0"/>
      <w:marRight w:val="0"/>
      <w:marTop w:val="0"/>
      <w:marBottom w:val="0"/>
      <w:divBdr>
        <w:top w:val="none" w:sz="0" w:space="0" w:color="auto"/>
        <w:left w:val="none" w:sz="0" w:space="0" w:color="auto"/>
        <w:bottom w:val="none" w:sz="0" w:space="0" w:color="auto"/>
        <w:right w:val="none" w:sz="0" w:space="0" w:color="auto"/>
      </w:divBdr>
      <w:divsChild>
        <w:div w:id="229315544">
          <w:marLeft w:val="0"/>
          <w:marRight w:val="0"/>
          <w:marTop w:val="0"/>
          <w:marBottom w:val="0"/>
          <w:divBdr>
            <w:top w:val="none" w:sz="0" w:space="0" w:color="auto"/>
            <w:left w:val="none" w:sz="0" w:space="0" w:color="auto"/>
            <w:bottom w:val="none" w:sz="0" w:space="0" w:color="auto"/>
            <w:right w:val="none" w:sz="0" w:space="0" w:color="auto"/>
          </w:divBdr>
          <w:divsChild>
            <w:div w:id="1926568058">
              <w:marLeft w:val="0"/>
              <w:marRight w:val="0"/>
              <w:marTop w:val="0"/>
              <w:marBottom w:val="0"/>
              <w:divBdr>
                <w:top w:val="none" w:sz="0" w:space="0" w:color="auto"/>
                <w:left w:val="none" w:sz="0" w:space="0" w:color="auto"/>
                <w:bottom w:val="none" w:sz="0" w:space="0" w:color="auto"/>
                <w:right w:val="none" w:sz="0" w:space="0" w:color="auto"/>
              </w:divBdr>
              <w:divsChild>
                <w:div w:id="269095777">
                  <w:marLeft w:val="0"/>
                  <w:marRight w:val="0"/>
                  <w:marTop w:val="0"/>
                  <w:marBottom w:val="0"/>
                  <w:divBdr>
                    <w:top w:val="none" w:sz="0" w:space="0" w:color="auto"/>
                    <w:left w:val="none" w:sz="0" w:space="0" w:color="auto"/>
                    <w:bottom w:val="none" w:sz="0" w:space="0" w:color="auto"/>
                    <w:right w:val="none" w:sz="0" w:space="0" w:color="auto"/>
                  </w:divBdr>
                  <w:divsChild>
                    <w:div w:id="1604453323">
                      <w:marLeft w:val="0"/>
                      <w:marRight w:val="0"/>
                      <w:marTop w:val="0"/>
                      <w:marBottom w:val="0"/>
                      <w:divBdr>
                        <w:top w:val="none" w:sz="0" w:space="0" w:color="auto"/>
                        <w:left w:val="none" w:sz="0" w:space="0" w:color="auto"/>
                        <w:bottom w:val="none" w:sz="0" w:space="0" w:color="auto"/>
                        <w:right w:val="none" w:sz="0" w:space="0" w:color="auto"/>
                      </w:divBdr>
                      <w:divsChild>
                        <w:div w:id="1056319627">
                          <w:marLeft w:val="0"/>
                          <w:marRight w:val="0"/>
                          <w:marTop w:val="0"/>
                          <w:marBottom w:val="0"/>
                          <w:divBdr>
                            <w:top w:val="none" w:sz="0" w:space="0" w:color="auto"/>
                            <w:left w:val="none" w:sz="0" w:space="0" w:color="auto"/>
                            <w:bottom w:val="none" w:sz="0" w:space="0" w:color="auto"/>
                            <w:right w:val="none" w:sz="0" w:space="0" w:color="auto"/>
                          </w:divBdr>
                          <w:divsChild>
                            <w:div w:id="15025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49512">
      <w:bodyDiv w:val="1"/>
      <w:marLeft w:val="0"/>
      <w:marRight w:val="0"/>
      <w:marTop w:val="0"/>
      <w:marBottom w:val="0"/>
      <w:divBdr>
        <w:top w:val="none" w:sz="0" w:space="0" w:color="auto"/>
        <w:left w:val="none" w:sz="0" w:space="0" w:color="auto"/>
        <w:bottom w:val="none" w:sz="0" w:space="0" w:color="auto"/>
        <w:right w:val="none" w:sz="0" w:space="0" w:color="auto"/>
      </w:divBdr>
      <w:divsChild>
        <w:div w:id="1833789740">
          <w:marLeft w:val="0"/>
          <w:marRight w:val="0"/>
          <w:marTop w:val="0"/>
          <w:marBottom w:val="0"/>
          <w:divBdr>
            <w:top w:val="none" w:sz="0" w:space="0" w:color="auto"/>
            <w:left w:val="none" w:sz="0" w:space="0" w:color="auto"/>
            <w:bottom w:val="none" w:sz="0" w:space="0" w:color="auto"/>
            <w:right w:val="none" w:sz="0" w:space="0" w:color="auto"/>
          </w:divBdr>
          <w:divsChild>
            <w:div w:id="792942187">
              <w:marLeft w:val="0"/>
              <w:marRight w:val="0"/>
              <w:marTop w:val="0"/>
              <w:marBottom w:val="0"/>
              <w:divBdr>
                <w:top w:val="none" w:sz="0" w:space="0" w:color="auto"/>
                <w:left w:val="none" w:sz="0" w:space="0" w:color="auto"/>
                <w:bottom w:val="none" w:sz="0" w:space="0" w:color="auto"/>
                <w:right w:val="none" w:sz="0" w:space="0" w:color="auto"/>
              </w:divBdr>
              <w:divsChild>
                <w:div w:id="1328509788">
                  <w:marLeft w:val="0"/>
                  <w:marRight w:val="0"/>
                  <w:marTop w:val="0"/>
                  <w:marBottom w:val="0"/>
                  <w:divBdr>
                    <w:top w:val="none" w:sz="0" w:space="0" w:color="auto"/>
                    <w:left w:val="none" w:sz="0" w:space="0" w:color="auto"/>
                    <w:bottom w:val="none" w:sz="0" w:space="0" w:color="auto"/>
                    <w:right w:val="none" w:sz="0" w:space="0" w:color="auto"/>
                  </w:divBdr>
                  <w:divsChild>
                    <w:div w:id="1131633115">
                      <w:marLeft w:val="0"/>
                      <w:marRight w:val="0"/>
                      <w:marTop w:val="0"/>
                      <w:marBottom w:val="0"/>
                      <w:divBdr>
                        <w:top w:val="none" w:sz="0" w:space="0" w:color="auto"/>
                        <w:left w:val="none" w:sz="0" w:space="0" w:color="auto"/>
                        <w:bottom w:val="none" w:sz="0" w:space="0" w:color="auto"/>
                        <w:right w:val="none" w:sz="0" w:space="0" w:color="auto"/>
                      </w:divBdr>
                      <w:divsChild>
                        <w:div w:id="1976327006">
                          <w:marLeft w:val="0"/>
                          <w:marRight w:val="0"/>
                          <w:marTop w:val="0"/>
                          <w:marBottom w:val="0"/>
                          <w:divBdr>
                            <w:top w:val="none" w:sz="0" w:space="0" w:color="auto"/>
                            <w:left w:val="none" w:sz="0" w:space="0" w:color="auto"/>
                            <w:bottom w:val="none" w:sz="0" w:space="0" w:color="auto"/>
                            <w:right w:val="none" w:sz="0" w:space="0" w:color="auto"/>
                          </w:divBdr>
                          <w:divsChild>
                            <w:div w:id="4215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379211">
      <w:bodyDiv w:val="1"/>
      <w:marLeft w:val="0"/>
      <w:marRight w:val="0"/>
      <w:marTop w:val="0"/>
      <w:marBottom w:val="0"/>
      <w:divBdr>
        <w:top w:val="none" w:sz="0" w:space="0" w:color="auto"/>
        <w:left w:val="none" w:sz="0" w:space="0" w:color="auto"/>
        <w:bottom w:val="none" w:sz="0" w:space="0" w:color="auto"/>
        <w:right w:val="none" w:sz="0" w:space="0" w:color="auto"/>
      </w:divBdr>
      <w:divsChild>
        <w:div w:id="572205572">
          <w:marLeft w:val="0"/>
          <w:marRight w:val="0"/>
          <w:marTop w:val="0"/>
          <w:marBottom w:val="0"/>
          <w:divBdr>
            <w:top w:val="none" w:sz="0" w:space="0" w:color="auto"/>
            <w:left w:val="none" w:sz="0" w:space="0" w:color="auto"/>
            <w:bottom w:val="none" w:sz="0" w:space="0" w:color="auto"/>
            <w:right w:val="none" w:sz="0" w:space="0" w:color="auto"/>
          </w:divBdr>
          <w:divsChild>
            <w:div w:id="310213204">
              <w:marLeft w:val="0"/>
              <w:marRight w:val="0"/>
              <w:marTop w:val="0"/>
              <w:marBottom w:val="0"/>
              <w:divBdr>
                <w:top w:val="none" w:sz="0" w:space="0" w:color="auto"/>
                <w:left w:val="none" w:sz="0" w:space="0" w:color="auto"/>
                <w:bottom w:val="none" w:sz="0" w:space="0" w:color="auto"/>
                <w:right w:val="none" w:sz="0" w:space="0" w:color="auto"/>
              </w:divBdr>
              <w:divsChild>
                <w:div w:id="1305160007">
                  <w:marLeft w:val="0"/>
                  <w:marRight w:val="0"/>
                  <w:marTop w:val="0"/>
                  <w:marBottom w:val="0"/>
                  <w:divBdr>
                    <w:top w:val="none" w:sz="0" w:space="0" w:color="auto"/>
                    <w:left w:val="none" w:sz="0" w:space="0" w:color="auto"/>
                    <w:bottom w:val="none" w:sz="0" w:space="0" w:color="auto"/>
                    <w:right w:val="none" w:sz="0" w:space="0" w:color="auto"/>
                  </w:divBdr>
                  <w:divsChild>
                    <w:div w:id="2047564531">
                      <w:marLeft w:val="0"/>
                      <w:marRight w:val="0"/>
                      <w:marTop w:val="0"/>
                      <w:marBottom w:val="0"/>
                      <w:divBdr>
                        <w:top w:val="none" w:sz="0" w:space="0" w:color="auto"/>
                        <w:left w:val="none" w:sz="0" w:space="0" w:color="auto"/>
                        <w:bottom w:val="none" w:sz="0" w:space="0" w:color="auto"/>
                        <w:right w:val="none" w:sz="0" w:space="0" w:color="auto"/>
                      </w:divBdr>
                      <w:divsChild>
                        <w:div w:id="1112628317">
                          <w:marLeft w:val="0"/>
                          <w:marRight w:val="0"/>
                          <w:marTop w:val="0"/>
                          <w:marBottom w:val="0"/>
                          <w:divBdr>
                            <w:top w:val="none" w:sz="0" w:space="0" w:color="auto"/>
                            <w:left w:val="none" w:sz="0" w:space="0" w:color="auto"/>
                            <w:bottom w:val="none" w:sz="0" w:space="0" w:color="auto"/>
                            <w:right w:val="none" w:sz="0" w:space="0" w:color="auto"/>
                          </w:divBdr>
                          <w:divsChild>
                            <w:div w:id="18065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08373">
      <w:bodyDiv w:val="1"/>
      <w:marLeft w:val="0"/>
      <w:marRight w:val="0"/>
      <w:marTop w:val="0"/>
      <w:marBottom w:val="0"/>
      <w:divBdr>
        <w:top w:val="none" w:sz="0" w:space="0" w:color="auto"/>
        <w:left w:val="none" w:sz="0" w:space="0" w:color="auto"/>
        <w:bottom w:val="none" w:sz="0" w:space="0" w:color="auto"/>
        <w:right w:val="none" w:sz="0" w:space="0" w:color="auto"/>
      </w:divBdr>
      <w:divsChild>
        <w:div w:id="1720518025">
          <w:marLeft w:val="0"/>
          <w:marRight w:val="0"/>
          <w:marTop w:val="0"/>
          <w:marBottom w:val="0"/>
          <w:divBdr>
            <w:top w:val="none" w:sz="0" w:space="0" w:color="auto"/>
            <w:left w:val="none" w:sz="0" w:space="0" w:color="auto"/>
            <w:bottom w:val="none" w:sz="0" w:space="0" w:color="auto"/>
            <w:right w:val="none" w:sz="0" w:space="0" w:color="auto"/>
          </w:divBdr>
          <w:divsChild>
            <w:div w:id="2131127640">
              <w:marLeft w:val="0"/>
              <w:marRight w:val="0"/>
              <w:marTop w:val="0"/>
              <w:marBottom w:val="0"/>
              <w:divBdr>
                <w:top w:val="none" w:sz="0" w:space="0" w:color="auto"/>
                <w:left w:val="none" w:sz="0" w:space="0" w:color="auto"/>
                <w:bottom w:val="none" w:sz="0" w:space="0" w:color="auto"/>
                <w:right w:val="none" w:sz="0" w:space="0" w:color="auto"/>
              </w:divBdr>
              <w:divsChild>
                <w:div w:id="1015378028">
                  <w:marLeft w:val="0"/>
                  <w:marRight w:val="0"/>
                  <w:marTop w:val="0"/>
                  <w:marBottom w:val="0"/>
                  <w:divBdr>
                    <w:top w:val="none" w:sz="0" w:space="0" w:color="auto"/>
                    <w:left w:val="none" w:sz="0" w:space="0" w:color="auto"/>
                    <w:bottom w:val="none" w:sz="0" w:space="0" w:color="auto"/>
                    <w:right w:val="none" w:sz="0" w:space="0" w:color="auto"/>
                  </w:divBdr>
                  <w:divsChild>
                    <w:div w:id="136994224">
                      <w:marLeft w:val="0"/>
                      <w:marRight w:val="0"/>
                      <w:marTop w:val="0"/>
                      <w:marBottom w:val="0"/>
                      <w:divBdr>
                        <w:top w:val="none" w:sz="0" w:space="0" w:color="auto"/>
                        <w:left w:val="none" w:sz="0" w:space="0" w:color="auto"/>
                        <w:bottom w:val="none" w:sz="0" w:space="0" w:color="auto"/>
                        <w:right w:val="none" w:sz="0" w:space="0" w:color="auto"/>
                      </w:divBdr>
                      <w:divsChild>
                        <w:div w:id="1785466134">
                          <w:marLeft w:val="0"/>
                          <w:marRight w:val="0"/>
                          <w:marTop w:val="0"/>
                          <w:marBottom w:val="0"/>
                          <w:divBdr>
                            <w:top w:val="none" w:sz="0" w:space="0" w:color="auto"/>
                            <w:left w:val="none" w:sz="0" w:space="0" w:color="auto"/>
                            <w:bottom w:val="none" w:sz="0" w:space="0" w:color="auto"/>
                            <w:right w:val="none" w:sz="0" w:space="0" w:color="auto"/>
                          </w:divBdr>
                          <w:divsChild>
                            <w:div w:id="14539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07084">
      <w:bodyDiv w:val="1"/>
      <w:marLeft w:val="0"/>
      <w:marRight w:val="0"/>
      <w:marTop w:val="0"/>
      <w:marBottom w:val="0"/>
      <w:divBdr>
        <w:top w:val="none" w:sz="0" w:space="0" w:color="auto"/>
        <w:left w:val="none" w:sz="0" w:space="0" w:color="auto"/>
        <w:bottom w:val="none" w:sz="0" w:space="0" w:color="auto"/>
        <w:right w:val="none" w:sz="0" w:space="0" w:color="auto"/>
      </w:divBdr>
      <w:divsChild>
        <w:div w:id="1534414656">
          <w:marLeft w:val="0"/>
          <w:marRight w:val="0"/>
          <w:marTop w:val="0"/>
          <w:marBottom w:val="0"/>
          <w:divBdr>
            <w:top w:val="none" w:sz="0" w:space="0" w:color="auto"/>
            <w:left w:val="none" w:sz="0" w:space="0" w:color="auto"/>
            <w:bottom w:val="none" w:sz="0" w:space="0" w:color="auto"/>
            <w:right w:val="none" w:sz="0" w:space="0" w:color="auto"/>
          </w:divBdr>
          <w:divsChild>
            <w:div w:id="1299601990">
              <w:marLeft w:val="0"/>
              <w:marRight w:val="0"/>
              <w:marTop w:val="0"/>
              <w:marBottom w:val="0"/>
              <w:divBdr>
                <w:top w:val="none" w:sz="0" w:space="0" w:color="auto"/>
                <w:left w:val="none" w:sz="0" w:space="0" w:color="auto"/>
                <w:bottom w:val="none" w:sz="0" w:space="0" w:color="auto"/>
                <w:right w:val="none" w:sz="0" w:space="0" w:color="auto"/>
              </w:divBdr>
              <w:divsChild>
                <w:div w:id="156455700">
                  <w:marLeft w:val="0"/>
                  <w:marRight w:val="0"/>
                  <w:marTop w:val="0"/>
                  <w:marBottom w:val="0"/>
                  <w:divBdr>
                    <w:top w:val="none" w:sz="0" w:space="0" w:color="auto"/>
                    <w:left w:val="none" w:sz="0" w:space="0" w:color="auto"/>
                    <w:bottom w:val="none" w:sz="0" w:space="0" w:color="auto"/>
                    <w:right w:val="none" w:sz="0" w:space="0" w:color="auto"/>
                  </w:divBdr>
                  <w:divsChild>
                    <w:div w:id="385033739">
                      <w:marLeft w:val="0"/>
                      <w:marRight w:val="0"/>
                      <w:marTop w:val="0"/>
                      <w:marBottom w:val="0"/>
                      <w:divBdr>
                        <w:top w:val="none" w:sz="0" w:space="0" w:color="auto"/>
                        <w:left w:val="none" w:sz="0" w:space="0" w:color="auto"/>
                        <w:bottom w:val="none" w:sz="0" w:space="0" w:color="auto"/>
                        <w:right w:val="none" w:sz="0" w:space="0" w:color="auto"/>
                      </w:divBdr>
                      <w:divsChild>
                        <w:div w:id="256136195">
                          <w:marLeft w:val="0"/>
                          <w:marRight w:val="0"/>
                          <w:marTop w:val="0"/>
                          <w:marBottom w:val="0"/>
                          <w:divBdr>
                            <w:top w:val="none" w:sz="0" w:space="0" w:color="auto"/>
                            <w:left w:val="none" w:sz="0" w:space="0" w:color="auto"/>
                            <w:bottom w:val="none" w:sz="0" w:space="0" w:color="auto"/>
                            <w:right w:val="none" w:sz="0" w:space="0" w:color="auto"/>
                          </w:divBdr>
                          <w:divsChild>
                            <w:div w:id="13345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121359">
      <w:bodyDiv w:val="1"/>
      <w:marLeft w:val="0"/>
      <w:marRight w:val="0"/>
      <w:marTop w:val="0"/>
      <w:marBottom w:val="0"/>
      <w:divBdr>
        <w:top w:val="none" w:sz="0" w:space="0" w:color="auto"/>
        <w:left w:val="none" w:sz="0" w:space="0" w:color="auto"/>
        <w:bottom w:val="none" w:sz="0" w:space="0" w:color="auto"/>
        <w:right w:val="none" w:sz="0" w:space="0" w:color="auto"/>
      </w:divBdr>
      <w:divsChild>
        <w:div w:id="947585540">
          <w:marLeft w:val="0"/>
          <w:marRight w:val="0"/>
          <w:marTop w:val="0"/>
          <w:marBottom w:val="0"/>
          <w:divBdr>
            <w:top w:val="none" w:sz="0" w:space="0" w:color="auto"/>
            <w:left w:val="none" w:sz="0" w:space="0" w:color="auto"/>
            <w:bottom w:val="none" w:sz="0" w:space="0" w:color="auto"/>
            <w:right w:val="none" w:sz="0" w:space="0" w:color="auto"/>
          </w:divBdr>
          <w:divsChild>
            <w:div w:id="370499025">
              <w:marLeft w:val="0"/>
              <w:marRight w:val="0"/>
              <w:marTop w:val="0"/>
              <w:marBottom w:val="0"/>
              <w:divBdr>
                <w:top w:val="none" w:sz="0" w:space="0" w:color="auto"/>
                <w:left w:val="none" w:sz="0" w:space="0" w:color="auto"/>
                <w:bottom w:val="none" w:sz="0" w:space="0" w:color="auto"/>
                <w:right w:val="none" w:sz="0" w:space="0" w:color="auto"/>
              </w:divBdr>
              <w:divsChild>
                <w:div w:id="984701732">
                  <w:marLeft w:val="0"/>
                  <w:marRight w:val="0"/>
                  <w:marTop w:val="0"/>
                  <w:marBottom w:val="0"/>
                  <w:divBdr>
                    <w:top w:val="none" w:sz="0" w:space="0" w:color="auto"/>
                    <w:left w:val="none" w:sz="0" w:space="0" w:color="auto"/>
                    <w:bottom w:val="none" w:sz="0" w:space="0" w:color="auto"/>
                    <w:right w:val="none" w:sz="0" w:space="0" w:color="auto"/>
                  </w:divBdr>
                  <w:divsChild>
                    <w:div w:id="1481190087">
                      <w:marLeft w:val="0"/>
                      <w:marRight w:val="0"/>
                      <w:marTop w:val="0"/>
                      <w:marBottom w:val="0"/>
                      <w:divBdr>
                        <w:top w:val="none" w:sz="0" w:space="0" w:color="auto"/>
                        <w:left w:val="none" w:sz="0" w:space="0" w:color="auto"/>
                        <w:bottom w:val="none" w:sz="0" w:space="0" w:color="auto"/>
                        <w:right w:val="none" w:sz="0" w:space="0" w:color="auto"/>
                      </w:divBdr>
                      <w:divsChild>
                        <w:div w:id="1312902285">
                          <w:marLeft w:val="0"/>
                          <w:marRight w:val="0"/>
                          <w:marTop w:val="0"/>
                          <w:marBottom w:val="0"/>
                          <w:divBdr>
                            <w:top w:val="none" w:sz="0" w:space="0" w:color="auto"/>
                            <w:left w:val="none" w:sz="0" w:space="0" w:color="auto"/>
                            <w:bottom w:val="none" w:sz="0" w:space="0" w:color="auto"/>
                            <w:right w:val="none" w:sz="0" w:space="0" w:color="auto"/>
                          </w:divBdr>
                          <w:divsChild>
                            <w:div w:id="1693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70787">
      <w:bodyDiv w:val="1"/>
      <w:marLeft w:val="0"/>
      <w:marRight w:val="0"/>
      <w:marTop w:val="0"/>
      <w:marBottom w:val="0"/>
      <w:divBdr>
        <w:top w:val="none" w:sz="0" w:space="0" w:color="auto"/>
        <w:left w:val="none" w:sz="0" w:space="0" w:color="auto"/>
        <w:bottom w:val="none" w:sz="0" w:space="0" w:color="auto"/>
        <w:right w:val="none" w:sz="0" w:space="0" w:color="auto"/>
      </w:divBdr>
      <w:divsChild>
        <w:div w:id="417098482">
          <w:marLeft w:val="0"/>
          <w:marRight w:val="0"/>
          <w:marTop w:val="0"/>
          <w:marBottom w:val="0"/>
          <w:divBdr>
            <w:top w:val="none" w:sz="0" w:space="0" w:color="auto"/>
            <w:left w:val="none" w:sz="0" w:space="0" w:color="auto"/>
            <w:bottom w:val="none" w:sz="0" w:space="0" w:color="auto"/>
            <w:right w:val="none" w:sz="0" w:space="0" w:color="auto"/>
          </w:divBdr>
          <w:divsChild>
            <w:div w:id="1252548098">
              <w:marLeft w:val="0"/>
              <w:marRight w:val="0"/>
              <w:marTop w:val="0"/>
              <w:marBottom w:val="0"/>
              <w:divBdr>
                <w:top w:val="none" w:sz="0" w:space="0" w:color="auto"/>
                <w:left w:val="none" w:sz="0" w:space="0" w:color="auto"/>
                <w:bottom w:val="none" w:sz="0" w:space="0" w:color="auto"/>
                <w:right w:val="none" w:sz="0" w:space="0" w:color="auto"/>
              </w:divBdr>
              <w:divsChild>
                <w:div w:id="1794790735">
                  <w:marLeft w:val="0"/>
                  <w:marRight w:val="0"/>
                  <w:marTop w:val="0"/>
                  <w:marBottom w:val="0"/>
                  <w:divBdr>
                    <w:top w:val="none" w:sz="0" w:space="0" w:color="auto"/>
                    <w:left w:val="none" w:sz="0" w:space="0" w:color="auto"/>
                    <w:bottom w:val="none" w:sz="0" w:space="0" w:color="auto"/>
                    <w:right w:val="none" w:sz="0" w:space="0" w:color="auto"/>
                  </w:divBdr>
                  <w:divsChild>
                    <w:div w:id="1554199068">
                      <w:marLeft w:val="0"/>
                      <w:marRight w:val="0"/>
                      <w:marTop w:val="0"/>
                      <w:marBottom w:val="0"/>
                      <w:divBdr>
                        <w:top w:val="none" w:sz="0" w:space="0" w:color="auto"/>
                        <w:left w:val="none" w:sz="0" w:space="0" w:color="auto"/>
                        <w:bottom w:val="none" w:sz="0" w:space="0" w:color="auto"/>
                        <w:right w:val="none" w:sz="0" w:space="0" w:color="auto"/>
                      </w:divBdr>
                      <w:divsChild>
                        <w:div w:id="378288331">
                          <w:marLeft w:val="0"/>
                          <w:marRight w:val="0"/>
                          <w:marTop w:val="0"/>
                          <w:marBottom w:val="0"/>
                          <w:divBdr>
                            <w:top w:val="none" w:sz="0" w:space="0" w:color="auto"/>
                            <w:left w:val="none" w:sz="0" w:space="0" w:color="auto"/>
                            <w:bottom w:val="none" w:sz="0" w:space="0" w:color="auto"/>
                            <w:right w:val="none" w:sz="0" w:space="0" w:color="auto"/>
                          </w:divBdr>
                          <w:divsChild>
                            <w:div w:id="5437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461122">
      <w:bodyDiv w:val="1"/>
      <w:marLeft w:val="0"/>
      <w:marRight w:val="0"/>
      <w:marTop w:val="0"/>
      <w:marBottom w:val="0"/>
      <w:divBdr>
        <w:top w:val="none" w:sz="0" w:space="0" w:color="auto"/>
        <w:left w:val="none" w:sz="0" w:space="0" w:color="auto"/>
        <w:bottom w:val="none" w:sz="0" w:space="0" w:color="auto"/>
        <w:right w:val="none" w:sz="0" w:space="0" w:color="auto"/>
      </w:divBdr>
      <w:divsChild>
        <w:div w:id="1389958341">
          <w:marLeft w:val="0"/>
          <w:marRight w:val="0"/>
          <w:marTop w:val="0"/>
          <w:marBottom w:val="0"/>
          <w:divBdr>
            <w:top w:val="none" w:sz="0" w:space="0" w:color="auto"/>
            <w:left w:val="none" w:sz="0" w:space="0" w:color="auto"/>
            <w:bottom w:val="none" w:sz="0" w:space="0" w:color="auto"/>
            <w:right w:val="none" w:sz="0" w:space="0" w:color="auto"/>
          </w:divBdr>
          <w:divsChild>
            <w:div w:id="544146171">
              <w:marLeft w:val="0"/>
              <w:marRight w:val="0"/>
              <w:marTop w:val="0"/>
              <w:marBottom w:val="0"/>
              <w:divBdr>
                <w:top w:val="none" w:sz="0" w:space="0" w:color="auto"/>
                <w:left w:val="none" w:sz="0" w:space="0" w:color="auto"/>
                <w:bottom w:val="none" w:sz="0" w:space="0" w:color="auto"/>
                <w:right w:val="none" w:sz="0" w:space="0" w:color="auto"/>
              </w:divBdr>
              <w:divsChild>
                <w:div w:id="1652715949">
                  <w:marLeft w:val="0"/>
                  <w:marRight w:val="0"/>
                  <w:marTop w:val="0"/>
                  <w:marBottom w:val="0"/>
                  <w:divBdr>
                    <w:top w:val="none" w:sz="0" w:space="0" w:color="auto"/>
                    <w:left w:val="none" w:sz="0" w:space="0" w:color="auto"/>
                    <w:bottom w:val="none" w:sz="0" w:space="0" w:color="auto"/>
                    <w:right w:val="none" w:sz="0" w:space="0" w:color="auto"/>
                  </w:divBdr>
                  <w:divsChild>
                    <w:div w:id="887650041">
                      <w:marLeft w:val="0"/>
                      <w:marRight w:val="0"/>
                      <w:marTop w:val="0"/>
                      <w:marBottom w:val="0"/>
                      <w:divBdr>
                        <w:top w:val="none" w:sz="0" w:space="0" w:color="auto"/>
                        <w:left w:val="none" w:sz="0" w:space="0" w:color="auto"/>
                        <w:bottom w:val="none" w:sz="0" w:space="0" w:color="auto"/>
                        <w:right w:val="none" w:sz="0" w:space="0" w:color="auto"/>
                      </w:divBdr>
                      <w:divsChild>
                        <w:div w:id="703671781">
                          <w:marLeft w:val="0"/>
                          <w:marRight w:val="0"/>
                          <w:marTop w:val="0"/>
                          <w:marBottom w:val="0"/>
                          <w:divBdr>
                            <w:top w:val="none" w:sz="0" w:space="0" w:color="auto"/>
                            <w:left w:val="none" w:sz="0" w:space="0" w:color="auto"/>
                            <w:bottom w:val="none" w:sz="0" w:space="0" w:color="auto"/>
                            <w:right w:val="none" w:sz="0" w:space="0" w:color="auto"/>
                          </w:divBdr>
                          <w:divsChild>
                            <w:div w:id="1070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687993">
      <w:bodyDiv w:val="1"/>
      <w:marLeft w:val="0"/>
      <w:marRight w:val="0"/>
      <w:marTop w:val="0"/>
      <w:marBottom w:val="0"/>
      <w:divBdr>
        <w:top w:val="none" w:sz="0" w:space="0" w:color="auto"/>
        <w:left w:val="none" w:sz="0" w:space="0" w:color="auto"/>
        <w:bottom w:val="none" w:sz="0" w:space="0" w:color="auto"/>
        <w:right w:val="none" w:sz="0" w:space="0" w:color="auto"/>
      </w:divBdr>
      <w:divsChild>
        <w:div w:id="1682663831">
          <w:marLeft w:val="0"/>
          <w:marRight w:val="0"/>
          <w:marTop w:val="0"/>
          <w:marBottom w:val="0"/>
          <w:divBdr>
            <w:top w:val="none" w:sz="0" w:space="0" w:color="auto"/>
            <w:left w:val="none" w:sz="0" w:space="0" w:color="auto"/>
            <w:bottom w:val="none" w:sz="0" w:space="0" w:color="auto"/>
            <w:right w:val="none" w:sz="0" w:space="0" w:color="auto"/>
          </w:divBdr>
          <w:divsChild>
            <w:div w:id="2040812319">
              <w:marLeft w:val="0"/>
              <w:marRight w:val="0"/>
              <w:marTop w:val="0"/>
              <w:marBottom w:val="0"/>
              <w:divBdr>
                <w:top w:val="none" w:sz="0" w:space="0" w:color="auto"/>
                <w:left w:val="none" w:sz="0" w:space="0" w:color="auto"/>
                <w:bottom w:val="none" w:sz="0" w:space="0" w:color="auto"/>
                <w:right w:val="none" w:sz="0" w:space="0" w:color="auto"/>
              </w:divBdr>
              <w:divsChild>
                <w:div w:id="780733164">
                  <w:marLeft w:val="0"/>
                  <w:marRight w:val="0"/>
                  <w:marTop w:val="0"/>
                  <w:marBottom w:val="0"/>
                  <w:divBdr>
                    <w:top w:val="none" w:sz="0" w:space="0" w:color="auto"/>
                    <w:left w:val="none" w:sz="0" w:space="0" w:color="auto"/>
                    <w:bottom w:val="none" w:sz="0" w:space="0" w:color="auto"/>
                    <w:right w:val="none" w:sz="0" w:space="0" w:color="auto"/>
                  </w:divBdr>
                  <w:divsChild>
                    <w:div w:id="835002078">
                      <w:marLeft w:val="0"/>
                      <w:marRight w:val="0"/>
                      <w:marTop w:val="0"/>
                      <w:marBottom w:val="0"/>
                      <w:divBdr>
                        <w:top w:val="none" w:sz="0" w:space="0" w:color="auto"/>
                        <w:left w:val="none" w:sz="0" w:space="0" w:color="auto"/>
                        <w:bottom w:val="none" w:sz="0" w:space="0" w:color="auto"/>
                        <w:right w:val="none" w:sz="0" w:space="0" w:color="auto"/>
                      </w:divBdr>
                      <w:divsChild>
                        <w:div w:id="1074620603">
                          <w:marLeft w:val="0"/>
                          <w:marRight w:val="0"/>
                          <w:marTop w:val="0"/>
                          <w:marBottom w:val="0"/>
                          <w:divBdr>
                            <w:top w:val="none" w:sz="0" w:space="0" w:color="auto"/>
                            <w:left w:val="none" w:sz="0" w:space="0" w:color="auto"/>
                            <w:bottom w:val="none" w:sz="0" w:space="0" w:color="auto"/>
                            <w:right w:val="none" w:sz="0" w:space="0" w:color="auto"/>
                          </w:divBdr>
                          <w:divsChild>
                            <w:div w:id="1714884364">
                              <w:marLeft w:val="0"/>
                              <w:marRight w:val="0"/>
                              <w:marTop w:val="0"/>
                              <w:marBottom w:val="0"/>
                              <w:divBdr>
                                <w:top w:val="none" w:sz="0" w:space="0" w:color="auto"/>
                                <w:left w:val="none" w:sz="0" w:space="0" w:color="auto"/>
                                <w:bottom w:val="none" w:sz="0" w:space="0" w:color="auto"/>
                                <w:right w:val="none" w:sz="0" w:space="0" w:color="auto"/>
                              </w:divBdr>
                            </w:div>
                          </w:divsChild>
                        </w:div>
                        <w:div w:id="128400716">
                          <w:marLeft w:val="0"/>
                          <w:marRight w:val="0"/>
                          <w:marTop w:val="0"/>
                          <w:marBottom w:val="0"/>
                          <w:divBdr>
                            <w:top w:val="none" w:sz="0" w:space="0" w:color="auto"/>
                            <w:left w:val="none" w:sz="0" w:space="0" w:color="auto"/>
                            <w:bottom w:val="none" w:sz="0" w:space="0" w:color="auto"/>
                            <w:right w:val="none" w:sz="0" w:space="0" w:color="auto"/>
                          </w:divBdr>
                          <w:divsChild>
                            <w:div w:id="1387483494">
                              <w:marLeft w:val="0"/>
                              <w:marRight w:val="0"/>
                              <w:marTop w:val="0"/>
                              <w:marBottom w:val="0"/>
                              <w:divBdr>
                                <w:top w:val="none" w:sz="0" w:space="0" w:color="auto"/>
                                <w:left w:val="none" w:sz="0" w:space="0" w:color="auto"/>
                                <w:bottom w:val="none" w:sz="0" w:space="0" w:color="auto"/>
                                <w:right w:val="none" w:sz="0" w:space="0" w:color="auto"/>
                              </w:divBdr>
                              <w:divsChild>
                                <w:div w:id="1349598701">
                                  <w:marLeft w:val="0"/>
                                  <w:marRight w:val="0"/>
                                  <w:marTop w:val="0"/>
                                  <w:marBottom w:val="0"/>
                                  <w:divBdr>
                                    <w:top w:val="none" w:sz="0" w:space="0" w:color="auto"/>
                                    <w:left w:val="none" w:sz="0" w:space="0" w:color="auto"/>
                                    <w:bottom w:val="none" w:sz="0" w:space="0" w:color="auto"/>
                                    <w:right w:val="none" w:sz="0" w:space="0" w:color="auto"/>
                                  </w:divBdr>
                                  <w:divsChild>
                                    <w:div w:id="183324836">
                                      <w:marLeft w:val="0"/>
                                      <w:marRight w:val="0"/>
                                      <w:marTop w:val="0"/>
                                      <w:marBottom w:val="0"/>
                                      <w:divBdr>
                                        <w:top w:val="none" w:sz="0" w:space="0" w:color="auto"/>
                                        <w:left w:val="none" w:sz="0" w:space="0" w:color="auto"/>
                                        <w:bottom w:val="none" w:sz="0" w:space="0" w:color="auto"/>
                                        <w:right w:val="none" w:sz="0" w:space="0" w:color="auto"/>
                                      </w:divBdr>
                                      <w:divsChild>
                                        <w:div w:id="902565681">
                                          <w:marLeft w:val="0"/>
                                          <w:marRight w:val="0"/>
                                          <w:marTop w:val="0"/>
                                          <w:marBottom w:val="0"/>
                                          <w:divBdr>
                                            <w:top w:val="none" w:sz="0" w:space="0" w:color="auto"/>
                                            <w:left w:val="none" w:sz="0" w:space="0" w:color="auto"/>
                                            <w:bottom w:val="none" w:sz="0" w:space="0" w:color="auto"/>
                                            <w:right w:val="none" w:sz="0" w:space="0" w:color="auto"/>
                                          </w:divBdr>
                                          <w:divsChild>
                                            <w:div w:id="314144841">
                                              <w:marLeft w:val="0"/>
                                              <w:marRight w:val="0"/>
                                              <w:marTop w:val="0"/>
                                              <w:marBottom w:val="0"/>
                                              <w:divBdr>
                                                <w:top w:val="none" w:sz="0" w:space="0" w:color="auto"/>
                                                <w:left w:val="none" w:sz="0" w:space="0" w:color="auto"/>
                                                <w:bottom w:val="none" w:sz="0" w:space="0" w:color="auto"/>
                                                <w:right w:val="none" w:sz="0" w:space="0" w:color="auto"/>
                                              </w:divBdr>
                                              <w:divsChild>
                                                <w:div w:id="1787964425">
                                                  <w:marLeft w:val="0"/>
                                                  <w:marRight w:val="0"/>
                                                  <w:marTop w:val="0"/>
                                                  <w:marBottom w:val="0"/>
                                                  <w:divBdr>
                                                    <w:top w:val="none" w:sz="0" w:space="0" w:color="auto"/>
                                                    <w:left w:val="none" w:sz="0" w:space="0" w:color="auto"/>
                                                    <w:bottom w:val="none" w:sz="0" w:space="0" w:color="auto"/>
                                                    <w:right w:val="none" w:sz="0" w:space="0" w:color="auto"/>
                                                  </w:divBdr>
                                                </w:div>
                                                <w:div w:id="19915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2923">
                                          <w:marLeft w:val="0"/>
                                          <w:marRight w:val="0"/>
                                          <w:marTop w:val="0"/>
                                          <w:marBottom w:val="0"/>
                                          <w:divBdr>
                                            <w:top w:val="none" w:sz="0" w:space="0" w:color="auto"/>
                                            <w:left w:val="none" w:sz="0" w:space="0" w:color="auto"/>
                                            <w:bottom w:val="none" w:sz="0" w:space="0" w:color="auto"/>
                                            <w:right w:val="none" w:sz="0" w:space="0" w:color="auto"/>
                                          </w:divBdr>
                                          <w:divsChild>
                                            <w:div w:id="2093892742">
                                              <w:marLeft w:val="0"/>
                                              <w:marRight w:val="0"/>
                                              <w:marTop w:val="0"/>
                                              <w:marBottom w:val="0"/>
                                              <w:divBdr>
                                                <w:top w:val="none" w:sz="0" w:space="0" w:color="auto"/>
                                                <w:left w:val="none" w:sz="0" w:space="0" w:color="auto"/>
                                                <w:bottom w:val="none" w:sz="0" w:space="0" w:color="auto"/>
                                                <w:right w:val="none" w:sz="0" w:space="0" w:color="auto"/>
                                              </w:divBdr>
                                              <w:divsChild>
                                                <w:div w:id="1150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839382">
                              <w:marLeft w:val="0"/>
                              <w:marRight w:val="0"/>
                              <w:marTop w:val="0"/>
                              <w:marBottom w:val="0"/>
                              <w:divBdr>
                                <w:top w:val="none" w:sz="0" w:space="0" w:color="auto"/>
                                <w:left w:val="none" w:sz="0" w:space="0" w:color="auto"/>
                                <w:bottom w:val="none" w:sz="0" w:space="0" w:color="auto"/>
                                <w:right w:val="none" w:sz="0" w:space="0" w:color="auto"/>
                              </w:divBdr>
                            </w:div>
                            <w:div w:id="14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166224">
      <w:bodyDiv w:val="1"/>
      <w:marLeft w:val="0"/>
      <w:marRight w:val="0"/>
      <w:marTop w:val="0"/>
      <w:marBottom w:val="0"/>
      <w:divBdr>
        <w:top w:val="none" w:sz="0" w:space="0" w:color="auto"/>
        <w:left w:val="none" w:sz="0" w:space="0" w:color="auto"/>
        <w:bottom w:val="none" w:sz="0" w:space="0" w:color="auto"/>
        <w:right w:val="none" w:sz="0" w:space="0" w:color="auto"/>
      </w:divBdr>
      <w:divsChild>
        <w:div w:id="713426326">
          <w:marLeft w:val="0"/>
          <w:marRight w:val="0"/>
          <w:marTop w:val="0"/>
          <w:marBottom w:val="0"/>
          <w:divBdr>
            <w:top w:val="none" w:sz="0" w:space="0" w:color="auto"/>
            <w:left w:val="none" w:sz="0" w:space="0" w:color="auto"/>
            <w:bottom w:val="none" w:sz="0" w:space="0" w:color="auto"/>
            <w:right w:val="none" w:sz="0" w:space="0" w:color="auto"/>
          </w:divBdr>
          <w:divsChild>
            <w:div w:id="706176605">
              <w:marLeft w:val="0"/>
              <w:marRight w:val="0"/>
              <w:marTop w:val="0"/>
              <w:marBottom w:val="0"/>
              <w:divBdr>
                <w:top w:val="none" w:sz="0" w:space="0" w:color="auto"/>
                <w:left w:val="none" w:sz="0" w:space="0" w:color="auto"/>
                <w:bottom w:val="none" w:sz="0" w:space="0" w:color="auto"/>
                <w:right w:val="none" w:sz="0" w:space="0" w:color="auto"/>
              </w:divBdr>
              <w:divsChild>
                <w:div w:id="619188216">
                  <w:marLeft w:val="0"/>
                  <w:marRight w:val="0"/>
                  <w:marTop w:val="0"/>
                  <w:marBottom w:val="0"/>
                  <w:divBdr>
                    <w:top w:val="none" w:sz="0" w:space="0" w:color="auto"/>
                    <w:left w:val="none" w:sz="0" w:space="0" w:color="auto"/>
                    <w:bottom w:val="none" w:sz="0" w:space="0" w:color="auto"/>
                    <w:right w:val="none" w:sz="0" w:space="0" w:color="auto"/>
                  </w:divBdr>
                  <w:divsChild>
                    <w:div w:id="577517342">
                      <w:marLeft w:val="0"/>
                      <w:marRight w:val="0"/>
                      <w:marTop w:val="0"/>
                      <w:marBottom w:val="0"/>
                      <w:divBdr>
                        <w:top w:val="none" w:sz="0" w:space="0" w:color="auto"/>
                        <w:left w:val="none" w:sz="0" w:space="0" w:color="auto"/>
                        <w:bottom w:val="none" w:sz="0" w:space="0" w:color="auto"/>
                        <w:right w:val="none" w:sz="0" w:space="0" w:color="auto"/>
                      </w:divBdr>
                      <w:divsChild>
                        <w:div w:id="589974661">
                          <w:marLeft w:val="0"/>
                          <w:marRight w:val="0"/>
                          <w:marTop w:val="0"/>
                          <w:marBottom w:val="0"/>
                          <w:divBdr>
                            <w:top w:val="none" w:sz="0" w:space="0" w:color="auto"/>
                            <w:left w:val="none" w:sz="0" w:space="0" w:color="auto"/>
                            <w:bottom w:val="none" w:sz="0" w:space="0" w:color="auto"/>
                            <w:right w:val="none" w:sz="0" w:space="0" w:color="auto"/>
                          </w:divBdr>
                          <w:divsChild>
                            <w:div w:id="8612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0071">
      <w:bodyDiv w:val="1"/>
      <w:marLeft w:val="0"/>
      <w:marRight w:val="0"/>
      <w:marTop w:val="0"/>
      <w:marBottom w:val="0"/>
      <w:divBdr>
        <w:top w:val="none" w:sz="0" w:space="0" w:color="auto"/>
        <w:left w:val="none" w:sz="0" w:space="0" w:color="auto"/>
        <w:bottom w:val="none" w:sz="0" w:space="0" w:color="auto"/>
        <w:right w:val="none" w:sz="0" w:space="0" w:color="auto"/>
      </w:divBdr>
      <w:divsChild>
        <w:div w:id="333074130">
          <w:marLeft w:val="0"/>
          <w:marRight w:val="0"/>
          <w:marTop w:val="0"/>
          <w:marBottom w:val="0"/>
          <w:divBdr>
            <w:top w:val="none" w:sz="0" w:space="0" w:color="auto"/>
            <w:left w:val="none" w:sz="0" w:space="0" w:color="auto"/>
            <w:bottom w:val="none" w:sz="0" w:space="0" w:color="auto"/>
            <w:right w:val="none" w:sz="0" w:space="0" w:color="auto"/>
          </w:divBdr>
          <w:divsChild>
            <w:div w:id="403067760">
              <w:marLeft w:val="0"/>
              <w:marRight w:val="0"/>
              <w:marTop w:val="0"/>
              <w:marBottom w:val="0"/>
              <w:divBdr>
                <w:top w:val="none" w:sz="0" w:space="0" w:color="auto"/>
                <w:left w:val="none" w:sz="0" w:space="0" w:color="auto"/>
                <w:bottom w:val="none" w:sz="0" w:space="0" w:color="auto"/>
                <w:right w:val="none" w:sz="0" w:space="0" w:color="auto"/>
              </w:divBdr>
              <w:divsChild>
                <w:div w:id="419640334">
                  <w:marLeft w:val="0"/>
                  <w:marRight w:val="0"/>
                  <w:marTop w:val="0"/>
                  <w:marBottom w:val="0"/>
                  <w:divBdr>
                    <w:top w:val="none" w:sz="0" w:space="0" w:color="auto"/>
                    <w:left w:val="none" w:sz="0" w:space="0" w:color="auto"/>
                    <w:bottom w:val="none" w:sz="0" w:space="0" w:color="auto"/>
                    <w:right w:val="none" w:sz="0" w:space="0" w:color="auto"/>
                  </w:divBdr>
                  <w:divsChild>
                    <w:div w:id="1586648074">
                      <w:marLeft w:val="0"/>
                      <w:marRight w:val="0"/>
                      <w:marTop w:val="0"/>
                      <w:marBottom w:val="0"/>
                      <w:divBdr>
                        <w:top w:val="none" w:sz="0" w:space="0" w:color="auto"/>
                        <w:left w:val="none" w:sz="0" w:space="0" w:color="auto"/>
                        <w:bottom w:val="none" w:sz="0" w:space="0" w:color="auto"/>
                        <w:right w:val="none" w:sz="0" w:space="0" w:color="auto"/>
                      </w:divBdr>
                      <w:divsChild>
                        <w:div w:id="1752970243">
                          <w:marLeft w:val="0"/>
                          <w:marRight w:val="0"/>
                          <w:marTop w:val="0"/>
                          <w:marBottom w:val="0"/>
                          <w:divBdr>
                            <w:top w:val="none" w:sz="0" w:space="0" w:color="auto"/>
                            <w:left w:val="none" w:sz="0" w:space="0" w:color="auto"/>
                            <w:bottom w:val="none" w:sz="0" w:space="0" w:color="auto"/>
                            <w:right w:val="none" w:sz="0" w:space="0" w:color="auto"/>
                          </w:divBdr>
                          <w:divsChild>
                            <w:div w:id="17966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61407">
      <w:bodyDiv w:val="1"/>
      <w:marLeft w:val="0"/>
      <w:marRight w:val="0"/>
      <w:marTop w:val="0"/>
      <w:marBottom w:val="0"/>
      <w:divBdr>
        <w:top w:val="none" w:sz="0" w:space="0" w:color="auto"/>
        <w:left w:val="none" w:sz="0" w:space="0" w:color="auto"/>
        <w:bottom w:val="none" w:sz="0" w:space="0" w:color="auto"/>
        <w:right w:val="none" w:sz="0" w:space="0" w:color="auto"/>
      </w:divBdr>
      <w:divsChild>
        <w:div w:id="1586918371">
          <w:marLeft w:val="0"/>
          <w:marRight w:val="0"/>
          <w:marTop w:val="0"/>
          <w:marBottom w:val="0"/>
          <w:divBdr>
            <w:top w:val="none" w:sz="0" w:space="0" w:color="auto"/>
            <w:left w:val="none" w:sz="0" w:space="0" w:color="auto"/>
            <w:bottom w:val="none" w:sz="0" w:space="0" w:color="auto"/>
            <w:right w:val="none" w:sz="0" w:space="0" w:color="auto"/>
          </w:divBdr>
          <w:divsChild>
            <w:div w:id="260726886">
              <w:marLeft w:val="0"/>
              <w:marRight w:val="0"/>
              <w:marTop w:val="0"/>
              <w:marBottom w:val="0"/>
              <w:divBdr>
                <w:top w:val="none" w:sz="0" w:space="0" w:color="auto"/>
                <w:left w:val="none" w:sz="0" w:space="0" w:color="auto"/>
                <w:bottom w:val="none" w:sz="0" w:space="0" w:color="auto"/>
                <w:right w:val="none" w:sz="0" w:space="0" w:color="auto"/>
              </w:divBdr>
              <w:divsChild>
                <w:div w:id="456605357">
                  <w:marLeft w:val="0"/>
                  <w:marRight w:val="0"/>
                  <w:marTop w:val="0"/>
                  <w:marBottom w:val="0"/>
                  <w:divBdr>
                    <w:top w:val="none" w:sz="0" w:space="0" w:color="auto"/>
                    <w:left w:val="none" w:sz="0" w:space="0" w:color="auto"/>
                    <w:bottom w:val="none" w:sz="0" w:space="0" w:color="auto"/>
                    <w:right w:val="none" w:sz="0" w:space="0" w:color="auto"/>
                  </w:divBdr>
                  <w:divsChild>
                    <w:div w:id="1179004528">
                      <w:marLeft w:val="0"/>
                      <w:marRight w:val="0"/>
                      <w:marTop w:val="0"/>
                      <w:marBottom w:val="0"/>
                      <w:divBdr>
                        <w:top w:val="none" w:sz="0" w:space="0" w:color="auto"/>
                        <w:left w:val="none" w:sz="0" w:space="0" w:color="auto"/>
                        <w:bottom w:val="none" w:sz="0" w:space="0" w:color="auto"/>
                        <w:right w:val="none" w:sz="0" w:space="0" w:color="auto"/>
                      </w:divBdr>
                      <w:divsChild>
                        <w:div w:id="192234683">
                          <w:marLeft w:val="0"/>
                          <w:marRight w:val="0"/>
                          <w:marTop w:val="0"/>
                          <w:marBottom w:val="0"/>
                          <w:divBdr>
                            <w:top w:val="none" w:sz="0" w:space="0" w:color="auto"/>
                            <w:left w:val="none" w:sz="0" w:space="0" w:color="auto"/>
                            <w:bottom w:val="none" w:sz="0" w:space="0" w:color="auto"/>
                            <w:right w:val="none" w:sz="0" w:space="0" w:color="auto"/>
                          </w:divBdr>
                          <w:divsChild>
                            <w:div w:id="349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4510">
      <w:bodyDiv w:val="1"/>
      <w:marLeft w:val="0"/>
      <w:marRight w:val="0"/>
      <w:marTop w:val="0"/>
      <w:marBottom w:val="0"/>
      <w:divBdr>
        <w:top w:val="none" w:sz="0" w:space="0" w:color="auto"/>
        <w:left w:val="none" w:sz="0" w:space="0" w:color="auto"/>
        <w:bottom w:val="none" w:sz="0" w:space="0" w:color="auto"/>
        <w:right w:val="none" w:sz="0" w:space="0" w:color="auto"/>
      </w:divBdr>
      <w:divsChild>
        <w:div w:id="1744836078">
          <w:marLeft w:val="0"/>
          <w:marRight w:val="0"/>
          <w:marTop w:val="0"/>
          <w:marBottom w:val="0"/>
          <w:divBdr>
            <w:top w:val="none" w:sz="0" w:space="0" w:color="auto"/>
            <w:left w:val="none" w:sz="0" w:space="0" w:color="auto"/>
            <w:bottom w:val="none" w:sz="0" w:space="0" w:color="auto"/>
            <w:right w:val="none" w:sz="0" w:space="0" w:color="auto"/>
          </w:divBdr>
          <w:divsChild>
            <w:div w:id="408967163">
              <w:marLeft w:val="0"/>
              <w:marRight w:val="0"/>
              <w:marTop w:val="0"/>
              <w:marBottom w:val="0"/>
              <w:divBdr>
                <w:top w:val="none" w:sz="0" w:space="0" w:color="auto"/>
                <w:left w:val="none" w:sz="0" w:space="0" w:color="auto"/>
                <w:bottom w:val="none" w:sz="0" w:space="0" w:color="auto"/>
                <w:right w:val="none" w:sz="0" w:space="0" w:color="auto"/>
              </w:divBdr>
              <w:divsChild>
                <w:div w:id="2118792460">
                  <w:marLeft w:val="0"/>
                  <w:marRight w:val="0"/>
                  <w:marTop w:val="0"/>
                  <w:marBottom w:val="0"/>
                  <w:divBdr>
                    <w:top w:val="none" w:sz="0" w:space="0" w:color="auto"/>
                    <w:left w:val="none" w:sz="0" w:space="0" w:color="auto"/>
                    <w:bottom w:val="none" w:sz="0" w:space="0" w:color="auto"/>
                    <w:right w:val="none" w:sz="0" w:space="0" w:color="auto"/>
                  </w:divBdr>
                  <w:divsChild>
                    <w:div w:id="1600487109">
                      <w:marLeft w:val="0"/>
                      <w:marRight w:val="0"/>
                      <w:marTop w:val="0"/>
                      <w:marBottom w:val="0"/>
                      <w:divBdr>
                        <w:top w:val="none" w:sz="0" w:space="0" w:color="auto"/>
                        <w:left w:val="none" w:sz="0" w:space="0" w:color="auto"/>
                        <w:bottom w:val="none" w:sz="0" w:space="0" w:color="auto"/>
                        <w:right w:val="none" w:sz="0" w:space="0" w:color="auto"/>
                      </w:divBdr>
                      <w:divsChild>
                        <w:div w:id="1311592396">
                          <w:marLeft w:val="0"/>
                          <w:marRight w:val="0"/>
                          <w:marTop w:val="0"/>
                          <w:marBottom w:val="0"/>
                          <w:divBdr>
                            <w:top w:val="none" w:sz="0" w:space="0" w:color="auto"/>
                            <w:left w:val="none" w:sz="0" w:space="0" w:color="auto"/>
                            <w:bottom w:val="none" w:sz="0" w:space="0" w:color="auto"/>
                            <w:right w:val="none" w:sz="0" w:space="0" w:color="auto"/>
                          </w:divBdr>
                          <w:divsChild>
                            <w:div w:id="19305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73564">
      <w:bodyDiv w:val="1"/>
      <w:marLeft w:val="0"/>
      <w:marRight w:val="0"/>
      <w:marTop w:val="0"/>
      <w:marBottom w:val="0"/>
      <w:divBdr>
        <w:top w:val="none" w:sz="0" w:space="0" w:color="auto"/>
        <w:left w:val="none" w:sz="0" w:space="0" w:color="auto"/>
        <w:bottom w:val="none" w:sz="0" w:space="0" w:color="auto"/>
        <w:right w:val="none" w:sz="0" w:space="0" w:color="auto"/>
      </w:divBdr>
      <w:divsChild>
        <w:div w:id="596643947">
          <w:marLeft w:val="0"/>
          <w:marRight w:val="0"/>
          <w:marTop w:val="0"/>
          <w:marBottom w:val="0"/>
          <w:divBdr>
            <w:top w:val="none" w:sz="0" w:space="0" w:color="auto"/>
            <w:left w:val="none" w:sz="0" w:space="0" w:color="auto"/>
            <w:bottom w:val="none" w:sz="0" w:space="0" w:color="auto"/>
            <w:right w:val="none" w:sz="0" w:space="0" w:color="auto"/>
          </w:divBdr>
          <w:divsChild>
            <w:div w:id="760565443">
              <w:marLeft w:val="0"/>
              <w:marRight w:val="0"/>
              <w:marTop w:val="0"/>
              <w:marBottom w:val="0"/>
              <w:divBdr>
                <w:top w:val="none" w:sz="0" w:space="0" w:color="auto"/>
                <w:left w:val="none" w:sz="0" w:space="0" w:color="auto"/>
                <w:bottom w:val="none" w:sz="0" w:space="0" w:color="auto"/>
                <w:right w:val="none" w:sz="0" w:space="0" w:color="auto"/>
              </w:divBdr>
              <w:divsChild>
                <w:div w:id="149564637">
                  <w:marLeft w:val="0"/>
                  <w:marRight w:val="0"/>
                  <w:marTop w:val="0"/>
                  <w:marBottom w:val="0"/>
                  <w:divBdr>
                    <w:top w:val="none" w:sz="0" w:space="0" w:color="auto"/>
                    <w:left w:val="none" w:sz="0" w:space="0" w:color="auto"/>
                    <w:bottom w:val="none" w:sz="0" w:space="0" w:color="auto"/>
                    <w:right w:val="none" w:sz="0" w:space="0" w:color="auto"/>
                  </w:divBdr>
                  <w:divsChild>
                    <w:div w:id="1053623823">
                      <w:marLeft w:val="0"/>
                      <w:marRight w:val="0"/>
                      <w:marTop w:val="0"/>
                      <w:marBottom w:val="0"/>
                      <w:divBdr>
                        <w:top w:val="none" w:sz="0" w:space="0" w:color="auto"/>
                        <w:left w:val="none" w:sz="0" w:space="0" w:color="auto"/>
                        <w:bottom w:val="none" w:sz="0" w:space="0" w:color="auto"/>
                        <w:right w:val="none" w:sz="0" w:space="0" w:color="auto"/>
                      </w:divBdr>
                      <w:divsChild>
                        <w:div w:id="378017805">
                          <w:marLeft w:val="0"/>
                          <w:marRight w:val="0"/>
                          <w:marTop w:val="0"/>
                          <w:marBottom w:val="0"/>
                          <w:divBdr>
                            <w:top w:val="none" w:sz="0" w:space="0" w:color="auto"/>
                            <w:left w:val="none" w:sz="0" w:space="0" w:color="auto"/>
                            <w:bottom w:val="none" w:sz="0" w:space="0" w:color="auto"/>
                            <w:right w:val="none" w:sz="0" w:space="0" w:color="auto"/>
                          </w:divBdr>
                          <w:divsChild>
                            <w:div w:id="1472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48075">
      <w:bodyDiv w:val="1"/>
      <w:marLeft w:val="0"/>
      <w:marRight w:val="0"/>
      <w:marTop w:val="0"/>
      <w:marBottom w:val="0"/>
      <w:divBdr>
        <w:top w:val="none" w:sz="0" w:space="0" w:color="auto"/>
        <w:left w:val="none" w:sz="0" w:space="0" w:color="auto"/>
        <w:bottom w:val="none" w:sz="0" w:space="0" w:color="auto"/>
        <w:right w:val="none" w:sz="0" w:space="0" w:color="auto"/>
      </w:divBdr>
      <w:divsChild>
        <w:div w:id="1958609212">
          <w:marLeft w:val="0"/>
          <w:marRight w:val="0"/>
          <w:marTop w:val="0"/>
          <w:marBottom w:val="0"/>
          <w:divBdr>
            <w:top w:val="none" w:sz="0" w:space="0" w:color="auto"/>
            <w:left w:val="none" w:sz="0" w:space="0" w:color="auto"/>
            <w:bottom w:val="none" w:sz="0" w:space="0" w:color="auto"/>
            <w:right w:val="none" w:sz="0" w:space="0" w:color="auto"/>
          </w:divBdr>
          <w:divsChild>
            <w:div w:id="1538466157">
              <w:marLeft w:val="0"/>
              <w:marRight w:val="0"/>
              <w:marTop w:val="0"/>
              <w:marBottom w:val="0"/>
              <w:divBdr>
                <w:top w:val="none" w:sz="0" w:space="0" w:color="auto"/>
                <w:left w:val="none" w:sz="0" w:space="0" w:color="auto"/>
                <w:bottom w:val="none" w:sz="0" w:space="0" w:color="auto"/>
                <w:right w:val="none" w:sz="0" w:space="0" w:color="auto"/>
              </w:divBdr>
              <w:divsChild>
                <w:div w:id="881554029">
                  <w:marLeft w:val="0"/>
                  <w:marRight w:val="0"/>
                  <w:marTop w:val="0"/>
                  <w:marBottom w:val="0"/>
                  <w:divBdr>
                    <w:top w:val="none" w:sz="0" w:space="0" w:color="auto"/>
                    <w:left w:val="none" w:sz="0" w:space="0" w:color="auto"/>
                    <w:bottom w:val="none" w:sz="0" w:space="0" w:color="auto"/>
                    <w:right w:val="none" w:sz="0" w:space="0" w:color="auto"/>
                  </w:divBdr>
                  <w:divsChild>
                    <w:div w:id="1409765463">
                      <w:marLeft w:val="0"/>
                      <w:marRight w:val="0"/>
                      <w:marTop w:val="0"/>
                      <w:marBottom w:val="0"/>
                      <w:divBdr>
                        <w:top w:val="none" w:sz="0" w:space="0" w:color="auto"/>
                        <w:left w:val="none" w:sz="0" w:space="0" w:color="auto"/>
                        <w:bottom w:val="none" w:sz="0" w:space="0" w:color="auto"/>
                        <w:right w:val="none" w:sz="0" w:space="0" w:color="auto"/>
                      </w:divBdr>
                      <w:divsChild>
                        <w:div w:id="201138257">
                          <w:marLeft w:val="0"/>
                          <w:marRight w:val="0"/>
                          <w:marTop w:val="0"/>
                          <w:marBottom w:val="0"/>
                          <w:divBdr>
                            <w:top w:val="none" w:sz="0" w:space="0" w:color="auto"/>
                            <w:left w:val="none" w:sz="0" w:space="0" w:color="auto"/>
                            <w:bottom w:val="none" w:sz="0" w:space="0" w:color="auto"/>
                            <w:right w:val="none" w:sz="0" w:space="0" w:color="auto"/>
                          </w:divBdr>
                          <w:divsChild>
                            <w:div w:id="19317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369810">
      <w:bodyDiv w:val="1"/>
      <w:marLeft w:val="0"/>
      <w:marRight w:val="0"/>
      <w:marTop w:val="0"/>
      <w:marBottom w:val="0"/>
      <w:divBdr>
        <w:top w:val="none" w:sz="0" w:space="0" w:color="auto"/>
        <w:left w:val="none" w:sz="0" w:space="0" w:color="auto"/>
        <w:bottom w:val="none" w:sz="0" w:space="0" w:color="auto"/>
        <w:right w:val="none" w:sz="0" w:space="0" w:color="auto"/>
      </w:divBdr>
      <w:divsChild>
        <w:div w:id="84348444">
          <w:marLeft w:val="0"/>
          <w:marRight w:val="0"/>
          <w:marTop w:val="0"/>
          <w:marBottom w:val="0"/>
          <w:divBdr>
            <w:top w:val="none" w:sz="0" w:space="0" w:color="auto"/>
            <w:left w:val="none" w:sz="0" w:space="0" w:color="auto"/>
            <w:bottom w:val="none" w:sz="0" w:space="0" w:color="auto"/>
            <w:right w:val="none" w:sz="0" w:space="0" w:color="auto"/>
          </w:divBdr>
          <w:divsChild>
            <w:div w:id="794835932">
              <w:marLeft w:val="0"/>
              <w:marRight w:val="0"/>
              <w:marTop w:val="0"/>
              <w:marBottom w:val="0"/>
              <w:divBdr>
                <w:top w:val="none" w:sz="0" w:space="0" w:color="auto"/>
                <w:left w:val="none" w:sz="0" w:space="0" w:color="auto"/>
                <w:bottom w:val="none" w:sz="0" w:space="0" w:color="auto"/>
                <w:right w:val="none" w:sz="0" w:space="0" w:color="auto"/>
              </w:divBdr>
              <w:divsChild>
                <w:div w:id="1036195723">
                  <w:marLeft w:val="0"/>
                  <w:marRight w:val="0"/>
                  <w:marTop w:val="0"/>
                  <w:marBottom w:val="0"/>
                  <w:divBdr>
                    <w:top w:val="none" w:sz="0" w:space="0" w:color="auto"/>
                    <w:left w:val="none" w:sz="0" w:space="0" w:color="auto"/>
                    <w:bottom w:val="none" w:sz="0" w:space="0" w:color="auto"/>
                    <w:right w:val="none" w:sz="0" w:space="0" w:color="auto"/>
                  </w:divBdr>
                  <w:divsChild>
                    <w:div w:id="942492692">
                      <w:marLeft w:val="0"/>
                      <w:marRight w:val="0"/>
                      <w:marTop w:val="0"/>
                      <w:marBottom w:val="0"/>
                      <w:divBdr>
                        <w:top w:val="none" w:sz="0" w:space="0" w:color="auto"/>
                        <w:left w:val="none" w:sz="0" w:space="0" w:color="auto"/>
                        <w:bottom w:val="none" w:sz="0" w:space="0" w:color="auto"/>
                        <w:right w:val="none" w:sz="0" w:space="0" w:color="auto"/>
                      </w:divBdr>
                      <w:divsChild>
                        <w:div w:id="585040344">
                          <w:marLeft w:val="0"/>
                          <w:marRight w:val="0"/>
                          <w:marTop w:val="0"/>
                          <w:marBottom w:val="0"/>
                          <w:divBdr>
                            <w:top w:val="none" w:sz="0" w:space="0" w:color="auto"/>
                            <w:left w:val="none" w:sz="0" w:space="0" w:color="auto"/>
                            <w:bottom w:val="none" w:sz="0" w:space="0" w:color="auto"/>
                            <w:right w:val="none" w:sz="0" w:space="0" w:color="auto"/>
                          </w:divBdr>
                          <w:divsChild>
                            <w:div w:id="21191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79815">
      <w:bodyDiv w:val="1"/>
      <w:marLeft w:val="0"/>
      <w:marRight w:val="0"/>
      <w:marTop w:val="0"/>
      <w:marBottom w:val="0"/>
      <w:divBdr>
        <w:top w:val="none" w:sz="0" w:space="0" w:color="auto"/>
        <w:left w:val="none" w:sz="0" w:space="0" w:color="auto"/>
        <w:bottom w:val="none" w:sz="0" w:space="0" w:color="auto"/>
        <w:right w:val="none" w:sz="0" w:space="0" w:color="auto"/>
      </w:divBdr>
      <w:divsChild>
        <w:div w:id="2105565076">
          <w:marLeft w:val="0"/>
          <w:marRight w:val="0"/>
          <w:marTop w:val="0"/>
          <w:marBottom w:val="0"/>
          <w:divBdr>
            <w:top w:val="none" w:sz="0" w:space="0" w:color="auto"/>
            <w:left w:val="none" w:sz="0" w:space="0" w:color="auto"/>
            <w:bottom w:val="none" w:sz="0" w:space="0" w:color="auto"/>
            <w:right w:val="none" w:sz="0" w:space="0" w:color="auto"/>
          </w:divBdr>
          <w:divsChild>
            <w:div w:id="2129857563">
              <w:marLeft w:val="0"/>
              <w:marRight w:val="0"/>
              <w:marTop w:val="0"/>
              <w:marBottom w:val="0"/>
              <w:divBdr>
                <w:top w:val="none" w:sz="0" w:space="0" w:color="auto"/>
                <w:left w:val="none" w:sz="0" w:space="0" w:color="auto"/>
                <w:bottom w:val="none" w:sz="0" w:space="0" w:color="auto"/>
                <w:right w:val="none" w:sz="0" w:space="0" w:color="auto"/>
              </w:divBdr>
              <w:divsChild>
                <w:div w:id="740493429">
                  <w:marLeft w:val="0"/>
                  <w:marRight w:val="0"/>
                  <w:marTop w:val="0"/>
                  <w:marBottom w:val="0"/>
                  <w:divBdr>
                    <w:top w:val="none" w:sz="0" w:space="0" w:color="auto"/>
                    <w:left w:val="none" w:sz="0" w:space="0" w:color="auto"/>
                    <w:bottom w:val="none" w:sz="0" w:space="0" w:color="auto"/>
                    <w:right w:val="none" w:sz="0" w:space="0" w:color="auto"/>
                  </w:divBdr>
                  <w:divsChild>
                    <w:div w:id="1062556489">
                      <w:marLeft w:val="0"/>
                      <w:marRight w:val="0"/>
                      <w:marTop w:val="0"/>
                      <w:marBottom w:val="0"/>
                      <w:divBdr>
                        <w:top w:val="none" w:sz="0" w:space="0" w:color="auto"/>
                        <w:left w:val="none" w:sz="0" w:space="0" w:color="auto"/>
                        <w:bottom w:val="none" w:sz="0" w:space="0" w:color="auto"/>
                        <w:right w:val="none" w:sz="0" w:space="0" w:color="auto"/>
                      </w:divBdr>
                      <w:divsChild>
                        <w:div w:id="1617836568">
                          <w:marLeft w:val="0"/>
                          <w:marRight w:val="0"/>
                          <w:marTop w:val="0"/>
                          <w:marBottom w:val="0"/>
                          <w:divBdr>
                            <w:top w:val="none" w:sz="0" w:space="0" w:color="auto"/>
                            <w:left w:val="none" w:sz="0" w:space="0" w:color="auto"/>
                            <w:bottom w:val="none" w:sz="0" w:space="0" w:color="auto"/>
                            <w:right w:val="none" w:sz="0" w:space="0" w:color="auto"/>
                          </w:divBdr>
                          <w:divsChild>
                            <w:div w:id="11818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541940">
      <w:bodyDiv w:val="1"/>
      <w:marLeft w:val="0"/>
      <w:marRight w:val="0"/>
      <w:marTop w:val="0"/>
      <w:marBottom w:val="0"/>
      <w:divBdr>
        <w:top w:val="none" w:sz="0" w:space="0" w:color="auto"/>
        <w:left w:val="none" w:sz="0" w:space="0" w:color="auto"/>
        <w:bottom w:val="none" w:sz="0" w:space="0" w:color="auto"/>
        <w:right w:val="none" w:sz="0" w:space="0" w:color="auto"/>
      </w:divBdr>
      <w:divsChild>
        <w:div w:id="4983161">
          <w:marLeft w:val="0"/>
          <w:marRight w:val="0"/>
          <w:marTop w:val="0"/>
          <w:marBottom w:val="0"/>
          <w:divBdr>
            <w:top w:val="none" w:sz="0" w:space="0" w:color="auto"/>
            <w:left w:val="none" w:sz="0" w:space="0" w:color="auto"/>
            <w:bottom w:val="none" w:sz="0" w:space="0" w:color="auto"/>
            <w:right w:val="none" w:sz="0" w:space="0" w:color="auto"/>
          </w:divBdr>
          <w:divsChild>
            <w:div w:id="853230139">
              <w:marLeft w:val="0"/>
              <w:marRight w:val="0"/>
              <w:marTop w:val="0"/>
              <w:marBottom w:val="0"/>
              <w:divBdr>
                <w:top w:val="none" w:sz="0" w:space="0" w:color="auto"/>
                <w:left w:val="none" w:sz="0" w:space="0" w:color="auto"/>
                <w:bottom w:val="none" w:sz="0" w:space="0" w:color="auto"/>
                <w:right w:val="none" w:sz="0" w:space="0" w:color="auto"/>
              </w:divBdr>
              <w:divsChild>
                <w:div w:id="1267883479">
                  <w:marLeft w:val="0"/>
                  <w:marRight w:val="0"/>
                  <w:marTop w:val="0"/>
                  <w:marBottom w:val="0"/>
                  <w:divBdr>
                    <w:top w:val="none" w:sz="0" w:space="0" w:color="auto"/>
                    <w:left w:val="none" w:sz="0" w:space="0" w:color="auto"/>
                    <w:bottom w:val="none" w:sz="0" w:space="0" w:color="auto"/>
                    <w:right w:val="none" w:sz="0" w:space="0" w:color="auto"/>
                  </w:divBdr>
                  <w:divsChild>
                    <w:div w:id="681861809">
                      <w:marLeft w:val="0"/>
                      <w:marRight w:val="0"/>
                      <w:marTop w:val="0"/>
                      <w:marBottom w:val="0"/>
                      <w:divBdr>
                        <w:top w:val="none" w:sz="0" w:space="0" w:color="auto"/>
                        <w:left w:val="none" w:sz="0" w:space="0" w:color="auto"/>
                        <w:bottom w:val="none" w:sz="0" w:space="0" w:color="auto"/>
                        <w:right w:val="none" w:sz="0" w:space="0" w:color="auto"/>
                      </w:divBdr>
                      <w:divsChild>
                        <w:div w:id="1190030451">
                          <w:marLeft w:val="0"/>
                          <w:marRight w:val="0"/>
                          <w:marTop w:val="0"/>
                          <w:marBottom w:val="0"/>
                          <w:divBdr>
                            <w:top w:val="none" w:sz="0" w:space="0" w:color="auto"/>
                            <w:left w:val="none" w:sz="0" w:space="0" w:color="auto"/>
                            <w:bottom w:val="none" w:sz="0" w:space="0" w:color="auto"/>
                            <w:right w:val="none" w:sz="0" w:space="0" w:color="auto"/>
                          </w:divBdr>
                          <w:divsChild>
                            <w:div w:id="4329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53201">
      <w:bodyDiv w:val="1"/>
      <w:marLeft w:val="0"/>
      <w:marRight w:val="0"/>
      <w:marTop w:val="0"/>
      <w:marBottom w:val="0"/>
      <w:divBdr>
        <w:top w:val="none" w:sz="0" w:space="0" w:color="auto"/>
        <w:left w:val="none" w:sz="0" w:space="0" w:color="auto"/>
        <w:bottom w:val="none" w:sz="0" w:space="0" w:color="auto"/>
        <w:right w:val="none" w:sz="0" w:space="0" w:color="auto"/>
      </w:divBdr>
      <w:divsChild>
        <w:div w:id="508836854">
          <w:marLeft w:val="0"/>
          <w:marRight w:val="0"/>
          <w:marTop w:val="0"/>
          <w:marBottom w:val="0"/>
          <w:divBdr>
            <w:top w:val="none" w:sz="0" w:space="0" w:color="auto"/>
            <w:left w:val="none" w:sz="0" w:space="0" w:color="auto"/>
            <w:bottom w:val="none" w:sz="0" w:space="0" w:color="auto"/>
            <w:right w:val="none" w:sz="0" w:space="0" w:color="auto"/>
          </w:divBdr>
          <w:divsChild>
            <w:div w:id="1154027375">
              <w:marLeft w:val="0"/>
              <w:marRight w:val="0"/>
              <w:marTop w:val="0"/>
              <w:marBottom w:val="0"/>
              <w:divBdr>
                <w:top w:val="none" w:sz="0" w:space="0" w:color="auto"/>
                <w:left w:val="none" w:sz="0" w:space="0" w:color="auto"/>
                <w:bottom w:val="none" w:sz="0" w:space="0" w:color="auto"/>
                <w:right w:val="none" w:sz="0" w:space="0" w:color="auto"/>
              </w:divBdr>
              <w:divsChild>
                <w:div w:id="41634833">
                  <w:marLeft w:val="0"/>
                  <w:marRight w:val="0"/>
                  <w:marTop w:val="0"/>
                  <w:marBottom w:val="0"/>
                  <w:divBdr>
                    <w:top w:val="none" w:sz="0" w:space="0" w:color="auto"/>
                    <w:left w:val="none" w:sz="0" w:space="0" w:color="auto"/>
                    <w:bottom w:val="none" w:sz="0" w:space="0" w:color="auto"/>
                    <w:right w:val="none" w:sz="0" w:space="0" w:color="auto"/>
                  </w:divBdr>
                  <w:divsChild>
                    <w:div w:id="938412640">
                      <w:marLeft w:val="0"/>
                      <w:marRight w:val="0"/>
                      <w:marTop w:val="0"/>
                      <w:marBottom w:val="0"/>
                      <w:divBdr>
                        <w:top w:val="none" w:sz="0" w:space="0" w:color="auto"/>
                        <w:left w:val="none" w:sz="0" w:space="0" w:color="auto"/>
                        <w:bottom w:val="none" w:sz="0" w:space="0" w:color="auto"/>
                        <w:right w:val="none" w:sz="0" w:space="0" w:color="auto"/>
                      </w:divBdr>
                      <w:divsChild>
                        <w:div w:id="1897399531">
                          <w:marLeft w:val="0"/>
                          <w:marRight w:val="0"/>
                          <w:marTop w:val="0"/>
                          <w:marBottom w:val="0"/>
                          <w:divBdr>
                            <w:top w:val="none" w:sz="0" w:space="0" w:color="auto"/>
                            <w:left w:val="none" w:sz="0" w:space="0" w:color="auto"/>
                            <w:bottom w:val="none" w:sz="0" w:space="0" w:color="auto"/>
                            <w:right w:val="none" w:sz="0" w:space="0" w:color="auto"/>
                          </w:divBdr>
                          <w:divsChild>
                            <w:div w:id="2392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1291">
      <w:bodyDiv w:val="1"/>
      <w:marLeft w:val="0"/>
      <w:marRight w:val="0"/>
      <w:marTop w:val="0"/>
      <w:marBottom w:val="0"/>
      <w:divBdr>
        <w:top w:val="none" w:sz="0" w:space="0" w:color="auto"/>
        <w:left w:val="none" w:sz="0" w:space="0" w:color="auto"/>
        <w:bottom w:val="none" w:sz="0" w:space="0" w:color="auto"/>
        <w:right w:val="none" w:sz="0" w:space="0" w:color="auto"/>
      </w:divBdr>
      <w:divsChild>
        <w:div w:id="620496242">
          <w:marLeft w:val="0"/>
          <w:marRight w:val="0"/>
          <w:marTop w:val="0"/>
          <w:marBottom w:val="0"/>
          <w:divBdr>
            <w:top w:val="none" w:sz="0" w:space="0" w:color="auto"/>
            <w:left w:val="none" w:sz="0" w:space="0" w:color="auto"/>
            <w:bottom w:val="none" w:sz="0" w:space="0" w:color="auto"/>
            <w:right w:val="none" w:sz="0" w:space="0" w:color="auto"/>
          </w:divBdr>
          <w:divsChild>
            <w:div w:id="1155609101">
              <w:marLeft w:val="0"/>
              <w:marRight w:val="0"/>
              <w:marTop w:val="0"/>
              <w:marBottom w:val="0"/>
              <w:divBdr>
                <w:top w:val="none" w:sz="0" w:space="0" w:color="auto"/>
                <w:left w:val="none" w:sz="0" w:space="0" w:color="auto"/>
                <w:bottom w:val="none" w:sz="0" w:space="0" w:color="auto"/>
                <w:right w:val="none" w:sz="0" w:space="0" w:color="auto"/>
              </w:divBdr>
              <w:divsChild>
                <w:div w:id="751894610">
                  <w:marLeft w:val="0"/>
                  <w:marRight w:val="0"/>
                  <w:marTop w:val="0"/>
                  <w:marBottom w:val="0"/>
                  <w:divBdr>
                    <w:top w:val="none" w:sz="0" w:space="0" w:color="auto"/>
                    <w:left w:val="none" w:sz="0" w:space="0" w:color="auto"/>
                    <w:bottom w:val="none" w:sz="0" w:space="0" w:color="auto"/>
                    <w:right w:val="none" w:sz="0" w:space="0" w:color="auto"/>
                  </w:divBdr>
                  <w:divsChild>
                    <w:div w:id="1318918887">
                      <w:marLeft w:val="0"/>
                      <w:marRight w:val="0"/>
                      <w:marTop w:val="0"/>
                      <w:marBottom w:val="0"/>
                      <w:divBdr>
                        <w:top w:val="none" w:sz="0" w:space="0" w:color="auto"/>
                        <w:left w:val="none" w:sz="0" w:space="0" w:color="auto"/>
                        <w:bottom w:val="none" w:sz="0" w:space="0" w:color="auto"/>
                        <w:right w:val="none" w:sz="0" w:space="0" w:color="auto"/>
                      </w:divBdr>
                      <w:divsChild>
                        <w:div w:id="1031227829">
                          <w:marLeft w:val="0"/>
                          <w:marRight w:val="0"/>
                          <w:marTop w:val="0"/>
                          <w:marBottom w:val="0"/>
                          <w:divBdr>
                            <w:top w:val="none" w:sz="0" w:space="0" w:color="auto"/>
                            <w:left w:val="none" w:sz="0" w:space="0" w:color="auto"/>
                            <w:bottom w:val="none" w:sz="0" w:space="0" w:color="auto"/>
                            <w:right w:val="none" w:sz="0" w:space="0" w:color="auto"/>
                          </w:divBdr>
                          <w:divsChild>
                            <w:div w:id="2013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672266">
      <w:bodyDiv w:val="1"/>
      <w:marLeft w:val="0"/>
      <w:marRight w:val="0"/>
      <w:marTop w:val="0"/>
      <w:marBottom w:val="0"/>
      <w:divBdr>
        <w:top w:val="none" w:sz="0" w:space="0" w:color="auto"/>
        <w:left w:val="none" w:sz="0" w:space="0" w:color="auto"/>
        <w:bottom w:val="none" w:sz="0" w:space="0" w:color="auto"/>
        <w:right w:val="none" w:sz="0" w:space="0" w:color="auto"/>
      </w:divBdr>
      <w:divsChild>
        <w:div w:id="1002585545">
          <w:marLeft w:val="0"/>
          <w:marRight w:val="0"/>
          <w:marTop w:val="0"/>
          <w:marBottom w:val="0"/>
          <w:divBdr>
            <w:top w:val="none" w:sz="0" w:space="0" w:color="auto"/>
            <w:left w:val="none" w:sz="0" w:space="0" w:color="auto"/>
            <w:bottom w:val="none" w:sz="0" w:space="0" w:color="auto"/>
            <w:right w:val="none" w:sz="0" w:space="0" w:color="auto"/>
          </w:divBdr>
          <w:divsChild>
            <w:div w:id="1651445275">
              <w:marLeft w:val="0"/>
              <w:marRight w:val="0"/>
              <w:marTop w:val="0"/>
              <w:marBottom w:val="0"/>
              <w:divBdr>
                <w:top w:val="none" w:sz="0" w:space="0" w:color="auto"/>
                <w:left w:val="none" w:sz="0" w:space="0" w:color="auto"/>
                <w:bottom w:val="none" w:sz="0" w:space="0" w:color="auto"/>
                <w:right w:val="none" w:sz="0" w:space="0" w:color="auto"/>
              </w:divBdr>
              <w:divsChild>
                <w:div w:id="864559839">
                  <w:marLeft w:val="0"/>
                  <w:marRight w:val="0"/>
                  <w:marTop w:val="0"/>
                  <w:marBottom w:val="0"/>
                  <w:divBdr>
                    <w:top w:val="none" w:sz="0" w:space="0" w:color="auto"/>
                    <w:left w:val="none" w:sz="0" w:space="0" w:color="auto"/>
                    <w:bottom w:val="none" w:sz="0" w:space="0" w:color="auto"/>
                    <w:right w:val="none" w:sz="0" w:space="0" w:color="auto"/>
                  </w:divBdr>
                  <w:divsChild>
                    <w:div w:id="3023649">
                      <w:marLeft w:val="0"/>
                      <w:marRight w:val="0"/>
                      <w:marTop w:val="0"/>
                      <w:marBottom w:val="0"/>
                      <w:divBdr>
                        <w:top w:val="none" w:sz="0" w:space="0" w:color="auto"/>
                        <w:left w:val="none" w:sz="0" w:space="0" w:color="auto"/>
                        <w:bottom w:val="none" w:sz="0" w:space="0" w:color="auto"/>
                        <w:right w:val="none" w:sz="0" w:space="0" w:color="auto"/>
                      </w:divBdr>
                      <w:divsChild>
                        <w:div w:id="357705087">
                          <w:marLeft w:val="0"/>
                          <w:marRight w:val="0"/>
                          <w:marTop w:val="0"/>
                          <w:marBottom w:val="0"/>
                          <w:divBdr>
                            <w:top w:val="none" w:sz="0" w:space="0" w:color="auto"/>
                            <w:left w:val="none" w:sz="0" w:space="0" w:color="auto"/>
                            <w:bottom w:val="none" w:sz="0" w:space="0" w:color="auto"/>
                            <w:right w:val="none" w:sz="0" w:space="0" w:color="auto"/>
                          </w:divBdr>
                          <w:divsChild>
                            <w:div w:id="20235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641483">
      <w:bodyDiv w:val="1"/>
      <w:marLeft w:val="0"/>
      <w:marRight w:val="0"/>
      <w:marTop w:val="0"/>
      <w:marBottom w:val="0"/>
      <w:divBdr>
        <w:top w:val="none" w:sz="0" w:space="0" w:color="auto"/>
        <w:left w:val="none" w:sz="0" w:space="0" w:color="auto"/>
        <w:bottom w:val="none" w:sz="0" w:space="0" w:color="auto"/>
        <w:right w:val="none" w:sz="0" w:space="0" w:color="auto"/>
      </w:divBdr>
      <w:divsChild>
        <w:div w:id="1812092897">
          <w:marLeft w:val="0"/>
          <w:marRight w:val="0"/>
          <w:marTop w:val="0"/>
          <w:marBottom w:val="0"/>
          <w:divBdr>
            <w:top w:val="none" w:sz="0" w:space="0" w:color="auto"/>
            <w:left w:val="none" w:sz="0" w:space="0" w:color="auto"/>
            <w:bottom w:val="none" w:sz="0" w:space="0" w:color="auto"/>
            <w:right w:val="none" w:sz="0" w:space="0" w:color="auto"/>
          </w:divBdr>
          <w:divsChild>
            <w:div w:id="1220554671">
              <w:marLeft w:val="0"/>
              <w:marRight w:val="0"/>
              <w:marTop w:val="0"/>
              <w:marBottom w:val="0"/>
              <w:divBdr>
                <w:top w:val="none" w:sz="0" w:space="0" w:color="auto"/>
                <w:left w:val="none" w:sz="0" w:space="0" w:color="auto"/>
                <w:bottom w:val="none" w:sz="0" w:space="0" w:color="auto"/>
                <w:right w:val="none" w:sz="0" w:space="0" w:color="auto"/>
              </w:divBdr>
              <w:divsChild>
                <w:div w:id="1274442592">
                  <w:marLeft w:val="0"/>
                  <w:marRight w:val="0"/>
                  <w:marTop w:val="0"/>
                  <w:marBottom w:val="0"/>
                  <w:divBdr>
                    <w:top w:val="none" w:sz="0" w:space="0" w:color="auto"/>
                    <w:left w:val="none" w:sz="0" w:space="0" w:color="auto"/>
                    <w:bottom w:val="none" w:sz="0" w:space="0" w:color="auto"/>
                    <w:right w:val="none" w:sz="0" w:space="0" w:color="auto"/>
                  </w:divBdr>
                  <w:divsChild>
                    <w:div w:id="1492526121">
                      <w:marLeft w:val="0"/>
                      <w:marRight w:val="0"/>
                      <w:marTop w:val="0"/>
                      <w:marBottom w:val="0"/>
                      <w:divBdr>
                        <w:top w:val="none" w:sz="0" w:space="0" w:color="auto"/>
                        <w:left w:val="none" w:sz="0" w:space="0" w:color="auto"/>
                        <w:bottom w:val="none" w:sz="0" w:space="0" w:color="auto"/>
                        <w:right w:val="none" w:sz="0" w:space="0" w:color="auto"/>
                      </w:divBdr>
                      <w:divsChild>
                        <w:div w:id="650645384">
                          <w:marLeft w:val="0"/>
                          <w:marRight w:val="0"/>
                          <w:marTop w:val="0"/>
                          <w:marBottom w:val="0"/>
                          <w:divBdr>
                            <w:top w:val="none" w:sz="0" w:space="0" w:color="auto"/>
                            <w:left w:val="none" w:sz="0" w:space="0" w:color="auto"/>
                            <w:bottom w:val="none" w:sz="0" w:space="0" w:color="auto"/>
                            <w:right w:val="none" w:sz="0" w:space="0" w:color="auto"/>
                          </w:divBdr>
                          <w:divsChild>
                            <w:div w:id="1584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6621">
      <w:bodyDiv w:val="1"/>
      <w:marLeft w:val="0"/>
      <w:marRight w:val="0"/>
      <w:marTop w:val="0"/>
      <w:marBottom w:val="0"/>
      <w:divBdr>
        <w:top w:val="none" w:sz="0" w:space="0" w:color="auto"/>
        <w:left w:val="none" w:sz="0" w:space="0" w:color="auto"/>
        <w:bottom w:val="none" w:sz="0" w:space="0" w:color="auto"/>
        <w:right w:val="none" w:sz="0" w:space="0" w:color="auto"/>
      </w:divBdr>
      <w:divsChild>
        <w:div w:id="1077483794">
          <w:marLeft w:val="0"/>
          <w:marRight w:val="0"/>
          <w:marTop w:val="0"/>
          <w:marBottom w:val="0"/>
          <w:divBdr>
            <w:top w:val="none" w:sz="0" w:space="0" w:color="auto"/>
            <w:left w:val="none" w:sz="0" w:space="0" w:color="auto"/>
            <w:bottom w:val="none" w:sz="0" w:space="0" w:color="auto"/>
            <w:right w:val="none" w:sz="0" w:space="0" w:color="auto"/>
          </w:divBdr>
          <w:divsChild>
            <w:div w:id="978875245">
              <w:marLeft w:val="0"/>
              <w:marRight w:val="0"/>
              <w:marTop w:val="0"/>
              <w:marBottom w:val="0"/>
              <w:divBdr>
                <w:top w:val="none" w:sz="0" w:space="0" w:color="auto"/>
                <w:left w:val="none" w:sz="0" w:space="0" w:color="auto"/>
                <w:bottom w:val="none" w:sz="0" w:space="0" w:color="auto"/>
                <w:right w:val="none" w:sz="0" w:space="0" w:color="auto"/>
              </w:divBdr>
              <w:divsChild>
                <w:div w:id="2048721261">
                  <w:marLeft w:val="0"/>
                  <w:marRight w:val="0"/>
                  <w:marTop w:val="0"/>
                  <w:marBottom w:val="0"/>
                  <w:divBdr>
                    <w:top w:val="none" w:sz="0" w:space="0" w:color="auto"/>
                    <w:left w:val="none" w:sz="0" w:space="0" w:color="auto"/>
                    <w:bottom w:val="none" w:sz="0" w:space="0" w:color="auto"/>
                    <w:right w:val="none" w:sz="0" w:space="0" w:color="auto"/>
                  </w:divBdr>
                  <w:divsChild>
                    <w:div w:id="2032797306">
                      <w:marLeft w:val="0"/>
                      <w:marRight w:val="0"/>
                      <w:marTop w:val="0"/>
                      <w:marBottom w:val="0"/>
                      <w:divBdr>
                        <w:top w:val="none" w:sz="0" w:space="0" w:color="auto"/>
                        <w:left w:val="none" w:sz="0" w:space="0" w:color="auto"/>
                        <w:bottom w:val="none" w:sz="0" w:space="0" w:color="auto"/>
                        <w:right w:val="none" w:sz="0" w:space="0" w:color="auto"/>
                      </w:divBdr>
                      <w:divsChild>
                        <w:div w:id="1700937735">
                          <w:marLeft w:val="0"/>
                          <w:marRight w:val="0"/>
                          <w:marTop w:val="0"/>
                          <w:marBottom w:val="0"/>
                          <w:divBdr>
                            <w:top w:val="none" w:sz="0" w:space="0" w:color="auto"/>
                            <w:left w:val="none" w:sz="0" w:space="0" w:color="auto"/>
                            <w:bottom w:val="none" w:sz="0" w:space="0" w:color="auto"/>
                            <w:right w:val="none" w:sz="0" w:space="0" w:color="auto"/>
                          </w:divBdr>
                          <w:divsChild>
                            <w:div w:id="1438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46666">
      <w:bodyDiv w:val="1"/>
      <w:marLeft w:val="0"/>
      <w:marRight w:val="0"/>
      <w:marTop w:val="0"/>
      <w:marBottom w:val="0"/>
      <w:divBdr>
        <w:top w:val="none" w:sz="0" w:space="0" w:color="auto"/>
        <w:left w:val="none" w:sz="0" w:space="0" w:color="auto"/>
        <w:bottom w:val="none" w:sz="0" w:space="0" w:color="auto"/>
        <w:right w:val="none" w:sz="0" w:space="0" w:color="auto"/>
      </w:divBdr>
      <w:divsChild>
        <w:div w:id="838421695">
          <w:marLeft w:val="0"/>
          <w:marRight w:val="0"/>
          <w:marTop w:val="0"/>
          <w:marBottom w:val="0"/>
          <w:divBdr>
            <w:top w:val="none" w:sz="0" w:space="0" w:color="auto"/>
            <w:left w:val="none" w:sz="0" w:space="0" w:color="auto"/>
            <w:bottom w:val="none" w:sz="0" w:space="0" w:color="auto"/>
            <w:right w:val="none" w:sz="0" w:space="0" w:color="auto"/>
          </w:divBdr>
          <w:divsChild>
            <w:div w:id="833885393">
              <w:marLeft w:val="0"/>
              <w:marRight w:val="0"/>
              <w:marTop w:val="0"/>
              <w:marBottom w:val="0"/>
              <w:divBdr>
                <w:top w:val="none" w:sz="0" w:space="0" w:color="auto"/>
                <w:left w:val="none" w:sz="0" w:space="0" w:color="auto"/>
                <w:bottom w:val="none" w:sz="0" w:space="0" w:color="auto"/>
                <w:right w:val="none" w:sz="0" w:space="0" w:color="auto"/>
              </w:divBdr>
              <w:divsChild>
                <w:div w:id="722829215">
                  <w:marLeft w:val="0"/>
                  <w:marRight w:val="0"/>
                  <w:marTop w:val="0"/>
                  <w:marBottom w:val="0"/>
                  <w:divBdr>
                    <w:top w:val="none" w:sz="0" w:space="0" w:color="auto"/>
                    <w:left w:val="none" w:sz="0" w:space="0" w:color="auto"/>
                    <w:bottom w:val="none" w:sz="0" w:space="0" w:color="auto"/>
                    <w:right w:val="none" w:sz="0" w:space="0" w:color="auto"/>
                  </w:divBdr>
                  <w:divsChild>
                    <w:div w:id="1990868110">
                      <w:marLeft w:val="0"/>
                      <w:marRight w:val="0"/>
                      <w:marTop w:val="0"/>
                      <w:marBottom w:val="0"/>
                      <w:divBdr>
                        <w:top w:val="none" w:sz="0" w:space="0" w:color="auto"/>
                        <w:left w:val="none" w:sz="0" w:space="0" w:color="auto"/>
                        <w:bottom w:val="none" w:sz="0" w:space="0" w:color="auto"/>
                        <w:right w:val="none" w:sz="0" w:space="0" w:color="auto"/>
                      </w:divBdr>
                      <w:divsChild>
                        <w:div w:id="1866210336">
                          <w:marLeft w:val="0"/>
                          <w:marRight w:val="0"/>
                          <w:marTop w:val="0"/>
                          <w:marBottom w:val="0"/>
                          <w:divBdr>
                            <w:top w:val="none" w:sz="0" w:space="0" w:color="auto"/>
                            <w:left w:val="none" w:sz="0" w:space="0" w:color="auto"/>
                            <w:bottom w:val="none" w:sz="0" w:space="0" w:color="auto"/>
                            <w:right w:val="none" w:sz="0" w:space="0" w:color="auto"/>
                          </w:divBdr>
                          <w:divsChild>
                            <w:div w:id="4389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729963">
      <w:bodyDiv w:val="1"/>
      <w:marLeft w:val="0"/>
      <w:marRight w:val="0"/>
      <w:marTop w:val="0"/>
      <w:marBottom w:val="0"/>
      <w:divBdr>
        <w:top w:val="none" w:sz="0" w:space="0" w:color="auto"/>
        <w:left w:val="none" w:sz="0" w:space="0" w:color="auto"/>
        <w:bottom w:val="none" w:sz="0" w:space="0" w:color="auto"/>
        <w:right w:val="none" w:sz="0" w:space="0" w:color="auto"/>
      </w:divBdr>
      <w:divsChild>
        <w:div w:id="593781112">
          <w:marLeft w:val="0"/>
          <w:marRight w:val="0"/>
          <w:marTop w:val="0"/>
          <w:marBottom w:val="0"/>
          <w:divBdr>
            <w:top w:val="none" w:sz="0" w:space="0" w:color="auto"/>
            <w:left w:val="none" w:sz="0" w:space="0" w:color="auto"/>
            <w:bottom w:val="none" w:sz="0" w:space="0" w:color="auto"/>
            <w:right w:val="none" w:sz="0" w:space="0" w:color="auto"/>
          </w:divBdr>
          <w:divsChild>
            <w:div w:id="814378489">
              <w:marLeft w:val="0"/>
              <w:marRight w:val="0"/>
              <w:marTop w:val="0"/>
              <w:marBottom w:val="0"/>
              <w:divBdr>
                <w:top w:val="none" w:sz="0" w:space="0" w:color="auto"/>
                <w:left w:val="none" w:sz="0" w:space="0" w:color="auto"/>
                <w:bottom w:val="none" w:sz="0" w:space="0" w:color="auto"/>
                <w:right w:val="none" w:sz="0" w:space="0" w:color="auto"/>
              </w:divBdr>
              <w:divsChild>
                <w:div w:id="951937626">
                  <w:marLeft w:val="0"/>
                  <w:marRight w:val="0"/>
                  <w:marTop w:val="0"/>
                  <w:marBottom w:val="0"/>
                  <w:divBdr>
                    <w:top w:val="none" w:sz="0" w:space="0" w:color="auto"/>
                    <w:left w:val="none" w:sz="0" w:space="0" w:color="auto"/>
                    <w:bottom w:val="none" w:sz="0" w:space="0" w:color="auto"/>
                    <w:right w:val="none" w:sz="0" w:space="0" w:color="auto"/>
                  </w:divBdr>
                  <w:divsChild>
                    <w:div w:id="1714111868">
                      <w:marLeft w:val="0"/>
                      <w:marRight w:val="0"/>
                      <w:marTop w:val="0"/>
                      <w:marBottom w:val="0"/>
                      <w:divBdr>
                        <w:top w:val="none" w:sz="0" w:space="0" w:color="auto"/>
                        <w:left w:val="none" w:sz="0" w:space="0" w:color="auto"/>
                        <w:bottom w:val="none" w:sz="0" w:space="0" w:color="auto"/>
                        <w:right w:val="none" w:sz="0" w:space="0" w:color="auto"/>
                      </w:divBdr>
                      <w:divsChild>
                        <w:div w:id="1837260552">
                          <w:marLeft w:val="0"/>
                          <w:marRight w:val="0"/>
                          <w:marTop w:val="0"/>
                          <w:marBottom w:val="0"/>
                          <w:divBdr>
                            <w:top w:val="none" w:sz="0" w:space="0" w:color="auto"/>
                            <w:left w:val="none" w:sz="0" w:space="0" w:color="auto"/>
                            <w:bottom w:val="none" w:sz="0" w:space="0" w:color="auto"/>
                            <w:right w:val="none" w:sz="0" w:space="0" w:color="auto"/>
                          </w:divBdr>
                          <w:divsChild>
                            <w:div w:id="14085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6660">
      <w:bodyDiv w:val="1"/>
      <w:marLeft w:val="0"/>
      <w:marRight w:val="0"/>
      <w:marTop w:val="0"/>
      <w:marBottom w:val="0"/>
      <w:divBdr>
        <w:top w:val="none" w:sz="0" w:space="0" w:color="auto"/>
        <w:left w:val="none" w:sz="0" w:space="0" w:color="auto"/>
        <w:bottom w:val="none" w:sz="0" w:space="0" w:color="auto"/>
        <w:right w:val="none" w:sz="0" w:space="0" w:color="auto"/>
      </w:divBdr>
      <w:divsChild>
        <w:div w:id="722412102">
          <w:marLeft w:val="0"/>
          <w:marRight w:val="0"/>
          <w:marTop w:val="0"/>
          <w:marBottom w:val="0"/>
          <w:divBdr>
            <w:top w:val="none" w:sz="0" w:space="0" w:color="auto"/>
            <w:left w:val="none" w:sz="0" w:space="0" w:color="auto"/>
            <w:bottom w:val="none" w:sz="0" w:space="0" w:color="auto"/>
            <w:right w:val="none" w:sz="0" w:space="0" w:color="auto"/>
          </w:divBdr>
          <w:divsChild>
            <w:div w:id="1880391293">
              <w:marLeft w:val="0"/>
              <w:marRight w:val="0"/>
              <w:marTop w:val="0"/>
              <w:marBottom w:val="0"/>
              <w:divBdr>
                <w:top w:val="none" w:sz="0" w:space="0" w:color="auto"/>
                <w:left w:val="none" w:sz="0" w:space="0" w:color="auto"/>
                <w:bottom w:val="none" w:sz="0" w:space="0" w:color="auto"/>
                <w:right w:val="none" w:sz="0" w:space="0" w:color="auto"/>
              </w:divBdr>
              <w:divsChild>
                <w:div w:id="1747995202">
                  <w:marLeft w:val="0"/>
                  <w:marRight w:val="0"/>
                  <w:marTop w:val="0"/>
                  <w:marBottom w:val="0"/>
                  <w:divBdr>
                    <w:top w:val="none" w:sz="0" w:space="0" w:color="auto"/>
                    <w:left w:val="none" w:sz="0" w:space="0" w:color="auto"/>
                    <w:bottom w:val="none" w:sz="0" w:space="0" w:color="auto"/>
                    <w:right w:val="none" w:sz="0" w:space="0" w:color="auto"/>
                  </w:divBdr>
                  <w:divsChild>
                    <w:div w:id="1379277735">
                      <w:marLeft w:val="0"/>
                      <w:marRight w:val="0"/>
                      <w:marTop w:val="0"/>
                      <w:marBottom w:val="0"/>
                      <w:divBdr>
                        <w:top w:val="none" w:sz="0" w:space="0" w:color="auto"/>
                        <w:left w:val="none" w:sz="0" w:space="0" w:color="auto"/>
                        <w:bottom w:val="none" w:sz="0" w:space="0" w:color="auto"/>
                        <w:right w:val="none" w:sz="0" w:space="0" w:color="auto"/>
                      </w:divBdr>
                      <w:divsChild>
                        <w:div w:id="457915001">
                          <w:marLeft w:val="0"/>
                          <w:marRight w:val="0"/>
                          <w:marTop w:val="0"/>
                          <w:marBottom w:val="0"/>
                          <w:divBdr>
                            <w:top w:val="none" w:sz="0" w:space="0" w:color="auto"/>
                            <w:left w:val="none" w:sz="0" w:space="0" w:color="auto"/>
                            <w:bottom w:val="none" w:sz="0" w:space="0" w:color="auto"/>
                            <w:right w:val="none" w:sz="0" w:space="0" w:color="auto"/>
                          </w:divBdr>
                          <w:divsChild>
                            <w:div w:id="13260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50328">
      <w:bodyDiv w:val="1"/>
      <w:marLeft w:val="0"/>
      <w:marRight w:val="0"/>
      <w:marTop w:val="0"/>
      <w:marBottom w:val="0"/>
      <w:divBdr>
        <w:top w:val="none" w:sz="0" w:space="0" w:color="auto"/>
        <w:left w:val="none" w:sz="0" w:space="0" w:color="auto"/>
        <w:bottom w:val="none" w:sz="0" w:space="0" w:color="auto"/>
        <w:right w:val="none" w:sz="0" w:space="0" w:color="auto"/>
      </w:divBdr>
      <w:divsChild>
        <w:div w:id="1306621870">
          <w:marLeft w:val="0"/>
          <w:marRight w:val="0"/>
          <w:marTop w:val="0"/>
          <w:marBottom w:val="0"/>
          <w:divBdr>
            <w:top w:val="none" w:sz="0" w:space="0" w:color="auto"/>
            <w:left w:val="none" w:sz="0" w:space="0" w:color="auto"/>
            <w:bottom w:val="none" w:sz="0" w:space="0" w:color="auto"/>
            <w:right w:val="none" w:sz="0" w:space="0" w:color="auto"/>
          </w:divBdr>
          <w:divsChild>
            <w:div w:id="1050882954">
              <w:marLeft w:val="0"/>
              <w:marRight w:val="0"/>
              <w:marTop w:val="0"/>
              <w:marBottom w:val="0"/>
              <w:divBdr>
                <w:top w:val="none" w:sz="0" w:space="0" w:color="auto"/>
                <w:left w:val="none" w:sz="0" w:space="0" w:color="auto"/>
                <w:bottom w:val="none" w:sz="0" w:space="0" w:color="auto"/>
                <w:right w:val="none" w:sz="0" w:space="0" w:color="auto"/>
              </w:divBdr>
              <w:divsChild>
                <w:div w:id="705299451">
                  <w:marLeft w:val="0"/>
                  <w:marRight w:val="0"/>
                  <w:marTop w:val="0"/>
                  <w:marBottom w:val="0"/>
                  <w:divBdr>
                    <w:top w:val="none" w:sz="0" w:space="0" w:color="auto"/>
                    <w:left w:val="none" w:sz="0" w:space="0" w:color="auto"/>
                    <w:bottom w:val="none" w:sz="0" w:space="0" w:color="auto"/>
                    <w:right w:val="none" w:sz="0" w:space="0" w:color="auto"/>
                  </w:divBdr>
                  <w:divsChild>
                    <w:div w:id="760295622">
                      <w:marLeft w:val="0"/>
                      <w:marRight w:val="0"/>
                      <w:marTop w:val="0"/>
                      <w:marBottom w:val="0"/>
                      <w:divBdr>
                        <w:top w:val="none" w:sz="0" w:space="0" w:color="auto"/>
                        <w:left w:val="none" w:sz="0" w:space="0" w:color="auto"/>
                        <w:bottom w:val="none" w:sz="0" w:space="0" w:color="auto"/>
                        <w:right w:val="none" w:sz="0" w:space="0" w:color="auto"/>
                      </w:divBdr>
                      <w:divsChild>
                        <w:div w:id="217132076">
                          <w:marLeft w:val="0"/>
                          <w:marRight w:val="0"/>
                          <w:marTop w:val="0"/>
                          <w:marBottom w:val="0"/>
                          <w:divBdr>
                            <w:top w:val="none" w:sz="0" w:space="0" w:color="auto"/>
                            <w:left w:val="none" w:sz="0" w:space="0" w:color="auto"/>
                            <w:bottom w:val="none" w:sz="0" w:space="0" w:color="auto"/>
                            <w:right w:val="none" w:sz="0" w:space="0" w:color="auto"/>
                          </w:divBdr>
                          <w:divsChild>
                            <w:div w:id="19949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61153">
      <w:bodyDiv w:val="1"/>
      <w:marLeft w:val="0"/>
      <w:marRight w:val="0"/>
      <w:marTop w:val="0"/>
      <w:marBottom w:val="0"/>
      <w:divBdr>
        <w:top w:val="none" w:sz="0" w:space="0" w:color="auto"/>
        <w:left w:val="none" w:sz="0" w:space="0" w:color="auto"/>
        <w:bottom w:val="none" w:sz="0" w:space="0" w:color="auto"/>
        <w:right w:val="none" w:sz="0" w:space="0" w:color="auto"/>
      </w:divBdr>
      <w:divsChild>
        <w:div w:id="2118015345">
          <w:marLeft w:val="0"/>
          <w:marRight w:val="0"/>
          <w:marTop w:val="0"/>
          <w:marBottom w:val="0"/>
          <w:divBdr>
            <w:top w:val="none" w:sz="0" w:space="0" w:color="auto"/>
            <w:left w:val="none" w:sz="0" w:space="0" w:color="auto"/>
            <w:bottom w:val="none" w:sz="0" w:space="0" w:color="auto"/>
            <w:right w:val="none" w:sz="0" w:space="0" w:color="auto"/>
          </w:divBdr>
          <w:divsChild>
            <w:div w:id="1348210392">
              <w:marLeft w:val="0"/>
              <w:marRight w:val="0"/>
              <w:marTop w:val="0"/>
              <w:marBottom w:val="0"/>
              <w:divBdr>
                <w:top w:val="none" w:sz="0" w:space="0" w:color="auto"/>
                <w:left w:val="none" w:sz="0" w:space="0" w:color="auto"/>
                <w:bottom w:val="none" w:sz="0" w:space="0" w:color="auto"/>
                <w:right w:val="none" w:sz="0" w:space="0" w:color="auto"/>
              </w:divBdr>
              <w:divsChild>
                <w:div w:id="1512144557">
                  <w:marLeft w:val="0"/>
                  <w:marRight w:val="0"/>
                  <w:marTop w:val="0"/>
                  <w:marBottom w:val="0"/>
                  <w:divBdr>
                    <w:top w:val="none" w:sz="0" w:space="0" w:color="auto"/>
                    <w:left w:val="none" w:sz="0" w:space="0" w:color="auto"/>
                    <w:bottom w:val="none" w:sz="0" w:space="0" w:color="auto"/>
                    <w:right w:val="none" w:sz="0" w:space="0" w:color="auto"/>
                  </w:divBdr>
                  <w:divsChild>
                    <w:div w:id="424154983">
                      <w:marLeft w:val="0"/>
                      <w:marRight w:val="0"/>
                      <w:marTop w:val="0"/>
                      <w:marBottom w:val="0"/>
                      <w:divBdr>
                        <w:top w:val="none" w:sz="0" w:space="0" w:color="auto"/>
                        <w:left w:val="none" w:sz="0" w:space="0" w:color="auto"/>
                        <w:bottom w:val="none" w:sz="0" w:space="0" w:color="auto"/>
                        <w:right w:val="none" w:sz="0" w:space="0" w:color="auto"/>
                      </w:divBdr>
                      <w:divsChild>
                        <w:div w:id="758913790">
                          <w:marLeft w:val="0"/>
                          <w:marRight w:val="0"/>
                          <w:marTop w:val="0"/>
                          <w:marBottom w:val="0"/>
                          <w:divBdr>
                            <w:top w:val="none" w:sz="0" w:space="0" w:color="auto"/>
                            <w:left w:val="none" w:sz="0" w:space="0" w:color="auto"/>
                            <w:bottom w:val="none" w:sz="0" w:space="0" w:color="auto"/>
                            <w:right w:val="none" w:sz="0" w:space="0" w:color="auto"/>
                          </w:divBdr>
                          <w:divsChild>
                            <w:div w:id="6507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20380">
      <w:bodyDiv w:val="1"/>
      <w:marLeft w:val="0"/>
      <w:marRight w:val="0"/>
      <w:marTop w:val="0"/>
      <w:marBottom w:val="0"/>
      <w:divBdr>
        <w:top w:val="none" w:sz="0" w:space="0" w:color="auto"/>
        <w:left w:val="none" w:sz="0" w:space="0" w:color="auto"/>
        <w:bottom w:val="none" w:sz="0" w:space="0" w:color="auto"/>
        <w:right w:val="none" w:sz="0" w:space="0" w:color="auto"/>
      </w:divBdr>
      <w:divsChild>
        <w:div w:id="1706783918">
          <w:marLeft w:val="0"/>
          <w:marRight w:val="0"/>
          <w:marTop w:val="0"/>
          <w:marBottom w:val="0"/>
          <w:divBdr>
            <w:top w:val="none" w:sz="0" w:space="0" w:color="auto"/>
            <w:left w:val="none" w:sz="0" w:space="0" w:color="auto"/>
            <w:bottom w:val="none" w:sz="0" w:space="0" w:color="auto"/>
            <w:right w:val="none" w:sz="0" w:space="0" w:color="auto"/>
          </w:divBdr>
          <w:divsChild>
            <w:div w:id="639767342">
              <w:marLeft w:val="0"/>
              <w:marRight w:val="0"/>
              <w:marTop w:val="0"/>
              <w:marBottom w:val="0"/>
              <w:divBdr>
                <w:top w:val="none" w:sz="0" w:space="0" w:color="auto"/>
                <w:left w:val="none" w:sz="0" w:space="0" w:color="auto"/>
                <w:bottom w:val="none" w:sz="0" w:space="0" w:color="auto"/>
                <w:right w:val="none" w:sz="0" w:space="0" w:color="auto"/>
              </w:divBdr>
              <w:divsChild>
                <w:div w:id="193344049">
                  <w:marLeft w:val="0"/>
                  <w:marRight w:val="0"/>
                  <w:marTop w:val="0"/>
                  <w:marBottom w:val="0"/>
                  <w:divBdr>
                    <w:top w:val="none" w:sz="0" w:space="0" w:color="auto"/>
                    <w:left w:val="none" w:sz="0" w:space="0" w:color="auto"/>
                    <w:bottom w:val="none" w:sz="0" w:space="0" w:color="auto"/>
                    <w:right w:val="none" w:sz="0" w:space="0" w:color="auto"/>
                  </w:divBdr>
                  <w:divsChild>
                    <w:div w:id="1234975141">
                      <w:marLeft w:val="0"/>
                      <w:marRight w:val="0"/>
                      <w:marTop w:val="0"/>
                      <w:marBottom w:val="0"/>
                      <w:divBdr>
                        <w:top w:val="none" w:sz="0" w:space="0" w:color="auto"/>
                        <w:left w:val="none" w:sz="0" w:space="0" w:color="auto"/>
                        <w:bottom w:val="none" w:sz="0" w:space="0" w:color="auto"/>
                        <w:right w:val="none" w:sz="0" w:space="0" w:color="auto"/>
                      </w:divBdr>
                      <w:divsChild>
                        <w:div w:id="345012785">
                          <w:marLeft w:val="0"/>
                          <w:marRight w:val="0"/>
                          <w:marTop w:val="0"/>
                          <w:marBottom w:val="0"/>
                          <w:divBdr>
                            <w:top w:val="none" w:sz="0" w:space="0" w:color="auto"/>
                            <w:left w:val="none" w:sz="0" w:space="0" w:color="auto"/>
                            <w:bottom w:val="none" w:sz="0" w:space="0" w:color="auto"/>
                            <w:right w:val="none" w:sz="0" w:space="0" w:color="auto"/>
                          </w:divBdr>
                          <w:divsChild>
                            <w:div w:id="19239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43935">
      <w:bodyDiv w:val="1"/>
      <w:marLeft w:val="0"/>
      <w:marRight w:val="0"/>
      <w:marTop w:val="0"/>
      <w:marBottom w:val="0"/>
      <w:divBdr>
        <w:top w:val="none" w:sz="0" w:space="0" w:color="auto"/>
        <w:left w:val="none" w:sz="0" w:space="0" w:color="auto"/>
        <w:bottom w:val="none" w:sz="0" w:space="0" w:color="auto"/>
        <w:right w:val="none" w:sz="0" w:space="0" w:color="auto"/>
      </w:divBdr>
      <w:divsChild>
        <w:div w:id="2049909071">
          <w:marLeft w:val="0"/>
          <w:marRight w:val="0"/>
          <w:marTop w:val="0"/>
          <w:marBottom w:val="0"/>
          <w:divBdr>
            <w:top w:val="none" w:sz="0" w:space="0" w:color="auto"/>
            <w:left w:val="none" w:sz="0" w:space="0" w:color="auto"/>
            <w:bottom w:val="none" w:sz="0" w:space="0" w:color="auto"/>
            <w:right w:val="none" w:sz="0" w:space="0" w:color="auto"/>
          </w:divBdr>
          <w:divsChild>
            <w:div w:id="293294362">
              <w:marLeft w:val="0"/>
              <w:marRight w:val="0"/>
              <w:marTop w:val="0"/>
              <w:marBottom w:val="0"/>
              <w:divBdr>
                <w:top w:val="none" w:sz="0" w:space="0" w:color="auto"/>
                <w:left w:val="none" w:sz="0" w:space="0" w:color="auto"/>
                <w:bottom w:val="none" w:sz="0" w:space="0" w:color="auto"/>
                <w:right w:val="none" w:sz="0" w:space="0" w:color="auto"/>
              </w:divBdr>
              <w:divsChild>
                <w:div w:id="189495542">
                  <w:marLeft w:val="0"/>
                  <w:marRight w:val="0"/>
                  <w:marTop w:val="0"/>
                  <w:marBottom w:val="0"/>
                  <w:divBdr>
                    <w:top w:val="none" w:sz="0" w:space="0" w:color="auto"/>
                    <w:left w:val="none" w:sz="0" w:space="0" w:color="auto"/>
                    <w:bottom w:val="none" w:sz="0" w:space="0" w:color="auto"/>
                    <w:right w:val="none" w:sz="0" w:space="0" w:color="auto"/>
                  </w:divBdr>
                  <w:divsChild>
                    <w:div w:id="1144783712">
                      <w:marLeft w:val="0"/>
                      <w:marRight w:val="0"/>
                      <w:marTop w:val="0"/>
                      <w:marBottom w:val="0"/>
                      <w:divBdr>
                        <w:top w:val="none" w:sz="0" w:space="0" w:color="auto"/>
                        <w:left w:val="none" w:sz="0" w:space="0" w:color="auto"/>
                        <w:bottom w:val="none" w:sz="0" w:space="0" w:color="auto"/>
                        <w:right w:val="none" w:sz="0" w:space="0" w:color="auto"/>
                      </w:divBdr>
                      <w:divsChild>
                        <w:div w:id="952516751">
                          <w:marLeft w:val="0"/>
                          <w:marRight w:val="0"/>
                          <w:marTop w:val="0"/>
                          <w:marBottom w:val="0"/>
                          <w:divBdr>
                            <w:top w:val="none" w:sz="0" w:space="0" w:color="auto"/>
                            <w:left w:val="none" w:sz="0" w:space="0" w:color="auto"/>
                            <w:bottom w:val="none" w:sz="0" w:space="0" w:color="auto"/>
                            <w:right w:val="none" w:sz="0" w:space="0" w:color="auto"/>
                          </w:divBdr>
                          <w:divsChild>
                            <w:div w:id="13351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70835">
      <w:bodyDiv w:val="1"/>
      <w:marLeft w:val="0"/>
      <w:marRight w:val="0"/>
      <w:marTop w:val="0"/>
      <w:marBottom w:val="0"/>
      <w:divBdr>
        <w:top w:val="none" w:sz="0" w:space="0" w:color="auto"/>
        <w:left w:val="none" w:sz="0" w:space="0" w:color="auto"/>
        <w:bottom w:val="none" w:sz="0" w:space="0" w:color="auto"/>
        <w:right w:val="none" w:sz="0" w:space="0" w:color="auto"/>
      </w:divBdr>
      <w:divsChild>
        <w:div w:id="523330399">
          <w:marLeft w:val="0"/>
          <w:marRight w:val="0"/>
          <w:marTop w:val="0"/>
          <w:marBottom w:val="0"/>
          <w:divBdr>
            <w:top w:val="none" w:sz="0" w:space="0" w:color="auto"/>
            <w:left w:val="none" w:sz="0" w:space="0" w:color="auto"/>
            <w:bottom w:val="none" w:sz="0" w:space="0" w:color="auto"/>
            <w:right w:val="none" w:sz="0" w:space="0" w:color="auto"/>
          </w:divBdr>
          <w:divsChild>
            <w:div w:id="1921058484">
              <w:marLeft w:val="0"/>
              <w:marRight w:val="0"/>
              <w:marTop w:val="0"/>
              <w:marBottom w:val="0"/>
              <w:divBdr>
                <w:top w:val="none" w:sz="0" w:space="0" w:color="auto"/>
                <w:left w:val="none" w:sz="0" w:space="0" w:color="auto"/>
                <w:bottom w:val="none" w:sz="0" w:space="0" w:color="auto"/>
                <w:right w:val="none" w:sz="0" w:space="0" w:color="auto"/>
              </w:divBdr>
              <w:divsChild>
                <w:div w:id="621032388">
                  <w:marLeft w:val="0"/>
                  <w:marRight w:val="0"/>
                  <w:marTop w:val="0"/>
                  <w:marBottom w:val="0"/>
                  <w:divBdr>
                    <w:top w:val="none" w:sz="0" w:space="0" w:color="auto"/>
                    <w:left w:val="none" w:sz="0" w:space="0" w:color="auto"/>
                    <w:bottom w:val="none" w:sz="0" w:space="0" w:color="auto"/>
                    <w:right w:val="none" w:sz="0" w:space="0" w:color="auto"/>
                  </w:divBdr>
                  <w:divsChild>
                    <w:div w:id="1389300954">
                      <w:marLeft w:val="0"/>
                      <w:marRight w:val="0"/>
                      <w:marTop w:val="0"/>
                      <w:marBottom w:val="0"/>
                      <w:divBdr>
                        <w:top w:val="none" w:sz="0" w:space="0" w:color="auto"/>
                        <w:left w:val="none" w:sz="0" w:space="0" w:color="auto"/>
                        <w:bottom w:val="none" w:sz="0" w:space="0" w:color="auto"/>
                        <w:right w:val="none" w:sz="0" w:space="0" w:color="auto"/>
                      </w:divBdr>
                      <w:divsChild>
                        <w:div w:id="1440955832">
                          <w:marLeft w:val="0"/>
                          <w:marRight w:val="0"/>
                          <w:marTop w:val="0"/>
                          <w:marBottom w:val="0"/>
                          <w:divBdr>
                            <w:top w:val="none" w:sz="0" w:space="0" w:color="auto"/>
                            <w:left w:val="none" w:sz="0" w:space="0" w:color="auto"/>
                            <w:bottom w:val="none" w:sz="0" w:space="0" w:color="auto"/>
                            <w:right w:val="none" w:sz="0" w:space="0" w:color="auto"/>
                          </w:divBdr>
                          <w:divsChild>
                            <w:div w:id="20815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99038">
      <w:bodyDiv w:val="1"/>
      <w:marLeft w:val="0"/>
      <w:marRight w:val="0"/>
      <w:marTop w:val="0"/>
      <w:marBottom w:val="0"/>
      <w:divBdr>
        <w:top w:val="none" w:sz="0" w:space="0" w:color="auto"/>
        <w:left w:val="none" w:sz="0" w:space="0" w:color="auto"/>
        <w:bottom w:val="none" w:sz="0" w:space="0" w:color="auto"/>
        <w:right w:val="none" w:sz="0" w:space="0" w:color="auto"/>
      </w:divBdr>
      <w:divsChild>
        <w:div w:id="1970939446">
          <w:marLeft w:val="0"/>
          <w:marRight w:val="0"/>
          <w:marTop w:val="0"/>
          <w:marBottom w:val="0"/>
          <w:divBdr>
            <w:top w:val="none" w:sz="0" w:space="0" w:color="auto"/>
            <w:left w:val="none" w:sz="0" w:space="0" w:color="auto"/>
            <w:bottom w:val="none" w:sz="0" w:space="0" w:color="auto"/>
            <w:right w:val="none" w:sz="0" w:space="0" w:color="auto"/>
          </w:divBdr>
          <w:divsChild>
            <w:div w:id="987322354">
              <w:marLeft w:val="0"/>
              <w:marRight w:val="0"/>
              <w:marTop w:val="0"/>
              <w:marBottom w:val="0"/>
              <w:divBdr>
                <w:top w:val="none" w:sz="0" w:space="0" w:color="auto"/>
                <w:left w:val="none" w:sz="0" w:space="0" w:color="auto"/>
                <w:bottom w:val="none" w:sz="0" w:space="0" w:color="auto"/>
                <w:right w:val="none" w:sz="0" w:space="0" w:color="auto"/>
              </w:divBdr>
              <w:divsChild>
                <w:div w:id="1693607024">
                  <w:marLeft w:val="0"/>
                  <w:marRight w:val="0"/>
                  <w:marTop w:val="0"/>
                  <w:marBottom w:val="0"/>
                  <w:divBdr>
                    <w:top w:val="none" w:sz="0" w:space="0" w:color="auto"/>
                    <w:left w:val="none" w:sz="0" w:space="0" w:color="auto"/>
                    <w:bottom w:val="none" w:sz="0" w:space="0" w:color="auto"/>
                    <w:right w:val="none" w:sz="0" w:space="0" w:color="auto"/>
                  </w:divBdr>
                  <w:divsChild>
                    <w:div w:id="1714424698">
                      <w:marLeft w:val="0"/>
                      <w:marRight w:val="0"/>
                      <w:marTop w:val="0"/>
                      <w:marBottom w:val="0"/>
                      <w:divBdr>
                        <w:top w:val="none" w:sz="0" w:space="0" w:color="auto"/>
                        <w:left w:val="none" w:sz="0" w:space="0" w:color="auto"/>
                        <w:bottom w:val="none" w:sz="0" w:space="0" w:color="auto"/>
                        <w:right w:val="none" w:sz="0" w:space="0" w:color="auto"/>
                      </w:divBdr>
                      <w:divsChild>
                        <w:div w:id="316345077">
                          <w:marLeft w:val="0"/>
                          <w:marRight w:val="0"/>
                          <w:marTop w:val="0"/>
                          <w:marBottom w:val="0"/>
                          <w:divBdr>
                            <w:top w:val="none" w:sz="0" w:space="0" w:color="auto"/>
                            <w:left w:val="none" w:sz="0" w:space="0" w:color="auto"/>
                            <w:bottom w:val="none" w:sz="0" w:space="0" w:color="auto"/>
                            <w:right w:val="none" w:sz="0" w:space="0" w:color="auto"/>
                          </w:divBdr>
                          <w:divsChild>
                            <w:div w:id="5779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623757">
      <w:bodyDiv w:val="1"/>
      <w:marLeft w:val="0"/>
      <w:marRight w:val="0"/>
      <w:marTop w:val="0"/>
      <w:marBottom w:val="0"/>
      <w:divBdr>
        <w:top w:val="none" w:sz="0" w:space="0" w:color="auto"/>
        <w:left w:val="none" w:sz="0" w:space="0" w:color="auto"/>
        <w:bottom w:val="none" w:sz="0" w:space="0" w:color="auto"/>
        <w:right w:val="none" w:sz="0" w:space="0" w:color="auto"/>
      </w:divBdr>
      <w:divsChild>
        <w:div w:id="675767900">
          <w:marLeft w:val="0"/>
          <w:marRight w:val="0"/>
          <w:marTop w:val="0"/>
          <w:marBottom w:val="0"/>
          <w:divBdr>
            <w:top w:val="none" w:sz="0" w:space="0" w:color="auto"/>
            <w:left w:val="none" w:sz="0" w:space="0" w:color="auto"/>
            <w:bottom w:val="none" w:sz="0" w:space="0" w:color="auto"/>
            <w:right w:val="none" w:sz="0" w:space="0" w:color="auto"/>
          </w:divBdr>
          <w:divsChild>
            <w:div w:id="572158188">
              <w:marLeft w:val="0"/>
              <w:marRight w:val="0"/>
              <w:marTop w:val="0"/>
              <w:marBottom w:val="0"/>
              <w:divBdr>
                <w:top w:val="none" w:sz="0" w:space="0" w:color="auto"/>
                <w:left w:val="none" w:sz="0" w:space="0" w:color="auto"/>
                <w:bottom w:val="none" w:sz="0" w:space="0" w:color="auto"/>
                <w:right w:val="none" w:sz="0" w:space="0" w:color="auto"/>
              </w:divBdr>
              <w:divsChild>
                <w:div w:id="2131896397">
                  <w:marLeft w:val="0"/>
                  <w:marRight w:val="0"/>
                  <w:marTop w:val="0"/>
                  <w:marBottom w:val="0"/>
                  <w:divBdr>
                    <w:top w:val="none" w:sz="0" w:space="0" w:color="auto"/>
                    <w:left w:val="none" w:sz="0" w:space="0" w:color="auto"/>
                    <w:bottom w:val="none" w:sz="0" w:space="0" w:color="auto"/>
                    <w:right w:val="none" w:sz="0" w:space="0" w:color="auto"/>
                  </w:divBdr>
                  <w:divsChild>
                    <w:div w:id="1017274355">
                      <w:marLeft w:val="0"/>
                      <w:marRight w:val="0"/>
                      <w:marTop w:val="0"/>
                      <w:marBottom w:val="0"/>
                      <w:divBdr>
                        <w:top w:val="none" w:sz="0" w:space="0" w:color="auto"/>
                        <w:left w:val="none" w:sz="0" w:space="0" w:color="auto"/>
                        <w:bottom w:val="none" w:sz="0" w:space="0" w:color="auto"/>
                        <w:right w:val="none" w:sz="0" w:space="0" w:color="auto"/>
                      </w:divBdr>
                      <w:divsChild>
                        <w:div w:id="569652946">
                          <w:marLeft w:val="0"/>
                          <w:marRight w:val="0"/>
                          <w:marTop w:val="0"/>
                          <w:marBottom w:val="0"/>
                          <w:divBdr>
                            <w:top w:val="none" w:sz="0" w:space="0" w:color="auto"/>
                            <w:left w:val="none" w:sz="0" w:space="0" w:color="auto"/>
                            <w:bottom w:val="none" w:sz="0" w:space="0" w:color="auto"/>
                            <w:right w:val="none" w:sz="0" w:space="0" w:color="auto"/>
                          </w:divBdr>
                          <w:divsChild>
                            <w:div w:id="19156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478227">
      <w:bodyDiv w:val="1"/>
      <w:marLeft w:val="0"/>
      <w:marRight w:val="0"/>
      <w:marTop w:val="0"/>
      <w:marBottom w:val="0"/>
      <w:divBdr>
        <w:top w:val="none" w:sz="0" w:space="0" w:color="auto"/>
        <w:left w:val="none" w:sz="0" w:space="0" w:color="auto"/>
        <w:bottom w:val="none" w:sz="0" w:space="0" w:color="auto"/>
        <w:right w:val="none" w:sz="0" w:space="0" w:color="auto"/>
      </w:divBdr>
      <w:divsChild>
        <w:div w:id="163783412">
          <w:marLeft w:val="0"/>
          <w:marRight w:val="0"/>
          <w:marTop w:val="0"/>
          <w:marBottom w:val="0"/>
          <w:divBdr>
            <w:top w:val="none" w:sz="0" w:space="0" w:color="auto"/>
            <w:left w:val="none" w:sz="0" w:space="0" w:color="auto"/>
            <w:bottom w:val="none" w:sz="0" w:space="0" w:color="auto"/>
            <w:right w:val="none" w:sz="0" w:space="0" w:color="auto"/>
          </w:divBdr>
          <w:divsChild>
            <w:div w:id="1964575908">
              <w:marLeft w:val="0"/>
              <w:marRight w:val="0"/>
              <w:marTop w:val="0"/>
              <w:marBottom w:val="0"/>
              <w:divBdr>
                <w:top w:val="none" w:sz="0" w:space="0" w:color="auto"/>
                <w:left w:val="none" w:sz="0" w:space="0" w:color="auto"/>
                <w:bottom w:val="none" w:sz="0" w:space="0" w:color="auto"/>
                <w:right w:val="none" w:sz="0" w:space="0" w:color="auto"/>
              </w:divBdr>
              <w:divsChild>
                <w:div w:id="814493822">
                  <w:marLeft w:val="0"/>
                  <w:marRight w:val="0"/>
                  <w:marTop w:val="0"/>
                  <w:marBottom w:val="0"/>
                  <w:divBdr>
                    <w:top w:val="none" w:sz="0" w:space="0" w:color="auto"/>
                    <w:left w:val="none" w:sz="0" w:space="0" w:color="auto"/>
                    <w:bottom w:val="none" w:sz="0" w:space="0" w:color="auto"/>
                    <w:right w:val="none" w:sz="0" w:space="0" w:color="auto"/>
                  </w:divBdr>
                  <w:divsChild>
                    <w:div w:id="2129860170">
                      <w:marLeft w:val="0"/>
                      <w:marRight w:val="0"/>
                      <w:marTop w:val="0"/>
                      <w:marBottom w:val="0"/>
                      <w:divBdr>
                        <w:top w:val="none" w:sz="0" w:space="0" w:color="auto"/>
                        <w:left w:val="none" w:sz="0" w:space="0" w:color="auto"/>
                        <w:bottom w:val="none" w:sz="0" w:space="0" w:color="auto"/>
                        <w:right w:val="none" w:sz="0" w:space="0" w:color="auto"/>
                      </w:divBdr>
                      <w:divsChild>
                        <w:div w:id="2144030779">
                          <w:marLeft w:val="0"/>
                          <w:marRight w:val="0"/>
                          <w:marTop w:val="0"/>
                          <w:marBottom w:val="0"/>
                          <w:divBdr>
                            <w:top w:val="none" w:sz="0" w:space="0" w:color="auto"/>
                            <w:left w:val="none" w:sz="0" w:space="0" w:color="auto"/>
                            <w:bottom w:val="none" w:sz="0" w:space="0" w:color="auto"/>
                            <w:right w:val="none" w:sz="0" w:space="0" w:color="auto"/>
                          </w:divBdr>
                          <w:divsChild>
                            <w:div w:id="13591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719158">
      <w:bodyDiv w:val="1"/>
      <w:marLeft w:val="0"/>
      <w:marRight w:val="0"/>
      <w:marTop w:val="0"/>
      <w:marBottom w:val="0"/>
      <w:divBdr>
        <w:top w:val="none" w:sz="0" w:space="0" w:color="auto"/>
        <w:left w:val="none" w:sz="0" w:space="0" w:color="auto"/>
        <w:bottom w:val="none" w:sz="0" w:space="0" w:color="auto"/>
        <w:right w:val="none" w:sz="0" w:space="0" w:color="auto"/>
      </w:divBdr>
      <w:divsChild>
        <w:div w:id="409234075">
          <w:marLeft w:val="0"/>
          <w:marRight w:val="0"/>
          <w:marTop w:val="0"/>
          <w:marBottom w:val="0"/>
          <w:divBdr>
            <w:top w:val="none" w:sz="0" w:space="0" w:color="auto"/>
            <w:left w:val="none" w:sz="0" w:space="0" w:color="auto"/>
            <w:bottom w:val="none" w:sz="0" w:space="0" w:color="auto"/>
            <w:right w:val="none" w:sz="0" w:space="0" w:color="auto"/>
          </w:divBdr>
          <w:divsChild>
            <w:div w:id="791753248">
              <w:marLeft w:val="0"/>
              <w:marRight w:val="0"/>
              <w:marTop w:val="0"/>
              <w:marBottom w:val="0"/>
              <w:divBdr>
                <w:top w:val="none" w:sz="0" w:space="0" w:color="auto"/>
                <w:left w:val="none" w:sz="0" w:space="0" w:color="auto"/>
                <w:bottom w:val="none" w:sz="0" w:space="0" w:color="auto"/>
                <w:right w:val="none" w:sz="0" w:space="0" w:color="auto"/>
              </w:divBdr>
              <w:divsChild>
                <w:div w:id="400831743">
                  <w:marLeft w:val="0"/>
                  <w:marRight w:val="0"/>
                  <w:marTop w:val="0"/>
                  <w:marBottom w:val="0"/>
                  <w:divBdr>
                    <w:top w:val="none" w:sz="0" w:space="0" w:color="auto"/>
                    <w:left w:val="none" w:sz="0" w:space="0" w:color="auto"/>
                    <w:bottom w:val="none" w:sz="0" w:space="0" w:color="auto"/>
                    <w:right w:val="none" w:sz="0" w:space="0" w:color="auto"/>
                  </w:divBdr>
                  <w:divsChild>
                    <w:div w:id="290476212">
                      <w:marLeft w:val="0"/>
                      <w:marRight w:val="0"/>
                      <w:marTop w:val="0"/>
                      <w:marBottom w:val="0"/>
                      <w:divBdr>
                        <w:top w:val="none" w:sz="0" w:space="0" w:color="auto"/>
                        <w:left w:val="none" w:sz="0" w:space="0" w:color="auto"/>
                        <w:bottom w:val="none" w:sz="0" w:space="0" w:color="auto"/>
                        <w:right w:val="none" w:sz="0" w:space="0" w:color="auto"/>
                      </w:divBdr>
                      <w:divsChild>
                        <w:div w:id="1111167815">
                          <w:marLeft w:val="0"/>
                          <w:marRight w:val="0"/>
                          <w:marTop w:val="0"/>
                          <w:marBottom w:val="0"/>
                          <w:divBdr>
                            <w:top w:val="none" w:sz="0" w:space="0" w:color="auto"/>
                            <w:left w:val="none" w:sz="0" w:space="0" w:color="auto"/>
                            <w:bottom w:val="none" w:sz="0" w:space="0" w:color="auto"/>
                            <w:right w:val="none" w:sz="0" w:space="0" w:color="auto"/>
                          </w:divBdr>
                          <w:divsChild>
                            <w:div w:id="15739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4091">
      <w:bodyDiv w:val="1"/>
      <w:marLeft w:val="0"/>
      <w:marRight w:val="0"/>
      <w:marTop w:val="0"/>
      <w:marBottom w:val="0"/>
      <w:divBdr>
        <w:top w:val="none" w:sz="0" w:space="0" w:color="auto"/>
        <w:left w:val="none" w:sz="0" w:space="0" w:color="auto"/>
        <w:bottom w:val="none" w:sz="0" w:space="0" w:color="auto"/>
        <w:right w:val="none" w:sz="0" w:space="0" w:color="auto"/>
      </w:divBdr>
      <w:divsChild>
        <w:div w:id="664675326">
          <w:marLeft w:val="0"/>
          <w:marRight w:val="0"/>
          <w:marTop w:val="0"/>
          <w:marBottom w:val="0"/>
          <w:divBdr>
            <w:top w:val="none" w:sz="0" w:space="0" w:color="auto"/>
            <w:left w:val="none" w:sz="0" w:space="0" w:color="auto"/>
            <w:bottom w:val="none" w:sz="0" w:space="0" w:color="auto"/>
            <w:right w:val="none" w:sz="0" w:space="0" w:color="auto"/>
          </w:divBdr>
          <w:divsChild>
            <w:div w:id="1918662298">
              <w:marLeft w:val="0"/>
              <w:marRight w:val="0"/>
              <w:marTop w:val="0"/>
              <w:marBottom w:val="0"/>
              <w:divBdr>
                <w:top w:val="none" w:sz="0" w:space="0" w:color="auto"/>
                <w:left w:val="none" w:sz="0" w:space="0" w:color="auto"/>
                <w:bottom w:val="none" w:sz="0" w:space="0" w:color="auto"/>
                <w:right w:val="none" w:sz="0" w:space="0" w:color="auto"/>
              </w:divBdr>
              <w:divsChild>
                <w:div w:id="1558005177">
                  <w:marLeft w:val="0"/>
                  <w:marRight w:val="0"/>
                  <w:marTop w:val="0"/>
                  <w:marBottom w:val="0"/>
                  <w:divBdr>
                    <w:top w:val="none" w:sz="0" w:space="0" w:color="auto"/>
                    <w:left w:val="none" w:sz="0" w:space="0" w:color="auto"/>
                    <w:bottom w:val="none" w:sz="0" w:space="0" w:color="auto"/>
                    <w:right w:val="none" w:sz="0" w:space="0" w:color="auto"/>
                  </w:divBdr>
                  <w:divsChild>
                    <w:div w:id="1250384731">
                      <w:marLeft w:val="0"/>
                      <w:marRight w:val="0"/>
                      <w:marTop w:val="0"/>
                      <w:marBottom w:val="0"/>
                      <w:divBdr>
                        <w:top w:val="none" w:sz="0" w:space="0" w:color="auto"/>
                        <w:left w:val="none" w:sz="0" w:space="0" w:color="auto"/>
                        <w:bottom w:val="none" w:sz="0" w:space="0" w:color="auto"/>
                        <w:right w:val="none" w:sz="0" w:space="0" w:color="auto"/>
                      </w:divBdr>
                      <w:divsChild>
                        <w:div w:id="427504162">
                          <w:marLeft w:val="0"/>
                          <w:marRight w:val="0"/>
                          <w:marTop w:val="0"/>
                          <w:marBottom w:val="0"/>
                          <w:divBdr>
                            <w:top w:val="none" w:sz="0" w:space="0" w:color="auto"/>
                            <w:left w:val="none" w:sz="0" w:space="0" w:color="auto"/>
                            <w:bottom w:val="none" w:sz="0" w:space="0" w:color="auto"/>
                            <w:right w:val="none" w:sz="0" w:space="0" w:color="auto"/>
                          </w:divBdr>
                          <w:divsChild>
                            <w:div w:id="18097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64062">
      <w:bodyDiv w:val="1"/>
      <w:marLeft w:val="0"/>
      <w:marRight w:val="0"/>
      <w:marTop w:val="0"/>
      <w:marBottom w:val="0"/>
      <w:divBdr>
        <w:top w:val="none" w:sz="0" w:space="0" w:color="auto"/>
        <w:left w:val="none" w:sz="0" w:space="0" w:color="auto"/>
        <w:bottom w:val="none" w:sz="0" w:space="0" w:color="auto"/>
        <w:right w:val="none" w:sz="0" w:space="0" w:color="auto"/>
      </w:divBdr>
      <w:divsChild>
        <w:div w:id="487407283">
          <w:marLeft w:val="0"/>
          <w:marRight w:val="0"/>
          <w:marTop w:val="0"/>
          <w:marBottom w:val="0"/>
          <w:divBdr>
            <w:top w:val="none" w:sz="0" w:space="0" w:color="auto"/>
            <w:left w:val="none" w:sz="0" w:space="0" w:color="auto"/>
            <w:bottom w:val="none" w:sz="0" w:space="0" w:color="auto"/>
            <w:right w:val="none" w:sz="0" w:space="0" w:color="auto"/>
          </w:divBdr>
          <w:divsChild>
            <w:div w:id="821312300">
              <w:marLeft w:val="0"/>
              <w:marRight w:val="0"/>
              <w:marTop w:val="0"/>
              <w:marBottom w:val="0"/>
              <w:divBdr>
                <w:top w:val="none" w:sz="0" w:space="0" w:color="auto"/>
                <w:left w:val="none" w:sz="0" w:space="0" w:color="auto"/>
                <w:bottom w:val="none" w:sz="0" w:space="0" w:color="auto"/>
                <w:right w:val="none" w:sz="0" w:space="0" w:color="auto"/>
              </w:divBdr>
              <w:divsChild>
                <w:div w:id="653484123">
                  <w:marLeft w:val="0"/>
                  <w:marRight w:val="0"/>
                  <w:marTop w:val="0"/>
                  <w:marBottom w:val="0"/>
                  <w:divBdr>
                    <w:top w:val="none" w:sz="0" w:space="0" w:color="auto"/>
                    <w:left w:val="none" w:sz="0" w:space="0" w:color="auto"/>
                    <w:bottom w:val="none" w:sz="0" w:space="0" w:color="auto"/>
                    <w:right w:val="none" w:sz="0" w:space="0" w:color="auto"/>
                  </w:divBdr>
                  <w:divsChild>
                    <w:div w:id="52051266">
                      <w:marLeft w:val="0"/>
                      <w:marRight w:val="0"/>
                      <w:marTop w:val="0"/>
                      <w:marBottom w:val="0"/>
                      <w:divBdr>
                        <w:top w:val="none" w:sz="0" w:space="0" w:color="auto"/>
                        <w:left w:val="none" w:sz="0" w:space="0" w:color="auto"/>
                        <w:bottom w:val="none" w:sz="0" w:space="0" w:color="auto"/>
                        <w:right w:val="none" w:sz="0" w:space="0" w:color="auto"/>
                      </w:divBdr>
                      <w:divsChild>
                        <w:div w:id="611399560">
                          <w:marLeft w:val="0"/>
                          <w:marRight w:val="0"/>
                          <w:marTop w:val="0"/>
                          <w:marBottom w:val="0"/>
                          <w:divBdr>
                            <w:top w:val="none" w:sz="0" w:space="0" w:color="auto"/>
                            <w:left w:val="none" w:sz="0" w:space="0" w:color="auto"/>
                            <w:bottom w:val="none" w:sz="0" w:space="0" w:color="auto"/>
                            <w:right w:val="none" w:sz="0" w:space="0" w:color="auto"/>
                          </w:divBdr>
                          <w:divsChild>
                            <w:div w:id="14134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708879">
      <w:bodyDiv w:val="1"/>
      <w:marLeft w:val="0"/>
      <w:marRight w:val="0"/>
      <w:marTop w:val="0"/>
      <w:marBottom w:val="0"/>
      <w:divBdr>
        <w:top w:val="none" w:sz="0" w:space="0" w:color="auto"/>
        <w:left w:val="none" w:sz="0" w:space="0" w:color="auto"/>
        <w:bottom w:val="none" w:sz="0" w:space="0" w:color="auto"/>
        <w:right w:val="none" w:sz="0" w:space="0" w:color="auto"/>
      </w:divBdr>
      <w:divsChild>
        <w:div w:id="994140119">
          <w:marLeft w:val="0"/>
          <w:marRight w:val="0"/>
          <w:marTop w:val="0"/>
          <w:marBottom w:val="0"/>
          <w:divBdr>
            <w:top w:val="none" w:sz="0" w:space="0" w:color="auto"/>
            <w:left w:val="none" w:sz="0" w:space="0" w:color="auto"/>
            <w:bottom w:val="none" w:sz="0" w:space="0" w:color="auto"/>
            <w:right w:val="none" w:sz="0" w:space="0" w:color="auto"/>
          </w:divBdr>
          <w:divsChild>
            <w:div w:id="1920016758">
              <w:marLeft w:val="0"/>
              <w:marRight w:val="0"/>
              <w:marTop w:val="0"/>
              <w:marBottom w:val="0"/>
              <w:divBdr>
                <w:top w:val="none" w:sz="0" w:space="0" w:color="auto"/>
                <w:left w:val="none" w:sz="0" w:space="0" w:color="auto"/>
                <w:bottom w:val="none" w:sz="0" w:space="0" w:color="auto"/>
                <w:right w:val="none" w:sz="0" w:space="0" w:color="auto"/>
              </w:divBdr>
              <w:divsChild>
                <w:div w:id="1392998648">
                  <w:marLeft w:val="0"/>
                  <w:marRight w:val="0"/>
                  <w:marTop w:val="0"/>
                  <w:marBottom w:val="0"/>
                  <w:divBdr>
                    <w:top w:val="none" w:sz="0" w:space="0" w:color="auto"/>
                    <w:left w:val="none" w:sz="0" w:space="0" w:color="auto"/>
                    <w:bottom w:val="none" w:sz="0" w:space="0" w:color="auto"/>
                    <w:right w:val="none" w:sz="0" w:space="0" w:color="auto"/>
                  </w:divBdr>
                  <w:divsChild>
                    <w:div w:id="1615474750">
                      <w:marLeft w:val="0"/>
                      <w:marRight w:val="0"/>
                      <w:marTop w:val="0"/>
                      <w:marBottom w:val="0"/>
                      <w:divBdr>
                        <w:top w:val="none" w:sz="0" w:space="0" w:color="auto"/>
                        <w:left w:val="none" w:sz="0" w:space="0" w:color="auto"/>
                        <w:bottom w:val="none" w:sz="0" w:space="0" w:color="auto"/>
                        <w:right w:val="none" w:sz="0" w:space="0" w:color="auto"/>
                      </w:divBdr>
                      <w:divsChild>
                        <w:div w:id="2019576082">
                          <w:marLeft w:val="0"/>
                          <w:marRight w:val="0"/>
                          <w:marTop w:val="0"/>
                          <w:marBottom w:val="0"/>
                          <w:divBdr>
                            <w:top w:val="none" w:sz="0" w:space="0" w:color="auto"/>
                            <w:left w:val="none" w:sz="0" w:space="0" w:color="auto"/>
                            <w:bottom w:val="none" w:sz="0" w:space="0" w:color="auto"/>
                            <w:right w:val="none" w:sz="0" w:space="0" w:color="auto"/>
                          </w:divBdr>
                          <w:divsChild>
                            <w:div w:id="10250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678657">
      <w:bodyDiv w:val="1"/>
      <w:marLeft w:val="0"/>
      <w:marRight w:val="0"/>
      <w:marTop w:val="0"/>
      <w:marBottom w:val="0"/>
      <w:divBdr>
        <w:top w:val="none" w:sz="0" w:space="0" w:color="auto"/>
        <w:left w:val="none" w:sz="0" w:space="0" w:color="auto"/>
        <w:bottom w:val="none" w:sz="0" w:space="0" w:color="auto"/>
        <w:right w:val="none" w:sz="0" w:space="0" w:color="auto"/>
      </w:divBdr>
      <w:divsChild>
        <w:div w:id="969165975">
          <w:marLeft w:val="0"/>
          <w:marRight w:val="0"/>
          <w:marTop w:val="0"/>
          <w:marBottom w:val="0"/>
          <w:divBdr>
            <w:top w:val="none" w:sz="0" w:space="0" w:color="auto"/>
            <w:left w:val="none" w:sz="0" w:space="0" w:color="auto"/>
            <w:bottom w:val="none" w:sz="0" w:space="0" w:color="auto"/>
            <w:right w:val="none" w:sz="0" w:space="0" w:color="auto"/>
          </w:divBdr>
          <w:divsChild>
            <w:div w:id="1650592967">
              <w:marLeft w:val="0"/>
              <w:marRight w:val="0"/>
              <w:marTop w:val="0"/>
              <w:marBottom w:val="0"/>
              <w:divBdr>
                <w:top w:val="none" w:sz="0" w:space="0" w:color="auto"/>
                <w:left w:val="none" w:sz="0" w:space="0" w:color="auto"/>
                <w:bottom w:val="none" w:sz="0" w:space="0" w:color="auto"/>
                <w:right w:val="none" w:sz="0" w:space="0" w:color="auto"/>
              </w:divBdr>
              <w:divsChild>
                <w:div w:id="1233198328">
                  <w:marLeft w:val="0"/>
                  <w:marRight w:val="0"/>
                  <w:marTop w:val="0"/>
                  <w:marBottom w:val="0"/>
                  <w:divBdr>
                    <w:top w:val="none" w:sz="0" w:space="0" w:color="auto"/>
                    <w:left w:val="none" w:sz="0" w:space="0" w:color="auto"/>
                    <w:bottom w:val="none" w:sz="0" w:space="0" w:color="auto"/>
                    <w:right w:val="none" w:sz="0" w:space="0" w:color="auto"/>
                  </w:divBdr>
                  <w:divsChild>
                    <w:div w:id="469445390">
                      <w:marLeft w:val="0"/>
                      <w:marRight w:val="0"/>
                      <w:marTop w:val="0"/>
                      <w:marBottom w:val="0"/>
                      <w:divBdr>
                        <w:top w:val="none" w:sz="0" w:space="0" w:color="auto"/>
                        <w:left w:val="none" w:sz="0" w:space="0" w:color="auto"/>
                        <w:bottom w:val="none" w:sz="0" w:space="0" w:color="auto"/>
                        <w:right w:val="none" w:sz="0" w:space="0" w:color="auto"/>
                      </w:divBdr>
                      <w:divsChild>
                        <w:div w:id="1982340883">
                          <w:marLeft w:val="0"/>
                          <w:marRight w:val="0"/>
                          <w:marTop w:val="0"/>
                          <w:marBottom w:val="0"/>
                          <w:divBdr>
                            <w:top w:val="none" w:sz="0" w:space="0" w:color="auto"/>
                            <w:left w:val="none" w:sz="0" w:space="0" w:color="auto"/>
                            <w:bottom w:val="none" w:sz="0" w:space="0" w:color="auto"/>
                            <w:right w:val="none" w:sz="0" w:space="0" w:color="auto"/>
                          </w:divBdr>
                          <w:divsChild>
                            <w:div w:id="4040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112160">
      <w:bodyDiv w:val="1"/>
      <w:marLeft w:val="0"/>
      <w:marRight w:val="0"/>
      <w:marTop w:val="0"/>
      <w:marBottom w:val="0"/>
      <w:divBdr>
        <w:top w:val="none" w:sz="0" w:space="0" w:color="auto"/>
        <w:left w:val="none" w:sz="0" w:space="0" w:color="auto"/>
        <w:bottom w:val="none" w:sz="0" w:space="0" w:color="auto"/>
        <w:right w:val="none" w:sz="0" w:space="0" w:color="auto"/>
      </w:divBdr>
      <w:divsChild>
        <w:div w:id="1181503650">
          <w:marLeft w:val="0"/>
          <w:marRight w:val="0"/>
          <w:marTop w:val="0"/>
          <w:marBottom w:val="0"/>
          <w:divBdr>
            <w:top w:val="none" w:sz="0" w:space="0" w:color="auto"/>
            <w:left w:val="none" w:sz="0" w:space="0" w:color="auto"/>
            <w:bottom w:val="none" w:sz="0" w:space="0" w:color="auto"/>
            <w:right w:val="none" w:sz="0" w:space="0" w:color="auto"/>
          </w:divBdr>
          <w:divsChild>
            <w:div w:id="762337308">
              <w:marLeft w:val="0"/>
              <w:marRight w:val="0"/>
              <w:marTop w:val="0"/>
              <w:marBottom w:val="0"/>
              <w:divBdr>
                <w:top w:val="none" w:sz="0" w:space="0" w:color="auto"/>
                <w:left w:val="none" w:sz="0" w:space="0" w:color="auto"/>
                <w:bottom w:val="none" w:sz="0" w:space="0" w:color="auto"/>
                <w:right w:val="none" w:sz="0" w:space="0" w:color="auto"/>
              </w:divBdr>
              <w:divsChild>
                <w:div w:id="741489836">
                  <w:marLeft w:val="0"/>
                  <w:marRight w:val="0"/>
                  <w:marTop w:val="0"/>
                  <w:marBottom w:val="0"/>
                  <w:divBdr>
                    <w:top w:val="none" w:sz="0" w:space="0" w:color="auto"/>
                    <w:left w:val="none" w:sz="0" w:space="0" w:color="auto"/>
                    <w:bottom w:val="none" w:sz="0" w:space="0" w:color="auto"/>
                    <w:right w:val="none" w:sz="0" w:space="0" w:color="auto"/>
                  </w:divBdr>
                  <w:divsChild>
                    <w:div w:id="1741515151">
                      <w:marLeft w:val="0"/>
                      <w:marRight w:val="0"/>
                      <w:marTop w:val="0"/>
                      <w:marBottom w:val="0"/>
                      <w:divBdr>
                        <w:top w:val="none" w:sz="0" w:space="0" w:color="auto"/>
                        <w:left w:val="none" w:sz="0" w:space="0" w:color="auto"/>
                        <w:bottom w:val="none" w:sz="0" w:space="0" w:color="auto"/>
                        <w:right w:val="none" w:sz="0" w:space="0" w:color="auto"/>
                      </w:divBdr>
                      <w:divsChild>
                        <w:div w:id="1920602239">
                          <w:marLeft w:val="0"/>
                          <w:marRight w:val="0"/>
                          <w:marTop w:val="0"/>
                          <w:marBottom w:val="0"/>
                          <w:divBdr>
                            <w:top w:val="none" w:sz="0" w:space="0" w:color="auto"/>
                            <w:left w:val="none" w:sz="0" w:space="0" w:color="auto"/>
                            <w:bottom w:val="none" w:sz="0" w:space="0" w:color="auto"/>
                            <w:right w:val="none" w:sz="0" w:space="0" w:color="auto"/>
                          </w:divBdr>
                          <w:divsChild>
                            <w:div w:id="15065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3458">
      <w:bodyDiv w:val="1"/>
      <w:marLeft w:val="0"/>
      <w:marRight w:val="0"/>
      <w:marTop w:val="0"/>
      <w:marBottom w:val="0"/>
      <w:divBdr>
        <w:top w:val="none" w:sz="0" w:space="0" w:color="auto"/>
        <w:left w:val="none" w:sz="0" w:space="0" w:color="auto"/>
        <w:bottom w:val="none" w:sz="0" w:space="0" w:color="auto"/>
        <w:right w:val="none" w:sz="0" w:space="0" w:color="auto"/>
      </w:divBdr>
      <w:divsChild>
        <w:div w:id="916016129">
          <w:marLeft w:val="0"/>
          <w:marRight w:val="0"/>
          <w:marTop w:val="0"/>
          <w:marBottom w:val="0"/>
          <w:divBdr>
            <w:top w:val="none" w:sz="0" w:space="0" w:color="auto"/>
            <w:left w:val="none" w:sz="0" w:space="0" w:color="auto"/>
            <w:bottom w:val="none" w:sz="0" w:space="0" w:color="auto"/>
            <w:right w:val="none" w:sz="0" w:space="0" w:color="auto"/>
          </w:divBdr>
          <w:divsChild>
            <w:div w:id="237178155">
              <w:marLeft w:val="0"/>
              <w:marRight w:val="0"/>
              <w:marTop w:val="0"/>
              <w:marBottom w:val="0"/>
              <w:divBdr>
                <w:top w:val="none" w:sz="0" w:space="0" w:color="auto"/>
                <w:left w:val="none" w:sz="0" w:space="0" w:color="auto"/>
                <w:bottom w:val="none" w:sz="0" w:space="0" w:color="auto"/>
                <w:right w:val="none" w:sz="0" w:space="0" w:color="auto"/>
              </w:divBdr>
              <w:divsChild>
                <w:div w:id="1697000661">
                  <w:marLeft w:val="0"/>
                  <w:marRight w:val="0"/>
                  <w:marTop w:val="0"/>
                  <w:marBottom w:val="0"/>
                  <w:divBdr>
                    <w:top w:val="none" w:sz="0" w:space="0" w:color="auto"/>
                    <w:left w:val="none" w:sz="0" w:space="0" w:color="auto"/>
                    <w:bottom w:val="none" w:sz="0" w:space="0" w:color="auto"/>
                    <w:right w:val="none" w:sz="0" w:space="0" w:color="auto"/>
                  </w:divBdr>
                  <w:divsChild>
                    <w:div w:id="1084567574">
                      <w:marLeft w:val="0"/>
                      <w:marRight w:val="0"/>
                      <w:marTop w:val="0"/>
                      <w:marBottom w:val="0"/>
                      <w:divBdr>
                        <w:top w:val="none" w:sz="0" w:space="0" w:color="auto"/>
                        <w:left w:val="none" w:sz="0" w:space="0" w:color="auto"/>
                        <w:bottom w:val="none" w:sz="0" w:space="0" w:color="auto"/>
                        <w:right w:val="none" w:sz="0" w:space="0" w:color="auto"/>
                      </w:divBdr>
                      <w:divsChild>
                        <w:div w:id="1711177331">
                          <w:marLeft w:val="0"/>
                          <w:marRight w:val="0"/>
                          <w:marTop w:val="0"/>
                          <w:marBottom w:val="0"/>
                          <w:divBdr>
                            <w:top w:val="none" w:sz="0" w:space="0" w:color="auto"/>
                            <w:left w:val="none" w:sz="0" w:space="0" w:color="auto"/>
                            <w:bottom w:val="none" w:sz="0" w:space="0" w:color="auto"/>
                            <w:right w:val="none" w:sz="0" w:space="0" w:color="auto"/>
                          </w:divBdr>
                          <w:divsChild>
                            <w:div w:id="3657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397600">
      <w:bodyDiv w:val="1"/>
      <w:marLeft w:val="0"/>
      <w:marRight w:val="0"/>
      <w:marTop w:val="0"/>
      <w:marBottom w:val="0"/>
      <w:divBdr>
        <w:top w:val="none" w:sz="0" w:space="0" w:color="auto"/>
        <w:left w:val="none" w:sz="0" w:space="0" w:color="auto"/>
        <w:bottom w:val="none" w:sz="0" w:space="0" w:color="auto"/>
        <w:right w:val="none" w:sz="0" w:space="0" w:color="auto"/>
      </w:divBdr>
      <w:divsChild>
        <w:div w:id="1901866530">
          <w:marLeft w:val="0"/>
          <w:marRight w:val="0"/>
          <w:marTop w:val="0"/>
          <w:marBottom w:val="0"/>
          <w:divBdr>
            <w:top w:val="none" w:sz="0" w:space="0" w:color="auto"/>
            <w:left w:val="none" w:sz="0" w:space="0" w:color="auto"/>
            <w:bottom w:val="none" w:sz="0" w:space="0" w:color="auto"/>
            <w:right w:val="none" w:sz="0" w:space="0" w:color="auto"/>
          </w:divBdr>
          <w:divsChild>
            <w:div w:id="1740787150">
              <w:marLeft w:val="0"/>
              <w:marRight w:val="0"/>
              <w:marTop w:val="0"/>
              <w:marBottom w:val="0"/>
              <w:divBdr>
                <w:top w:val="none" w:sz="0" w:space="0" w:color="auto"/>
                <w:left w:val="none" w:sz="0" w:space="0" w:color="auto"/>
                <w:bottom w:val="none" w:sz="0" w:space="0" w:color="auto"/>
                <w:right w:val="none" w:sz="0" w:space="0" w:color="auto"/>
              </w:divBdr>
              <w:divsChild>
                <w:div w:id="128788976">
                  <w:marLeft w:val="0"/>
                  <w:marRight w:val="0"/>
                  <w:marTop w:val="0"/>
                  <w:marBottom w:val="0"/>
                  <w:divBdr>
                    <w:top w:val="none" w:sz="0" w:space="0" w:color="auto"/>
                    <w:left w:val="none" w:sz="0" w:space="0" w:color="auto"/>
                    <w:bottom w:val="none" w:sz="0" w:space="0" w:color="auto"/>
                    <w:right w:val="none" w:sz="0" w:space="0" w:color="auto"/>
                  </w:divBdr>
                  <w:divsChild>
                    <w:div w:id="832452195">
                      <w:marLeft w:val="0"/>
                      <w:marRight w:val="0"/>
                      <w:marTop w:val="0"/>
                      <w:marBottom w:val="0"/>
                      <w:divBdr>
                        <w:top w:val="none" w:sz="0" w:space="0" w:color="auto"/>
                        <w:left w:val="none" w:sz="0" w:space="0" w:color="auto"/>
                        <w:bottom w:val="none" w:sz="0" w:space="0" w:color="auto"/>
                        <w:right w:val="none" w:sz="0" w:space="0" w:color="auto"/>
                      </w:divBdr>
                      <w:divsChild>
                        <w:div w:id="1270695835">
                          <w:marLeft w:val="0"/>
                          <w:marRight w:val="0"/>
                          <w:marTop w:val="0"/>
                          <w:marBottom w:val="0"/>
                          <w:divBdr>
                            <w:top w:val="none" w:sz="0" w:space="0" w:color="auto"/>
                            <w:left w:val="none" w:sz="0" w:space="0" w:color="auto"/>
                            <w:bottom w:val="none" w:sz="0" w:space="0" w:color="auto"/>
                            <w:right w:val="none" w:sz="0" w:space="0" w:color="auto"/>
                          </w:divBdr>
                          <w:divsChild>
                            <w:div w:id="19689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02693">
      <w:bodyDiv w:val="1"/>
      <w:marLeft w:val="0"/>
      <w:marRight w:val="0"/>
      <w:marTop w:val="0"/>
      <w:marBottom w:val="0"/>
      <w:divBdr>
        <w:top w:val="none" w:sz="0" w:space="0" w:color="auto"/>
        <w:left w:val="none" w:sz="0" w:space="0" w:color="auto"/>
        <w:bottom w:val="none" w:sz="0" w:space="0" w:color="auto"/>
        <w:right w:val="none" w:sz="0" w:space="0" w:color="auto"/>
      </w:divBdr>
      <w:divsChild>
        <w:div w:id="1595506109">
          <w:marLeft w:val="0"/>
          <w:marRight w:val="0"/>
          <w:marTop w:val="0"/>
          <w:marBottom w:val="0"/>
          <w:divBdr>
            <w:top w:val="none" w:sz="0" w:space="0" w:color="auto"/>
            <w:left w:val="none" w:sz="0" w:space="0" w:color="auto"/>
            <w:bottom w:val="none" w:sz="0" w:space="0" w:color="auto"/>
            <w:right w:val="none" w:sz="0" w:space="0" w:color="auto"/>
          </w:divBdr>
          <w:divsChild>
            <w:div w:id="2035495275">
              <w:marLeft w:val="0"/>
              <w:marRight w:val="0"/>
              <w:marTop w:val="0"/>
              <w:marBottom w:val="0"/>
              <w:divBdr>
                <w:top w:val="none" w:sz="0" w:space="0" w:color="auto"/>
                <w:left w:val="none" w:sz="0" w:space="0" w:color="auto"/>
                <w:bottom w:val="none" w:sz="0" w:space="0" w:color="auto"/>
                <w:right w:val="none" w:sz="0" w:space="0" w:color="auto"/>
              </w:divBdr>
              <w:divsChild>
                <w:div w:id="350644308">
                  <w:marLeft w:val="0"/>
                  <w:marRight w:val="0"/>
                  <w:marTop w:val="0"/>
                  <w:marBottom w:val="0"/>
                  <w:divBdr>
                    <w:top w:val="none" w:sz="0" w:space="0" w:color="auto"/>
                    <w:left w:val="none" w:sz="0" w:space="0" w:color="auto"/>
                    <w:bottom w:val="none" w:sz="0" w:space="0" w:color="auto"/>
                    <w:right w:val="none" w:sz="0" w:space="0" w:color="auto"/>
                  </w:divBdr>
                  <w:divsChild>
                    <w:div w:id="1486512332">
                      <w:marLeft w:val="0"/>
                      <w:marRight w:val="0"/>
                      <w:marTop w:val="0"/>
                      <w:marBottom w:val="0"/>
                      <w:divBdr>
                        <w:top w:val="none" w:sz="0" w:space="0" w:color="auto"/>
                        <w:left w:val="none" w:sz="0" w:space="0" w:color="auto"/>
                        <w:bottom w:val="none" w:sz="0" w:space="0" w:color="auto"/>
                        <w:right w:val="none" w:sz="0" w:space="0" w:color="auto"/>
                      </w:divBdr>
                      <w:divsChild>
                        <w:div w:id="37780377">
                          <w:marLeft w:val="0"/>
                          <w:marRight w:val="0"/>
                          <w:marTop w:val="0"/>
                          <w:marBottom w:val="0"/>
                          <w:divBdr>
                            <w:top w:val="none" w:sz="0" w:space="0" w:color="auto"/>
                            <w:left w:val="none" w:sz="0" w:space="0" w:color="auto"/>
                            <w:bottom w:val="none" w:sz="0" w:space="0" w:color="auto"/>
                            <w:right w:val="none" w:sz="0" w:space="0" w:color="auto"/>
                          </w:divBdr>
                          <w:divsChild>
                            <w:div w:id="4362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52136">
      <w:bodyDiv w:val="1"/>
      <w:marLeft w:val="0"/>
      <w:marRight w:val="0"/>
      <w:marTop w:val="0"/>
      <w:marBottom w:val="0"/>
      <w:divBdr>
        <w:top w:val="none" w:sz="0" w:space="0" w:color="auto"/>
        <w:left w:val="none" w:sz="0" w:space="0" w:color="auto"/>
        <w:bottom w:val="none" w:sz="0" w:space="0" w:color="auto"/>
        <w:right w:val="none" w:sz="0" w:space="0" w:color="auto"/>
      </w:divBdr>
      <w:divsChild>
        <w:div w:id="1476098793">
          <w:marLeft w:val="0"/>
          <w:marRight w:val="0"/>
          <w:marTop w:val="0"/>
          <w:marBottom w:val="0"/>
          <w:divBdr>
            <w:top w:val="none" w:sz="0" w:space="0" w:color="auto"/>
            <w:left w:val="none" w:sz="0" w:space="0" w:color="auto"/>
            <w:bottom w:val="none" w:sz="0" w:space="0" w:color="auto"/>
            <w:right w:val="none" w:sz="0" w:space="0" w:color="auto"/>
          </w:divBdr>
          <w:divsChild>
            <w:div w:id="1851211332">
              <w:marLeft w:val="0"/>
              <w:marRight w:val="0"/>
              <w:marTop w:val="0"/>
              <w:marBottom w:val="0"/>
              <w:divBdr>
                <w:top w:val="none" w:sz="0" w:space="0" w:color="auto"/>
                <w:left w:val="none" w:sz="0" w:space="0" w:color="auto"/>
                <w:bottom w:val="none" w:sz="0" w:space="0" w:color="auto"/>
                <w:right w:val="none" w:sz="0" w:space="0" w:color="auto"/>
              </w:divBdr>
              <w:divsChild>
                <w:div w:id="497692158">
                  <w:marLeft w:val="0"/>
                  <w:marRight w:val="0"/>
                  <w:marTop w:val="0"/>
                  <w:marBottom w:val="0"/>
                  <w:divBdr>
                    <w:top w:val="none" w:sz="0" w:space="0" w:color="auto"/>
                    <w:left w:val="none" w:sz="0" w:space="0" w:color="auto"/>
                    <w:bottom w:val="none" w:sz="0" w:space="0" w:color="auto"/>
                    <w:right w:val="none" w:sz="0" w:space="0" w:color="auto"/>
                  </w:divBdr>
                  <w:divsChild>
                    <w:div w:id="683169385">
                      <w:marLeft w:val="0"/>
                      <w:marRight w:val="0"/>
                      <w:marTop w:val="0"/>
                      <w:marBottom w:val="0"/>
                      <w:divBdr>
                        <w:top w:val="none" w:sz="0" w:space="0" w:color="auto"/>
                        <w:left w:val="none" w:sz="0" w:space="0" w:color="auto"/>
                        <w:bottom w:val="none" w:sz="0" w:space="0" w:color="auto"/>
                        <w:right w:val="none" w:sz="0" w:space="0" w:color="auto"/>
                      </w:divBdr>
                      <w:divsChild>
                        <w:div w:id="1919366165">
                          <w:marLeft w:val="0"/>
                          <w:marRight w:val="0"/>
                          <w:marTop w:val="0"/>
                          <w:marBottom w:val="0"/>
                          <w:divBdr>
                            <w:top w:val="none" w:sz="0" w:space="0" w:color="auto"/>
                            <w:left w:val="none" w:sz="0" w:space="0" w:color="auto"/>
                            <w:bottom w:val="none" w:sz="0" w:space="0" w:color="auto"/>
                            <w:right w:val="none" w:sz="0" w:space="0" w:color="auto"/>
                          </w:divBdr>
                          <w:divsChild>
                            <w:div w:id="875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276300">
      <w:bodyDiv w:val="1"/>
      <w:marLeft w:val="0"/>
      <w:marRight w:val="0"/>
      <w:marTop w:val="0"/>
      <w:marBottom w:val="0"/>
      <w:divBdr>
        <w:top w:val="none" w:sz="0" w:space="0" w:color="auto"/>
        <w:left w:val="none" w:sz="0" w:space="0" w:color="auto"/>
        <w:bottom w:val="none" w:sz="0" w:space="0" w:color="auto"/>
        <w:right w:val="none" w:sz="0" w:space="0" w:color="auto"/>
      </w:divBdr>
      <w:divsChild>
        <w:div w:id="1678264892">
          <w:marLeft w:val="0"/>
          <w:marRight w:val="0"/>
          <w:marTop w:val="0"/>
          <w:marBottom w:val="0"/>
          <w:divBdr>
            <w:top w:val="none" w:sz="0" w:space="0" w:color="auto"/>
            <w:left w:val="none" w:sz="0" w:space="0" w:color="auto"/>
            <w:bottom w:val="none" w:sz="0" w:space="0" w:color="auto"/>
            <w:right w:val="none" w:sz="0" w:space="0" w:color="auto"/>
          </w:divBdr>
          <w:divsChild>
            <w:div w:id="2043555065">
              <w:marLeft w:val="0"/>
              <w:marRight w:val="0"/>
              <w:marTop w:val="0"/>
              <w:marBottom w:val="0"/>
              <w:divBdr>
                <w:top w:val="none" w:sz="0" w:space="0" w:color="auto"/>
                <w:left w:val="none" w:sz="0" w:space="0" w:color="auto"/>
                <w:bottom w:val="none" w:sz="0" w:space="0" w:color="auto"/>
                <w:right w:val="none" w:sz="0" w:space="0" w:color="auto"/>
              </w:divBdr>
              <w:divsChild>
                <w:div w:id="313488699">
                  <w:marLeft w:val="0"/>
                  <w:marRight w:val="0"/>
                  <w:marTop w:val="0"/>
                  <w:marBottom w:val="0"/>
                  <w:divBdr>
                    <w:top w:val="none" w:sz="0" w:space="0" w:color="auto"/>
                    <w:left w:val="none" w:sz="0" w:space="0" w:color="auto"/>
                    <w:bottom w:val="none" w:sz="0" w:space="0" w:color="auto"/>
                    <w:right w:val="none" w:sz="0" w:space="0" w:color="auto"/>
                  </w:divBdr>
                  <w:divsChild>
                    <w:div w:id="2124112920">
                      <w:marLeft w:val="0"/>
                      <w:marRight w:val="0"/>
                      <w:marTop w:val="0"/>
                      <w:marBottom w:val="0"/>
                      <w:divBdr>
                        <w:top w:val="none" w:sz="0" w:space="0" w:color="auto"/>
                        <w:left w:val="none" w:sz="0" w:space="0" w:color="auto"/>
                        <w:bottom w:val="none" w:sz="0" w:space="0" w:color="auto"/>
                        <w:right w:val="none" w:sz="0" w:space="0" w:color="auto"/>
                      </w:divBdr>
                      <w:divsChild>
                        <w:div w:id="1513690490">
                          <w:marLeft w:val="0"/>
                          <w:marRight w:val="0"/>
                          <w:marTop w:val="0"/>
                          <w:marBottom w:val="0"/>
                          <w:divBdr>
                            <w:top w:val="none" w:sz="0" w:space="0" w:color="auto"/>
                            <w:left w:val="none" w:sz="0" w:space="0" w:color="auto"/>
                            <w:bottom w:val="none" w:sz="0" w:space="0" w:color="auto"/>
                            <w:right w:val="none" w:sz="0" w:space="0" w:color="auto"/>
                          </w:divBdr>
                          <w:divsChild>
                            <w:div w:id="14509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36585">
      <w:bodyDiv w:val="1"/>
      <w:marLeft w:val="0"/>
      <w:marRight w:val="0"/>
      <w:marTop w:val="0"/>
      <w:marBottom w:val="0"/>
      <w:divBdr>
        <w:top w:val="none" w:sz="0" w:space="0" w:color="auto"/>
        <w:left w:val="none" w:sz="0" w:space="0" w:color="auto"/>
        <w:bottom w:val="none" w:sz="0" w:space="0" w:color="auto"/>
        <w:right w:val="none" w:sz="0" w:space="0" w:color="auto"/>
      </w:divBdr>
      <w:divsChild>
        <w:div w:id="792602426">
          <w:marLeft w:val="0"/>
          <w:marRight w:val="0"/>
          <w:marTop w:val="0"/>
          <w:marBottom w:val="0"/>
          <w:divBdr>
            <w:top w:val="none" w:sz="0" w:space="0" w:color="auto"/>
            <w:left w:val="none" w:sz="0" w:space="0" w:color="auto"/>
            <w:bottom w:val="none" w:sz="0" w:space="0" w:color="auto"/>
            <w:right w:val="none" w:sz="0" w:space="0" w:color="auto"/>
          </w:divBdr>
          <w:divsChild>
            <w:div w:id="894201271">
              <w:marLeft w:val="0"/>
              <w:marRight w:val="0"/>
              <w:marTop w:val="0"/>
              <w:marBottom w:val="0"/>
              <w:divBdr>
                <w:top w:val="none" w:sz="0" w:space="0" w:color="auto"/>
                <w:left w:val="none" w:sz="0" w:space="0" w:color="auto"/>
                <w:bottom w:val="none" w:sz="0" w:space="0" w:color="auto"/>
                <w:right w:val="none" w:sz="0" w:space="0" w:color="auto"/>
              </w:divBdr>
              <w:divsChild>
                <w:div w:id="202519343">
                  <w:marLeft w:val="0"/>
                  <w:marRight w:val="0"/>
                  <w:marTop w:val="0"/>
                  <w:marBottom w:val="0"/>
                  <w:divBdr>
                    <w:top w:val="none" w:sz="0" w:space="0" w:color="auto"/>
                    <w:left w:val="none" w:sz="0" w:space="0" w:color="auto"/>
                    <w:bottom w:val="none" w:sz="0" w:space="0" w:color="auto"/>
                    <w:right w:val="none" w:sz="0" w:space="0" w:color="auto"/>
                  </w:divBdr>
                  <w:divsChild>
                    <w:div w:id="1603033041">
                      <w:marLeft w:val="0"/>
                      <w:marRight w:val="0"/>
                      <w:marTop w:val="0"/>
                      <w:marBottom w:val="0"/>
                      <w:divBdr>
                        <w:top w:val="none" w:sz="0" w:space="0" w:color="auto"/>
                        <w:left w:val="none" w:sz="0" w:space="0" w:color="auto"/>
                        <w:bottom w:val="none" w:sz="0" w:space="0" w:color="auto"/>
                        <w:right w:val="none" w:sz="0" w:space="0" w:color="auto"/>
                      </w:divBdr>
                      <w:divsChild>
                        <w:div w:id="1442645825">
                          <w:marLeft w:val="0"/>
                          <w:marRight w:val="0"/>
                          <w:marTop w:val="0"/>
                          <w:marBottom w:val="0"/>
                          <w:divBdr>
                            <w:top w:val="none" w:sz="0" w:space="0" w:color="auto"/>
                            <w:left w:val="none" w:sz="0" w:space="0" w:color="auto"/>
                            <w:bottom w:val="none" w:sz="0" w:space="0" w:color="auto"/>
                            <w:right w:val="none" w:sz="0" w:space="0" w:color="auto"/>
                          </w:divBdr>
                          <w:divsChild>
                            <w:div w:id="444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07076">
      <w:bodyDiv w:val="1"/>
      <w:marLeft w:val="0"/>
      <w:marRight w:val="0"/>
      <w:marTop w:val="0"/>
      <w:marBottom w:val="0"/>
      <w:divBdr>
        <w:top w:val="none" w:sz="0" w:space="0" w:color="auto"/>
        <w:left w:val="none" w:sz="0" w:space="0" w:color="auto"/>
        <w:bottom w:val="none" w:sz="0" w:space="0" w:color="auto"/>
        <w:right w:val="none" w:sz="0" w:space="0" w:color="auto"/>
      </w:divBdr>
      <w:divsChild>
        <w:div w:id="1322733526">
          <w:marLeft w:val="0"/>
          <w:marRight w:val="0"/>
          <w:marTop w:val="0"/>
          <w:marBottom w:val="0"/>
          <w:divBdr>
            <w:top w:val="none" w:sz="0" w:space="0" w:color="auto"/>
            <w:left w:val="none" w:sz="0" w:space="0" w:color="auto"/>
            <w:bottom w:val="none" w:sz="0" w:space="0" w:color="auto"/>
            <w:right w:val="none" w:sz="0" w:space="0" w:color="auto"/>
          </w:divBdr>
          <w:divsChild>
            <w:div w:id="1988048732">
              <w:marLeft w:val="0"/>
              <w:marRight w:val="0"/>
              <w:marTop w:val="0"/>
              <w:marBottom w:val="0"/>
              <w:divBdr>
                <w:top w:val="none" w:sz="0" w:space="0" w:color="auto"/>
                <w:left w:val="none" w:sz="0" w:space="0" w:color="auto"/>
                <w:bottom w:val="none" w:sz="0" w:space="0" w:color="auto"/>
                <w:right w:val="none" w:sz="0" w:space="0" w:color="auto"/>
              </w:divBdr>
              <w:divsChild>
                <w:div w:id="837961793">
                  <w:marLeft w:val="0"/>
                  <w:marRight w:val="0"/>
                  <w:marTop w:val="0"/>
                  <w:marBottom w:val="0"/>
                  <w:divBdr>
                    <w:top w:val="none" w:sz="0" w:space="0" w:color="auto"/>
                    <w:left w:val="none" w:sz="0" w:space="0" w:color="auto"/>
                    <w:bottom w:val="none" w:sz="0" w:space="0" w:color="auto"/>
                    <w:right w:val="none" w:sz="0" w:space="0" w:color="auto"/>
                  </w:divBdr>
                  <w:divsChild>
                    <w:div w:id="1510947238">
                      <w:marLeft w:val="0"/>
                      <w:marRight w:val="0"/>
                      <w:marTop w:val="0"/>
                      <w:marBottom w:val="0"/>
                      <w:divBdr>
                        <w:top w:val="none" w:sz="0" w:space="0" w:color="auto"/>
                        <w:left w:val="none" w:sz="0" w:space="0" w:color="auto"/>
                        <w:bottom w:val="none" w:sz="0" w:space="0" w:color="auto"/>
                        <w:right w:val="none" w:sz="0" w:space="0" w:color="auto"/>
                      </w:divBdr>
                      <w:divsChild>
                        <w:div w:id="2048752651">
                          <w:marLeft w:val="0"/>
                          <w:marRight w:val="0"/>
                          <w:marTop w:val="0"/>
                          <w:marBottom w:val="0"/>
                          <w:divBdr>
                            <w:top w:val="none" w:sz="0" w:space="0" w:color="auto"/>
                            <w:left w:val="none" w:sz="0" w:space="0" w:color="auto"/>
                            <w:bottom w:val="none" w:sz="0" w:space="0" w:color="auto"/>
                            <w:right w:val="none" w:sz="0" w:space="0" w:color="auto"/>
                          </w:divBdr>
                          <w:divsChild>
                            <w:div w:id="13576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899797">
      <w:bodyDiv w:val="1"/>
      <w:marLeft w:val="0"/>
      <w:marRight w:val="0"/>
      <w:marTop w:val="0"/>
      <w:marBottom w:val="0"/>
      <w:divBdr>
        <w:top w:val="none" w:sz="0" w:space="0" w:color="auto"/>
        <w:left w:val="none" w:sz="0" w:space="0" w:color="auto"/>
        <w:bottom w:val="none" w:sz="0" w:space="0" w:color="auto"/>
        <w:right w:val="none" w:sz="0" w:space="0" w:color="auto"/>
      </w:divBdr>
      <w:divsChild>
        <w:div w:id="2110197904">
          <w:marLeft w:val="0"/>
          <w:marRight w:val="0"/>
          <w:marTop w:val="0"/>
          <w:marBottom w:val="0"/>
          <w:divBdr>
            <w:top w:val="none" w:sz="0" w:space="0" w:color="auto"/>
            <w:left w:val="none" w:sz="0" w:space="0" w:color="auto"/>
            <w:bottom w:val="none" w:sz="0" w:space="0" w:color="auto"/>
            <w:right w:val="none" w:sz="0" w:space="0" w:color="auto"/>
          </w:divBdr>
          <w:divsChild>
            <w:div w:id="1614632782">
              <w:marLeft w:val="0"/>
              <w:marRight w:val="0"/>
              <w:marTop w:val="0"/>
              <w:marBottom w:val="0"/>
              <w:divBdr>
                <w:top w:val="none" w:sz="0" w:space="0" w:color="auto"/>
                <w:left w:val="none" w:sz="0" w:space="0" w:color="auto"/>
                <w:bottom w:val="none" w:sz="0" w:space="0" w:color="auto"/>
                <w:right w:val="none" w:sz="0" w:space="0" w:color="auto"/>
              </w:divBdr>
              <w:divsChild>
                <w:div w:id="419179098">
                  <w:marLeft w:val="0"/>
                  <w:marRight w:val="0"/>
                  <w:marTop w:val="0"/>
                  <w:marBottom w:val="0"/>
                  <w:divBdr>
                    <w:top w:val="none" w:sz="0" w:space="0" w:color="auto"/>
                    <w:left w:val="none" w:sz="0" w:space="0" w:color="auto"/>
                    <w:bottom w:val="none" w:sz="0" w:space="0" w:color="auto"/>
                    <w:right w:val="none" w:sz="0" w:space="0" w:color="auto"/>
                  </w:divBdr>
                  <w:divsChild>
                    <w:div w:id="1143543910">
                      <w:marLeft w:val="0"/>
                      <w:marRight w:val="0"/>
                      <w:marTop w:val="0"/>
                      <w:marBottom w:val="0"/>
                      <w:divBdr>
                        <w:top w:val="none" w:sz="0" w:space="0" w:color="auto"/>
                        <w:left w:val="none" w:sz="0" w:space="0" w:color="auto"/>
                        <w:bottom w:val="none" w:sz="0" w:space="0" w:color="auto"/>
                        <w:right w:val="none" w:sz="0" w:space="0" w:color="auto"/>
                      </w:divBdr>
                      <w:divsChild>
                        <w:div w:id="603684521">
                          <w:marLeft w:val="0"/>
                          <w:marRight w:val="0"/>
                          <w:marTop w:val="0"/>
                          <w:marBottom w:val="0"/>
                          <w:divBdr>
                            <w:top w:val="none" w:sz="0" w:space="0" w:color="auto"/>
                            <w:left w:val="none" w:sz="0" w:space="0" w:color="auto"/>
                            <w:bottom w:val="none" w:sz="0" w:space="0" w:color="auto"/>
                            <w:right w:val="none" w:sz="0" w:space="0" w:color="auto"/>
                          </w:divBdr>
                          <w:divsChild>
                            <w:div w:id="1725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94392">
      <w:bodyDiv w:val="1"/>
      <w:marLeft w:val="0"/>
      <w:marRight w:val="0"/>
      <w:marTop w:val="0"/>
      <w:marBottom w:val="0"/>
      <w:divBdr>
        <w:top w:val="none" w:sz="0" w:space="0" w:color="auto"/>
        <w:left w:val="none" w:sz="0" w:space="0" w:color="auto"/>
        <w:bottom w:val="none" w:sz="0" w:space="0" w:color="auto"/>
        <w:right w:val="none" w:sz="0" w:space="0" w:color="auto"/>
      </w:divBdr>
      <w:divsChild>
        <w:div w:id="364210903">
          <w:marLeft w:val="0"/>
          <w:marRight w:val="0"/>
          <w:marTop w:val="0"/>
          <w:marBottom w:val="0"/>
          <w:divBdr>
            <w:top w:val="none" w:sz="0" w:space="0" w:color="auto"/>
            <w:left w:val="none" w:sz="0" w:space="0" w:color="auto"/>
            <w:bottom w:val="none" w:sz="0" w:space="0" w:color="auto"/>
            <w:right w:val="none" w:sz="0" w:space="0" w:color="auto"/>
          </w:divBdr>
          <w:divsChild>
            <w:div w:id="22756350">
              <w:marLeft w:val="0"/>
              <w:marRight w:val="0"/>
              <w:marTop w:val="0"/>
              <w:marBottom w:val="0"/>
              <w:divBdr>
                <w:top w:val="none" w:sz="0" w:space="0" w:color="auto"/>
                <w:left w:val="none" w:sz="0" w:space="0" w:color="auto"/>
                <w:bottom w:val="none" w:sz="0" w:space="0" w:color="auto"/>
                <w:right w:val="none" w:sz="0" w:space="0" w:color="auto"/>
              </w:divBdr>
              <w:divsChild>
                <w:div w:id="1566988721">
                  <w:marLeft w:val="0"/>
                  <w:marRight w:val="0"/>
                  <w:marTop w:val="0"/>
                  <w:marBottom w:val="0"/>
                  <w:divBdr>
                    <w:top w:val="none" w:sz="0" w:space="0" w:color="auto"/>
                    <w:left w:val="none" w:sz="0" w:space="0" w:color="auto"/>
                    <w:bottom w:val="none" w:sz="0" w:space="0" w:color="auto"/>
                    <w:right w:val="none" w:sz="0" w:space="0" w:color="auto"/>
                  </w:divBdr>
                  <w:divsChild>
                    <w:div w:id="1743677890">
                      <w:marLeft w:val="0"/>
                      <w:marRight w:val="0"/>
                      <w:marTop w:val="0"/>
                      <w:marBottom w:val="0"/>
                      <w:divBdr>
                        <w:top w:val="none" w:sz="0" w:space="0" w:color="auto"/>
                        <w:left w:val="none" w:sz="0" w:space="0" w:color="auto"/>
                        <w:bottom w:val="none" w:sz="0" w:space="0" w:color="auto"/>
                        <w:right w:val="none" w:sz="0" w:space="0" w:color="auto"/>
                      </w:divBdr>
                      <w:divsChild>
                        <w:div w:id="2045278796">
                          <w:marLeft w:val="0"/>
                          <w:marRight w:val="0"/>
                          <w:marTop w:val="0"/>
                          <w:marBottom w:val="0"/>
                          <w:divBdr>
                            <w:top w:val="none" w:sz="0" w:space="0" w:color="auto"/>
                            <w:left w:val="none" w:sz="0" w:space="0" w:color="auto"/>
                            <w:bottom w:val="none" w:sz="0" w:space="0" w:color="auto"/>
                            <w:right w:val="none" w:sz="0" w:space="0" w:color="auto"/>
                          </w:divBdr>
                          <w:divsChild>
                            <w:div w:id="5433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450473">
      <w:bodyDiv w:val="1"/>
      <w:marLeft w:val="0"/>
      <w:marRight w:val="0"/>
      <w:marTop w:val="0"/>
      <w:marBottom w:val="0"/>
      <w:divBdr>
        <w:top w:val="none" w:sz="0" w:space="0" w:color="auto"/>
        <w:left w:val="none" w:sz="0" w:space="0" w:color="auto"/>
        <w:bottom w:val="none" w:sz="0" w:space="0" w:color="auto"/>
        <w:right w:val="none" w:sz="0" w:space="0" w:color="auto"/>
      </w:divBdr>
      <w:divsChild>
        <w:div w:id="1746801595">
          <w:marLeft w:val="0"/>
          <w:marRight w:val="0"/>
          <w:marTop w:val="0"/>
          <w:marBottom w:val="0"/>
          <w:divBdr>
            <w:top w:val="none" w:sz="0" w:space="0" w:color="auto"/>
            <w:left w:val="none" w:sz="0" w:space="0" w:color="auto"/>
            <w:bottom w:val="none" w:sz="0" w:space="0" w:color="auto"/>
            <w:right w:val="none" w:sz="0" w:space="0" w:color="auto"/>
          </w:divBdr>
          <w:divsChild>
            <w:div w:id="648629606">
              <w:marLeft w:val="0"/>
              <w:marRight w:val="0"/>
              <w:marTop w:val="0"/>
              <w:marBottom w:val="0"/>
              <w:divBdr>
                <w:top w:val="none" w:sz="0" w:space="0" w:color="auto"/>
                <w:left w:val="none" w:sz="0" w:space="0" w:color="auto"/>
                <w:bottom w:val="none" w:sz="0" w:space="0" w:color="auto"/>
                <w:right w:val="none" w:sz="0" w:space="0" w:color="auto"/>
              </w:divBdr>
              <w:divsChild>
                <w:div w:id="969625797">
                  <w:marLeft w:val="0"/>
                  <w:marRight w:val="0"/>
                  <w:marTop w:val="0"/>
                  <w:marBottom w:val="0"/>
                  <w:divBdr>
                    <w:top w:val="none" w:sz="0" w:space="0" w:color="auto"/>
                    <w:left w:val="none" w:sz="0" w:space="0" w:color="auto"/>
                    <w:bottom w:val="none" w:sz="0" w:space="0" w:color="auto"/>
                    <w:right w:val="none" w:sz="0" w:space="0" w:color="auto"/>
                  </w:divBdr>
                  <w:divsChild>
                    <w:div w:id="1464957338">
                      <w:marLeft w:val="0"/>
                      <w:marRight w:val="0"/>
                      <w:marTop w:val="0"/>
                      <w:marBottom w:val="0"/>
                      <w:divBdr>
                        <w:top w:val="none" w:sz="0" w:space="0" w:color="auto"/>
                        <w:left w:val="none" w:sz="0" w:space="0" w:color="auto"/>
                        <w:bottom w:val="none" w:sz="0" w:space="0" w:color="auto"/>
                        <w:right w:val="none" w:sz="0" w:space="0" w:color="auto"/>
                      </w:divBdr>
                      <w:divsChild>
                        <w:div w:id="497775086">
                          <w:marLeft w:val="0"/>
                          <w:marRight w:val="0"/>
                          <w:marTop w:val="0"/>
                          <w:marBottom w:val="0"/>
                          <w:divBdr>
                            <w:top w:val="none" w:sz="0" w:space="0" w:color="auto"/>
                            <w:left w:val="none" w:sz="0" w:space="0" w:color="auto"/>
                            <w:bottom w:val="none" w:sz="0" w:space="0" w:color="auto"/>
                            <w:right w:val="none" w:sz="0" w:space="0" w:color="auto"/>
                          </w:divBdr>
                          <w:divsChild>
                            <w:div w:id="19088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9121">
      <w:bodyDiv w:val="1"/>
      <w:marLeft w:val="0"/>
      <w:marRight w:val="0"/>
      <w:marTop w:val="0"/>
      <w:marBottom w:val="0"/>
      <w:divBdr>
        <w:top w:val="none" w:sz="0" w:space="0" w:color="auto"/>
        <w:left w:val="none" w:sz="0" w:space="0" w:color="auto"/>
        <w:bottom w:val="none" w:sz="0" w:space="0" w:color="auto"/>
        <w:right w:val="none" w:sz="0" w:space="0" w:color="auto"/>
      </w:divBdr>
      <w:divsChild>
        <w:div w:id="1428382800">
          <w:marLeft w:val="0"/>
          <w:marRight w:val="0"/>
          <w:marTop w:val="0"/>
          <w:marBottom w:val="0"/>
          <w:divBdr>
            <w:top w:val="none" w:sz="0" w:space="0" w:color="auto"/>
            <w:left w:val="none" w:sz="0" w:space="0" w:color="auto"/>
            <w:bottom w:val="none" w:sz="0" w:space="0" w:color="auto"/>
            <w:right w:val="none" w:sz="0" w:space="0" w:color="auto"/>
          </w:divBdr>
          <w:divsChild>
            <w:div w:id="230234896">
              <w:marLeft w:val="0"/>
              <w:marRight w:val="0"/>
              <w:marTop w:val="0"/>
              <w:marBottom w:val="0"/>
              <w:divBdr>
                <w:top w:val="none" w:sz="0" w:space="0" w:color="auto"/>
                <w:left w:val="none" w:sz="0" w:space="0" w:color="auto"/>
                <w:bottom w:val="none" w:sz="0" w:space="0" w:color="auto"/>
                <w:right w:val="none" w:sz="0" w:space="0" w:color="auto"/>
              </w:divBdr>
              <w:divsChild>
                <w:div w:id="2133090154">
                  <w:marLeft w:val="0"/>
                  <w:marRight w:val="0"/>
                  <w:marTop w:val="0"/>
                  <w:marBottom w:val="0"/>
                  <w:divBdr>
                    <w:top w:val="none" w:sz="0" w:space="0" w:color="auto"/>
                    <w:left w:val="none" w:sz="0" w:space="0" w:color="auto"/>
                    <w:bottom w:val="none" w:sz="0" w:space="0" w:color="auto"/>
                    <w:right w:val="none" w:sz="0" w:space="0" w:color="auto"/>
                  </w:divBdr>
                  <w:divsChild>
                    <w:div w:id="1521696375">
                      <w:marLeft w:val="0"/>
                      <w:marRight w:val="0"/>
                      <w:marTop w:val="0"/>
                      <w:marBottom w:val="0"/>
                      <w:divBdr>
                        <w:top w:val="none" w:sz="0" w:space="0" w:color="auto"/>
                        <w:left w:val="none" w:sz="0" w:space="0" w:color="auto"/>
                        <w:bottom w:val="none" w:sz="0" w:space="0" w:color="auto"/>
                        <w:right w:val="none" w:sz="0" w:space="0" w:color="auto"/>
                      </w:divBdr>
                      <w:divsChild>
                        <w:div w:id="2064130566">
                          <w:marLeft w:val="0"/>
                          <w:marRight w:val="0"/>
                          <w:marTop w:val="0"/>
                          <w:marBottom w:val="0"/>
                          <w:divBdr>
                            <w:top w:val="none" w:sz="0" w:space="0" w:color="auto"/>
                            <w:left w:val="none" w:sz="0" w:space="0" w:color="auto"/>
                            <w:bottom w:val="none" w:sz="0" w:space="0" w:color="auto"/>
                            <w:right w:val="none" w:sz="0" w:space="0" w:color="auto"/>
                          </w:divBdr>
                          <w:divsChild>
                            <w:div w:id="2235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2422">
      <w:bodyDiv w:val="1"/>
      <w:marLeft w:val="0"/>
      <w:marRight w:val="0"/>
      <w:marTop w:val="0"/>
      <w:marBottom w:val="0"/>
      <w:divBdr>
        <w:top w:val="none" w:sz="0" w:space="0" w:color="auto"/>
        <w:left w:val="none" w:sz="0" w:space="0" w:color="auto"/>
        <w:bottom w:val="none" w:sz="0" w:space="0" w:color="auto"/>
        <w:right w:val="none" w:sz="0" w:space="0" w:color="auto"/>
      </w:divBdr>
      <w:divsChild>
        <w:div w:id="501050182">
          <w:marLeft w:val="0"/>
          <w:marRight w:val="0"/>
          <w:marTop w:val="0"/>
          <w:marBottom w:val="0"/>
          <w:divBdr>
            <w:top w:val="none" w:sz="0" w:space="0" w:color="auto"/>
            <w:left w:val="none" w:sz="0" w:space="0" w:color="auto"/>
            <w:bottom w:val="none" w:sz="0" w:space="0" w:color="auto"/>
            <w:right w:val="none" w:sz="0" w:space="0" w:color="auto"/>
          </w:divBdr>
          <w:divsChild>
            <w:div w:id="764231532">
              <w:marLeft w:val="0"/>
              <w:marRight w:val="0"/>
              <w:marTop w:val="0"/>
              <w:marBottom w:val="0"/>
              <w:divBdr>
                <w:top w:val="none" w:sz="0" w:space="0" w:color="auto"/>
                <w:left w:val="none" w:sz="0" w:space="0" w:color="auto"/>
                <w:bottom w:val="none" w:sz="0" w:space="0" w:color="auto"/>
                <w:right w:val="none" w:sz="0" w:space="0" w:color="auto"/>
              </w:divBdr>
              <w:divsChild>
                <w:div w:id="1558735921">
                  <w:marLeft w:val="0"/>
                  <w:marRight w:val="0"/>
                  <w:marTop w:val="0"/>
                  <w:marBottom w:val="0"/>
                  <w:divBdr>
                    <w:top w:val="none" w:sz="0" w:space="0" w:color="auto"/>
                    <w:left w:val="none" w:sz="0" w:space="0" w:color="auto"/>
                    <w:bottom w:val="none" w:sz="0" w:space="0" w:color="auto"/>
                    <w:right w:val="none" w:sz="0" w:space="0" w:color="auto"/>
                  </w:divBdr>
                  <w:divsChild>
                    <w:div w:id="1311473295">
                      <w:marLeft w:val="0"/>
                      <w:marRight w:val="0"/>
                      <w:marTop w:val="0"/>
                      <w:marBottom w:val="0"/>
                      <w:divBdr>
                        <w:top w:val="none" w:sz="0" w:space="0" w:color="auto"/>
                        <w:left w:val="none" w:sz="0" w:space="0" w:color="auto"/>
                        <w:bottom w:val="none" w:sz="0" w:space="0" w:color="auto"/>
                        <w:right w:val="none" w:sz="0" w:space="0" w:color="auto"/>
                      </w:divBdr>
                      <w:divsChild>
                        <w:div w:id="1559365664">
                          <w:marLeft w:val="0"/>
                          <w:marRight w:val="0"/>
                          <w:marTop w:val="0"/>
                          <w:marBottom w:val="0"/>
                          <w:divBdr>
                            <w:top w:val="none" w:sz="0" w:space="0" w:color="auto"/>
                            <w:left w:val="none" w:sz="0" w:space="0" w:color="auto"/>
                            <w:bottom w:val="none" w:sz="0" w:space="0" w:color="auto"/>
                            <w:right w:val="none" w:sz="0" w:space="0" w:color="auto"/>
                          </w:divBdr>
                          <w:divsChild>
                            <w:div w:id="11843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120056">
      <w:bodyDiv w:val="1"/>
      <w:marLeft w:val="0"/>
      <w:marRight w:val="0"/>
      <w:marTop w:val="0"/>
      <w:marBottom w:val="0"/>
      <w:divBdr>
        <w:top w:val="none" w:sz="0" w:space="0" w:color="auto"/>
        <w:left w:val="none" w:sz="0" w:space="0" w:color="auto"/>
        <w:bottom w:val="none" w:sz="0" w:space="0" w:color="auto"/>
        <w:right w:val="none" w:sz="0" w:space="0" w:color="auto"/>
      </w:divBdr>
      <w:divsChild>
        <w:div w:id="556160963">
          <w:marLeft w:val="0"/>
          <w:marRight w:val="0"/>
          <w:marTop w:val="0"/>
          <w:marBottom w:val="0"/>
          <w:divBdr>
            <w:top w:val="none" w:sz="0" w:space="0" w:color="auto"/>
            <w:left w:val="none" w:sz="0" w:space="0" w:color="auto"/>
            <w:bottom w:val="none" w:sz="0" w:space="0" w:color="auto"/>
            <w:right w:val="none" w:sz="0" w:space="0" w:color="auto"/>
          </w:divBdr>
          <w:divsChild>
            <w:div w:id="327560429">
              <w:marLeft w:val="0"/>
              <w:marRight w:val="0"/>
              <w:marTop w:val="0"/>
              <w:marBottom w:val="0"/>
              <w:divBdr>
                <w:top w:val="none" w:sz="0" w:space="0" w:color="auto"/>
                <w:left w:val="none" w:sz="0" w:space="0" w:color="auto"/>
                <w:bottom w:val="none" w:sz="0" w:space="0" w:color="auto"/>
                <w:right w:val="none" w:sz="0" w:space="0" w:color="auto"/>
              </w:divBdr>
              <w:divsChild>
                <w:div w:id="1562138190">
                  <w:marLeft w:val="0"/>
                  <w:marRight w:val="0"/>
                  <w:marTop w:val="0"/>
                  <w:marBottom w:val="0"/>
                  <w:divBdr>
                    <w:top w:val="none" w:sz="0" w:space="0" w:color="auto"/>
                    <w:left w:val="none" w:sz="0" w:space="0" w:color="auto"/>
                    <w:bottom w:val="none" w:sz="0" w:space="0" w:color="auto"/>
                    <w:right w:val="none" w:sz="0" w:space="0" w:color="auto"/>
                  </w:divBdr>
                  <w:divsChild>
                    <w:div w:id="1968583723">
                      <w:marLeft w:val="0"/>
                      <w:marRight w:val="0"/>
                      <w:marTop w:val="0"/>
                      <w:marBottom w:val="0"/>
                      <w:divBdr>
                        <w:top w:val="none" w:sz="0" w:space="0" w:color="auto"/>
                        <w:left w:val="none" w:sz="0" w:space="0" w:color="auto"/>
                        <w:bottom w:val="none" w:sz="0" w:space="0" w:color="auto"/>
                        <w:right w:val="none" w:sz="0" w:space="0" w:color="auto"/>
                      </w:divBdr>
                      <w:divsChild>
                        <w:div w:id="1078553377">
                          <w:marLeft w:val="0"/>
                          <w:marRight w:val="0"/>
                          <w:marTop w:val="0"/>
                          <w:marBottom w:val="0"/>
                          <w:divBdr>
                            <w:top w:val="none" w:sz="0" w:space="0" w:color="auto"/>
                            <w:left w:val="none" w:sz="0" w:space="0" w:color="auto"/>
                            <w:bottom w:val="none" w:sz="0" w:space="0" w:color="auto"/>
                            <w:right w:val="none" w:sz="0" w:space="0" w:color="auto"/>
                          </w:divBdr>
                          <w:divsChild>
                            <w:div w:id="1569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93481">
      <w:bodyDiv w:val="1"/>
      <w:marLeft w:val="0"/>
      <w:marRight w:val="0"/>
      <w:marTop w:val="0"/>
      <w:marBottom w:val="0"/>
      <w:divBdr>
        <w:top w:val="none" w:sz="0" w:space="0" w:color="auto"/>
        <w:left w:val="none" w:sz="0" w:space="0" w:color="auto"/>
        <w:bottom w:val="none" w:sz="0" w:space="0" w:color="auto"/>
        <w:right w:val="none" w:sz="0" w:space="0" w:color="auto"/>
      </w:divBdr>
      <w:divsChild>
        <w:div w:id="883450409">
          <w:marLeft w:val="0"/>
          <w:marRight w:val="0"/>
          <w:marTop w:val="0"/>
          <w:marBottom w:val="0"/>
          <w:divBdr>
            <w:top w:val="none" w:sz="0" w:space="0" w:color="auto"/>
            <w:left w:val="none" w:sz="0" w:space="0" w:color="auto"/>
            <w:bottom w:val="none" w:sz="0" w:space="0" w:color="auto"/>
            <w:right w:val="none" w:sz="0" w:space="0" w:color="auto"/>
          </w:divBdr>
          <w:divsChild>
            <w:div w:id="812912849">
              <w:marLeft w:val="0"/>
              <w:marRight w:val="0"/>
              <w:marTop w:val="0"/>
              <w:marBottom w:val="0"/>
              <w:divBdr>
                <w:top w:val="none" w:sz="0" w:space="0" w:color="auto"/>
                <w:left w:val="none" w:sz="0" w:space="0" w:color="auto"/>
                <w:bottom w:val="none" w:sz="0" w:space="0" w:color="auto"/>
                <w:right w:val="none" w:sz="0" w:space="0" w:color="auto"/>
              </w:divBdr>
              <w:divsChild>
                <w:div w:id="741097604">
                  <w:marLeft w:val="0"/>
                  <w:marRight w:val="0"/>
                  <w:marTop w:val="0"/>
                  <w:marBottom w:val="0"/>
                  <w:divBdr>
                    <w:top w:val="none" w:sz="0" w:space="0" w:color="auto"/>
                    <w:left w:val="none" w:sz="0" w:space="0" w:color="auto"/>
                    <w:bottom w:val="none" w:sz="0" w:space="0" w:color="auto"/>
                    <w:right w:val="none" w:sz="0" w:space="0" w:color="auto"/>
                  </w:divBdr>
                  <w:divsChild>
                    <w:div w:id="1128166913">
                      <w:marLeft w:val="0"/>
                      <w:marRight w:val="0"/>
                      <w:marTop w:val="0"/>
                      <w:marBottom w:val="0"/>
                      <w:divBdr>
                        <w:top w:val="none" w:sz="0" w:space="0" w:color="auto"/>
                        <w:left w:val="none" w:sz="0" w:space="0" w:color="auto"/>
                        <w:bottom w:val="none" w:sz="0" w:space="0" w:color="auto"/>
                        <w:right w:val="none" w:sz="0" w:space="0" w:color="auto"/>
                      </w:divBdr>
                      <w:divsChild>
                        <w:div w:id="1247425738">
                          <w:marLeft w:val="0"/>
                          <w:marRight w:val="0"/>
                          <w:marTop w:val="0"/>
                          <w:marBottom w:val="0"/>
                          <w:divBdr>
                            <w:top w:val="none" w:sz="0" w:space="0" w:color="auto"/>
                            <w:left w:val="none" w:sz="0" w:space="0" w:color="auto"/>
                            <w:bottom w:val="none" w:sz="0" w:space="0" w:color="auto"/>
                            <w:right w:val="none" w:sz="0" w:space="0" w:color="auto"/>
                          </w:divBdr>
                          <w:divsChild>
                            <w:div w:id="456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66805">
      <w:bodyDiv w:val="1"/>
      <w:marLeft w:val="0"/>
      <w:marRight w:val="0"/>
      <w:marTop w:val="0"/>
      <w:marBottom w:val="0"/>
      <w:divBdr>
        <w:top w:val="none" w:sz="0" w:space="0" w:color="auto"/>
        <w:left w:val="none" w:sz="0" w:space="0" w:color="auto"/>
        <w:bottom w:val="none" w:sz="0" w:space="0" w:color="auto"/>
        <w:right w:val="none" w:sz="0" w:space="0" w:color="auto"/>
      </w:divBdr>
      <w:divsChild>
        <w:div w:id="284847141">
          <w:marLeft w:val="0"/>
          <w:marRight w:val="0"/>
          <w:marTop w:val="0"/>
          <w:marBottom w:val="0"/>
          <w:divBdr>
            <w:top w:val="none" w:sz="0" w:space="0" w:color="auto"/>
            <w:left w:val="none" w:sz="0" w:space="0" w:color="auto"/>
            <w:bottom w:val="none" w:sz="0" w:space="0" w:color="auto"/>
            <w:right w:val="none" w:sz="0" w:space="0" w:color="auto"/>
          </w:divBdr>
          <w:divsChild>
            <w:div w:id="801003273">
              <w:marLeft w:val="0"/>
              <w:marRight w:val="0"/>
              <w:marTop w:val="0"/>
              <w:marBottom w:val="0"/>
              <w:divBdr>
                <w:top w:val="none" w:sz="0" w:space="0" w:color="auto"/>
                <w:left w:val="none" w:sz="0" w:space="0" w:color="auto"/>
                <w:bottom w:val="none" w:sz="0" w:space="0" w:color="auto"/>
                <w:right w:val="none" w:sz="0" w:space="0" w:color="auto"/>
              </w:divBdr>
              <w:divsChild>
                <w:div w:id="1730961923">
                  <w:marLeft w:val="0"/>
                  <w:marRight w:val="0"/>
                  <w:marTop w:val="0"/>
                  <w:marBottom w:val="0"/>
                  <w:divBdr>
                    <w:top w:val="none" w:sz="0" w:space="0" w:color="auto"/>
                    <w:left w:val="none" w:sz="0" w:space="0" w:color="auto"/>
                    <w:bottom w:val="none" w:sz="0" w:space="0" w:color="auto"/>
                    <w:right w:val="none" w:sz="0" w:space="0" w:color="auto"/>
                  </w:divBdr>
                  <w:divsChild>
                    <w:div w:id="1723211470">
                      <w:marLeft w:val="0"/>
                      <w:marRight w:val="0"/>
                      <w:marTop w:val="0"/>
                      <w:marBottom w:val="0"/>
                      <w:divBdr>
                        <w:top w:val="none" w:sz="0" w:space="0" w:color="auto"/>
                        <w:left w:val="none" w:sz="0" w:space="0" w:color="auto"/>
                        <w:bottom w:val="none" w:sz="0" w:space="0" w:color="auto"/>
                        <w:right w:val="none" w:sz="0" w:space="0" w:color="auto"/>
                      </w:divBdr>
                      <w:divsChild>
                        <w:div w:id="546381895">
                          <w:marLeft w:val="0"/>
                          <w:marRight w:val="0"/>
                          <w:marTop w:val="0"/>
                          <w:marBottom w:val="0"/>
                          <w:divBdr>
                            <w:top w:val="none" w:sz="0" w:space="0" w:color="auto"/>
                            <w:left w:val="none" w:sz="0" w:space="0" w:color="auto"/>
                            <w:bottom w:val="none" w:sz="0" w:space="0" w:color="auto"/>
                            <w:right w:val="none" w:sz="0" w:space="0" w:color="auto"/>
                          </w:divBdr>
                          <w:divsChild>
                            <w:div w:id="5726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699050">
      <w:bodyDiv w:val="1"/>
      <w:marLeft w:val="0"/>
      <w:marRight w:val="0"/>
      <w:marTop w:val="0"/>
      <w:marBottom w:val="0"/>
      <w:divBdr>
        <w:top w:val="none" w:sz="0" w:space="0" w:color="auto"/>
        <w:left w:val="none" w:sz="0" w:space="0" w:color="auto"/>
        <w:bottom w:val="none" w:sz="0" w:space="0" w:color="auto"/>
        <w:right w:val="none" w:sz="0" w:space="0" w:color="auto"/>
      </w:divBdr>
      <w:divsChild>
        <w:div w:id="1440951035">
          <w:marLeft w:val="0"/>
          <w:marRight w:val="0"/>
          <w:marTop w:val="0"/>
          <w:marBottom w:val="0"/>
          <w:divBdr>
            <w:top w:val="none" w:sz="0" w:space="0" w:color="auto"/>
            <w:left w:val="none" w:sz="0" w:space="0" w:color="auto"/>
            <w:bottom w:val="none" w:sz="0" w:space="0" w:color="auto"/>
            <w:right w:val="none" w:sz="0" w:space="0" w:color="auto"/>
          </w:divBdr>
          <w:divsChild>
            <w:div w:id="685130572">
              <w:marLeft w:val="0"/>
              <w:marRight w:val="0"/>
              <w:marTop w:val="0"/>
              <w:marBottom w:val="0"/>
              <w:divBdr>
                <w:top w:val="none" w:sz="0" w:space="0" w:color="auto"/>
                <w:left w:val="none" w:sz="0" w:space="0" w:color="auto"/>
                <w:bottom w:val="none" w:sz="0" w:space="0" w:color="auto"/>
                <w:right w:val="none" w:sz="0" w:space="0" w:color="auto"/>
              </w:divBdr>
              <w:divsChild>
                <w:div w:id="1814448865">
                  <w:marLeft w:val="0"/>
                  <w:marRight w:val="0"/>
                  <w:marTop w:val="0"/>
                  <w:marBottom w:val="0"/>
                  <w:divBdr>
                    <w:top w:val="none" w:sz="0" w:space="0" w:color="auto"/>
                    <w:left w:val="none" w:sz="0" w:space="0" w:color="auto"/>
                    <w:bottom w:val="none" w:sz="0" w:space="0" w:color="auto"/>
                    <w:right w:val="none" w:sz="0" w:space="0" w:color="auto"/>
                  </w:divBdr>
                  <w:divsChild>
                    <w:div w:id="610403695">
                      <w:marLeft w:val="0"/>
                      <w:marRight w:val="0"/>
                      <w:marTop w:val="0"/>
                      <w:marBottom w:val="0"/>
                      <w:divBdr>
                        <w:top w:val="none" w:sz="0" w:space="0" w:color="auto"/>
                        <w:left w:val="none" w:sz="0" w:space="0" w:color="auto"/>
                        <w:bottom w:val="none" w:sz="0" w:space="0" w:color="auto"/>
                        <w:right w:val="none" w:sz="0" w:space="0" w:color="auto"/>
                      </w:divBdr>
                      <w:divsChild>
                        <w:div w:id="305597375">
                          <w:marLeft w:val="0"/>
                          <w:marRight w:val="0"/>
                          <w:marTop w:val="0"/>
                          <w:marBottom w:val="0"/>
                          <w:divBdr>
                            <w:top w:val="none" w:sz="0" w:space="0" w:color="auto"/>
                            <w:left w:val="none" w:sz="0" w:space="0" w:color="auto"/>
                            <w:bottom w:val="none" w:sz="0" w:space="0" w:color="auto"/>
                            <w:right w:val="none" w:sz="0" w:space="0" w:color="auto"/>
                          </w:divBdr>
                          <w:divsChild>
                            <w:div w:id="10053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290773">
      <w:bodyDiv w:val="1"/>
      <w:marLeft w:val="0"/>
      <w:marRight w:val="0"/>
      <w:marTop w:val="0"/>
      <w:marBottom w:val="0"/>
      <w:divBdr>
        <w:top w:val="none" w:sz="0" w:space="0" w:color="auto"/>
        <w:left w:val="none" w:sz="0" w:space="0" w:color="auto"/>
        <w:bottom w:val="none" w:sz="0" w:space="0" w:color="auto"/>
        <w:right w:val="none" w:sz="0" w:space="0" w:color="auto"/>
      </w:divBdr>
      <w:divsChild>
        <w:div w:id="2128085665">
          <w:marLeft w:val="0"/>
          <w:marRight w:val="0"/>
          <w:marTop w:val="0"/>
          <w:marBottom w:val="0"/>
          <w:divBdr>
            <w:top w:val="none" w:sz="0" w:space="0" w:color="auto"/>
            <w:left w:val="none" w:sz="0" w:space="0" w:color="auto"/>
            <w:bottom w:val="none" w:sz="0" w:space="0" w:color="auto"/>
            <w:right w:val="none" w:sz="0" w:space="0" w:color="auto"/>
          </w:divBdr>
          <w:divsChild>
            <w:div w:id="230897144">
              <w:marLeft w:val="0"/>
              <w:marRight w:val="0"/>
              <w:marTop w:val="0"/>
              <w:marBottom w:val="0"/>
              <w:divBdr>
                <w:top w:val="none" w:sz="0" w:space="0" w:color="auto"/>
                <w:left w:val="none" w:sz="0" w:space="0" w:color="auto"/>
                <w:bottom w:val="none" w:sz="0" w:space="0" w:color="auto"/>
                <w:right w:val="none" w:sz="0" w:space="0" w:color="auto"/>
              </w:divBdr>
              <w:divsChild>
                <w:div w:id="1840928194">
                  <w:marLeft w:val="0"/>
                  <w:marRight w:val="0"/>
                  <w:marTop w:val="0"/>
                  <w:marBottom w:val="0"/>
                  <w:divBdr>
                    <w:top w:val="none" w:sz="0" w:space="0" w:color="auto"/>
                    <w:left w:val="none" w:sz="0" w:space="0" w:color="auto"/>
                    <w:bottom w:val="none" w:sz="0" w:space="0" w:color="auto"/>
                    <w:right w:val="none" w:sz="0" w:space="0" w:color="auto"/>
                  </w:divBdr>
                  <w:divsChild>
                    <w:div w:id="694575644">
                      <w:marLeft w:val="0"/>
                      <w:marRight w:val="0"/>
                      <w:marTop w:val="0"/>
                      <w:marBottom w:val="0"/>
                      <w:divBdr>
                        <w:top w:val="none" w:sz="0" w:space="0" w:color="auto"/>
                        <w:left w:val="none" w:sz="0" w:space="0" w:color="auto"/>
                        <w:bottom w:val="none" w:sz="0" w:space="0" w:color="auto"/>
                        <w:right w:val="none" w:sz="0" w:space="0" w:color="auto"/>
                      </w:divBdr>
                      <w:divsChild>
                        <w:div w:id="1485469885">
                          <w:marLeft w:val="0"/>
                          <w:marRight w:val="0"/>
                          <w:marTop w:val="0"/>
                          <w:marBottom w:val="0"/>
                          <w:divBdr>
                            <w:top w:val="none" w:sz="0" w:space="0" w:color="auto"/>
                            <w:left w:val="none" w:sz="0" w:space="0" w:color="auto"/>
                            <w:bottom w:val="none" w:sz="0" w:space="0" w:color="auto"/>
                            <w:right w:val="none" w:sz="0" w:space="0" w:color="auto"/>
                          </w:divBdr>
                          <w:divsChild>
                            <w:div w:id="11250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18820">
      <w:bodyDiv w:val="1"/>
      <w:marLeft w:val="0"/>
      <w:marRight w:val="0"/>
      <w:marTop w:val="0"/>
      <w:marBottom w:val="0"/>
      <w:divBdr>
        <w:top w:val="none" w:sz="0" w:space="0" w:color="auto"/>
        <w:left w:val="none" w:sz="0" w:space="0" w:color="auto"/>
        <w:bottom w:val="none" w:sz="0" w:space="0" w:color="auto"/>
        <w:right w:val="none" w:sz="0" w:space="0" w:color="auto"/>
      </w:divBdr>
      <w:divsChild>
        <w:div w:id="1599168345">
          <w:marLeft w:val="0"/>
          <w:marRight w:val="0"/>
          <w:marTop w:val="0"/>
          <w:marBottom w:val="0"/>
          <w:divBdr>
            <w:top w:val="none" w:sz="0" w:space="0" w:color="auto"/>
            <w:left w:val="none" w:sz="0" w:space="0" w:color="auto"/>
            <w:bottom w:val="none" w:sz="0" w:space="0" w:color="auto"/>
            <w:right w:val="none" w:sz="0" w:space="0" w:color="auto"/>
          </w:divBdr>
          <w:divsChild>
            <w:div w:id="1030037198">
              <w:marLeft w:val="0"/>
              <w:marRight w:val="0"/>
              <w:marTop w:val="0"/>
              <w:marBottom w:val="0"/>
              <w:divBdr>
                <w:top w:val="none" w:sz="0" w:space="0" w:color="auto"/>
                <w:left w:val="none" w:sz="0" w:space="0" w:color="auto"/>
                <w:bottom w:val="none" w:sz="0" w:space="0" w:color="auto"/>
                <w:right w:val="none" w:sz="0" w:space="0" w:color="auto"/>
              </w:divBdr>
              <w:divsChild>
                <w:div w:id="1870875898">
                  <w:marLeft w:val="0"/>
                  <w:marRight w:val="0"/>
                  <w:marTop w:val="0"/>
                  <w:marBottom w:val="0"/>
                  <w:divBdr>
                    <w:top w:val="none" w:sz="0" w:space="0" w:color="auto"/>
                    <w:left w:val="none" w:sz="0" w:space="0" w:color="auto"/>
                    <w:bottom w:val="none" w:sz="0" w:space="0" w:color="auto"/>
                    <w:right w:val="none" w:sz="0" w:space="0" w:color="auto"/>
                  </w:divBdr>
                  <w:divsChild>
                    <w:div w:id="1979604931">
                      <w:marLeft w:val="0"/>
                      <w:marRight w:val="0"/>
                      <w:marTop w:val="0"/>
                      <w:marBottom w:val="0"/>
                      <w:divBdr>
                        <w:top w:val="none" w:sz="0" w:space="0" w:color="auto"/>
                        <w:left w:val="none" w:sz="0" w:space="0" w:color="auto"/>
                        <w:bottom w:val="none" w:sz="0" w:space="0" w:color="auto"/>
                        <w:right w:val="none" w:sz="0" w:space="0" w:color="auto"/>
                      </w:divBdr>
                      <w:divsChild>
                        <w:div w:id="788740707">
                          <w:marLeft w:val="0"/>
                          <w:marRight w:val="0"/>
                          <w:marTop w:val="0"/>
                          <w:marBottom w:val="0"/>
                          <w:divBdr>
                            <w:top w:val="none" w:sz="0" w:space="0" w:color="auto"/>
                            <w:left w:val="none" w:sz="0" w:space="0" w:color="auto"/>
                            <w:bottom w:val="none" w:sz="0" w:space="0" w:color="auto"/>
                            <w:right w:val="none" w:sz="0" w:space="0" w:color="auto"/>
                          </w:divBdr>
                          <w:divsChild>
                            <w:div w:id="915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863411">
      <w:bodyDiv w:val="1"/>
      <w:marLeft w:val="0"/>
      <w:marRight w:val="0"/>
      <w:marTop w:val="0"/>
      <w:marBottom w:val="0"/>
      <w:divBdr>
        <w:top w:val="none" w:sz="0" w:space="0" w:color="auto"/>
        <w:left w:val="none" w:sz="0" w:space="0" w:color="auto"/>
        <w:bottom w:val="none" w:sz="0" w:space="0" w:color="auto"/>
        <w:right w:val="none" w:sz="0" w:space="0" w:color="auto"/>
      </w:divBdr>
      <w:divsChild>
        <w:div w:id="873468615">
          <w:marLeft w:val="0"/>
          <w:marRight w:val="0"/>
          <w:marTop w:val="0"/>
          <w:marBottom w:val="0"/>
          <w:divBdr>
            <w:top w:val="none" w:sz="0" w:space="0" w:color="auto"/>
            <w:left w:val="none" w:sz="0" w:space="0" w:color="auto"/>
            <w:bottom w:val="none" w:sz="0" w:space="0" w:color="auto"/>
            <w:right w:val="none" w:sz="0" w:space="0" w:color="auto"/>
          </w:divBdr>
          <w:divsChild>
            <w:div w:id="2019578287">
              <w:marLeft w:val="0"/>
              <w:marRight w:val="0"/>
              <w:marTop w:val="0"/>
              <w:marBottom w:val="0"/>
              <w:divBdr>
                <w:top w:val="none" w:sz="0" w:space="0" w:color="auto"/>
                <w:left w:val="none" w:sz="0" w:space="0" w:color="auto"/>
                <w:bottom w:val="none" w:sz="0" w:space="0" w:color="auto"/>
                <w:right w:val="none" w:sz="0" w:space="0" w:color="auto"/>
              </w:divBdr>
              <w:divsChild>
                <w:div w:id="1013067175">
                  <w:marLeft w:val="0"/>
                  <w:marRight w:val="0"/>
                  <w:marTop w:val="0"/>
                  <w:marBottom w:val="0"/>
                  <w:divBdr>
                    <w:top w:val="none" w:sz="0" w:space="0" w:color="auto"/>
                    <w:left w:val="none" w:sz="0" w:space="0" w:color="auto"/>
                    <w:bottom w:val="none" w:sz="0" w:space="0" w:color="auto"/>
                    <w:right w:val="none" w:sz="0" w:space="0" w:color="auto"/>
                  </w:divBdr>
                  <w:divsChild>
                    <w:div w:id="1600289695">
                      <w:marLeft w:val="0"/>
                      <w:marRight w:val="0"/>
                      <w:marTop w:val="0"/>
                      <w:marBottom w:val="0"/>
                      <w:divBdr>
                        <w:top w:val="none" w:sz="0" w:space="0" w:color="auto"/>
                        <w:left w:val="none" w:sz="0" w:space="0" w:color="auto"/>
                        <w:bottom w:val="none" w:sz="0" w:space="0" w:color="auto"/>
                        <w:right w:val="none" w:sz="0" w:space="0" w:color="auto"/>
                      </w:divBdr>
                      <w:divsChild>
                        <w:div w:id="1469667864">
                          <w:marLeft w:val="0"/>
                          <w:marRight w:val="0"/>
                          <w:marTop w:val="0"/>
                          <w:marBottom w:val="0"/>
                          <w:divBdr>
                            <w:top w:val="none" w:sz="0" w:space="0" w:color="auto"/>
                            <w:left w:val="none" w:sz="0" w:space="0" w:color="auto"/>
                            <w:bottom w:val="none" w:sz="0" w:space="0" w:color="auto"/>
                            <w:right w:val="none" w:sz="0" w:space="0" w:color="auto"/>
                          </w:divBdr>
                          <w:divsChild>
                            <w:div w:id="1929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048689">
      <w:bodyDiv w:val="1"/>
      <w:marLeft w:val="0"/>
      <w:marRight w:val="0"/>
      <w:marTop w:val="0"/>
      <w:marBottom w:val="0"/>
      <w:divBdr>
        <w:top w:val="none" w:sz="0" w:space="0" w:color="auto"/>
        <w:left w:val="none" w:sz="0" w:space="0" w:color="auto"/>
        <w:bottom w:val="none" w:sz="0" w:space="0" w:color="auto"/>
        <w:right w:val="none" w:sz="0" w:space="0" w:color="auto"/>
      </w:divBdr>
      <w:divsChild>
        <w:div w:id="1636445867">
          <w:marLeft w:val="0"/>
          <w:marRight w:val="0"/>
          <w:marTop w:val="0"/>
          <w:marBottom w:val="0"/>
          <w:divBdr>
            <w:top w:val="none" w:sz="0" w:space="0" w:color="auto"/>
            <w:left w:val="none" w:sz="0" w:space="0" w:color="auto"/>
            <w:bottom w:val="none" w:sz="0" w:space="0" w:color="auto"/>
            <w:right w:val="none" w:sz="0" w:space="0" w:color="auto"/>
          </w:divBdr>
          <w:divsChild>
            <w:div w:id="1243686737">
              <w:marLeft w:val="0"/>
              <w:marRight w:val="0"/>
              <w:marTop w:val="0"/>
              <w:marBottom w:val="0"/>
              <w:divBdr>
                <w:top w:val="none" w:sz="0" w:space="0" w:color="auto"/>
                <w:left w:val="none" w:sz="0" w:space="0" w:color="auto"/>
                <w:bottom w:val="none" w:sz="0" w:space="0" w:color="auto"/>
                <w:right w:val="none" w:sz="0" w:space="0" w:color="auto"/>
              </w:divBdr>
              <w:divsChild>
                <w:div w:id="1454516916">
                  <w:marLeft w:val="0"/>
                  <w:marRight w:val="0"/>
                  <w:marTop w:val="0"/>
                  <w:marBottom w:val="0"/>
                  <w:divBdr>
                    <w:top w:val="none" w:sz="0" w:space="0" w:color="auto"/>
                    <w:left w:val="none" w:sz="0" w:space="0" w:color="auto"/>
                    <w:bottom w:val="none" w:sz="0" w:space="0" w:color="auto"/>
                    <w:right w:val="none" w:sz="0" w:space="0" w:color="auto"/>
                  </w:divBdr>
                  <w:divsChild>
                    <w:div w:id="1006252171">
                      <w:marLeft w:val="0"/>
                      <w:marRight w:val="0"/>
                      <w:marTop w:val="0"/>
                      <w:marBottom w:val="0"/>
                      <w:divBdr>
                        <w:top w:val="none" w:sz="0" w:space="0" w:color="auto"/>
                        <w:left w:val="none" w:sz="0" w:space="0" w:color="auto"/>
                        <w:bottom w:val="none" w:sz="0" w:space="0" w:color="auto"/>
                        <w:right w:val="none" w:sz="0" w:space="0" w:color="auto"/>
                      </w:divBdr>
                      <w:divsChild>
                        <w:div w:id="612053150">
                          <w:marLeft w:val="0"/>
                          <w:marRight w:val="0"/>
                          <w:marTop w:val="0"/>
                          <w:marBottom w:val="0"/>
                          <w:divBdr>
                            <w:top w:val="none" w:sz="0" w:space="0" w:color="auto"/>
                            <w:left w:val="none" w:sz="0" w:space="0" w:color="auto"/>
                            <w:bottom w:val="none" w:sz="0" w:space="0" w:color="auto"/>
                            <w:right w:val="none" w:sz="0" w:space="0" w:color="auto"/>
                          </w:divBdr>
                          <w:divsChild>
                            <w:div w:id="15057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55607">
      <w:bodyDiv w:val="1"/>
      <w:marLeft w:val="0"/>
      <w:marRight w:val="0"/>
      <w:marTop w:val="0"/>
      <w:marBottom w:val="0"/>
      <w:divBdr>
        <w:top w:val="none" w:sz="0" w:space="0" w:color="auto"/>
        <w:left w:val="none" w:sz="0" w:space="0" w:color="auto"/>
        <w:bottom w:val="none" w:sz="0" w:space="0" w:color="auto"/>
        <w:right w:val="none" w:sz="0" w:space="0" w:color="auto"/>
      </w:divBdr>
      <w:divsChild>
        <w:div w:id="1277298665">
          <w:marLeft w:val="0"/>
          <w:marRight w:val="0"/>
          <w:marTop w:val="0"/>
          <w:marBottom w:val="0"/>
          <w:divBdr>
            <w:top w:val="none" w:sz="0" w:space="0" w:color="auto"/>
            <w:left w:val="none" w:sz="0" w:space="0" w:color="auto"/>
            <w:bottom w:val="none" w:sz="0" w:space="0" w:color="auto"/>
            <w:right w:val="none" w:sz="0" w:space="0" w:color="auto"/>
          </w:divBdr>
          <w:divsChild>
            <w:div w:id="72051788">
              <w:marLeft w:val="0"/>
              <w:marRight w:val="0"/>
              <w:marTop w:val="0"/>
              <w:marBottom w:val="0"/>
              <w:divBdr>
                <w:top w:val="none" w:sz="0" w:space="0" w:color="auto"/>
                <w:left w:val="none" w:sz="0" w:space="0" w:color="auto"/>
                <w:bottom w:val="none" w:sz="0" w:space="0" w:color="auto"/>
                <w:right w:val="none" w:sz="0" w:space="0" w:color="auto"/>
              </w:divBdr>
              <w:divsChild>
                <w:div w:id="1304845345">
                  <w:marLeft w:val="0"/>
                  <w:marRight w:val="0"/>
                  <w:marTop w:val="0"/>
                  <w:marBottom w:val="0"/>
                  <w:divBdr>
                    <w:top w:val="none" w:sz="0" w:space="0" w:color="auto"/>
                    <w:left w:val="none" w:sz="0" w:space="0" w:color="auto"/>
                    <w:bottom w:val="none" w:sz="0" w:space="0" w:color="auto"/>
                    <w:right w:val="none" w:sz="0" w:space="0" w:color="auto"/>
                  </w:divBdr>
                  <w:divsChild>
                    <w:div w:id="1344019213">
                      <w:marLeft w:val="0"/>
                      <w:marRight w:val="0"/>
                      <w:marTop w:val="0"/>
                      <w:marBottom w:val="0"/>
                      <w:divBdr>
                        <w:top w:val="none" w:sz="0" w:space="0" w:color="auto"/>
                        <w:left w:val="none" w:sz="0" w:space="0" w:color="auto"/>
                        <w:bottom w:val="none" w:sz="0" w:space="0" w:color="auto"/>
                        <w:right w:val="none" w:sz="0" w:space="0" w:color="auto"/>
                      </w:divBdr>
                      <w:divsChild>
                        <w:div w:id="602372870">
                          <w:marLeft w:val="0"/>
                          <w:marRight w:val="0"/>
                          <w:marTop w:val="0"/>
                          <w:marBottom w:val="0"/>
                          <w:divBdr>
                            <w:top w:val="none" w:sz="0" w:space="0" w:color="auto"/>
                            <w:left w:val="none" w:sz="0" w:space="0" w:color="auto"/>
                            <w:bottom w:val="none" w:sz="0" w:space="0" w:color="auto"/>
                            <w:right w:val="none" w:sz="0" w:space="0" w:color="auto"/>
                          </w:divBdr>
                          <w:divsChild>
                            <w:div w:id="11248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7335">
      <w:bodyDiv w:val="1"/>
      <w:marLeft w:val="0"/>
      <w:marRight w:val="0"/>
      <w:marTop w:val="0"/>
      <w:marBottom w:val="0"/>
      <w:divBdr>
        <w:top w:val="none" w:sz="0" w:space="0" w:color="auto"/>
        <w:left w:val="none" w:sz="0" w:space="0" w:color="auto"/>
        <w:bottom w:val="none" w:sz="0" w:space="0" w:color="auto"/>
        <w:right w:val="none" w:sz="0" w:space="0" w:color="auto"/>
      </w:divBdr>
      <w:divsChild>
        <w:div w:id="300429051">
          <w:marLeft w:val="0"/>
          <w:marRight w:val="0"/>
          <w:marTop w:val="0"/>
          <w:marBottom w:val="0"/>
          <w:divBdr>
            <w:top w:val="none" w:sz="0" w:space="0" w:color="auto"/>
            <w:left w:val="none" w:sz="0" w:space="0" w:color="auto"/>
            <w:bottom w:val="none" w:sz="0" w:space="0" w:color="auto"/>
            <w:right w:val="none" w:sz="0" w:space="0" w:color="auto"/>
          </w:divBdr>
          <w:divsChild>
            <w:div w:id="1186559368">
              <w:marLeft w:val="0"/>
              <w:marRight w:val="0"/>
              <w:marTop w:val="0"/>
              <w:marBottom w:val="0"/>
              <w:divBdr>
                <w:top w:val="none" w:sz="0" w:space="0" w:color="auto"/>
                <w:left w:val="none" w:sz="0" w:space="0" w:color="auto"/>
                <w:bottom w:val="none" w:sz="0" w:space="0" w:color="auto"/>
                <w:right w:val="none" w:sz="0" w:space="0" w:color="auto"/>
              </w:divBdr>
              <w:divsChild>
                <w:div w:id="2013414123">
                  <w:marLeft w:val="0"/>
                  <w:marRight w:val="0"/>
                  <w:marTop w:val="0"/>
                  <w:marBottom w:val="0"/>
                  <w:divBdr>
                    <w:top w:val="none" w:sz="0" w:space="0" w:color="auto"/>
                    <w:left w:val="none" w:sz="0" w:space="0" w:color="auto"/>
                    <w:bottom w:val="none" w:sz="0" w:space="0" w:color="auto"/>
                    <w:right w:val="none" w:sz="0" w:space="0" w:color="auto"/>
                  </w:divBdr>
                  <w:divsChild>
                    <w:div w:id="379787759">
                      <w:marLeft w:val="0"/>
                      <w:marRight w:val="0"/>
                      <w:marTop w:val="0"/>
                      <w:marBottom w:val="0"/>
                      <w:divBdr>
                        <w:top w:val="none" w:sz="0" w:space="0" w:color="auto"/>
                        <w:left w:val="none" w:sz="0" w:space="0" w:color="auto"/>
                        <w:bottom w:val="none" w:sz="0" w:space="0" w:color="auto"/>
                        <w:right w:val="none" w:sz="0" w:space="0" w:color="auto"/>
                      </w:divBdr>
                      <w:divsChild>
                        <w:div w:id="920259232">
                          <w:marLeft w:val="0"/>
                          <w:marRight w:val="0"/>
                          <w:marTop w:val="0"/>
                          <w:marBottom w:val="0"/>
                          <w:divBdr>
                            <w:top w:val="none" w:sz="0" w:space="0" w:color="auto"/>
                            <w:left w:val="none" w:sz="0" w:space="0" w:color="auto"/>
                            <w:bottom w:val="none" w:sz="0" w:space="0" w:color="auto"/>
                            <w:right w:val="none" w:sz="0" w:space="0" w:color="auto"/>
                          </w:divBdr>
                          <w:divsChild>
                            <w:div w:id="3600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534078">
      <w:bodyDiv w:val="1"/>
      <w:marLeft w:val="0"/>
      <w:marRight w:val="0"/>
      <w:marTop w:val="0"/>
      <w:marBottom w:val="0"/>
      <w:divBdr>
        <w:top w:val="none" w:sz="0" w:space="0" w:color="auto"/>
        <w:left w:val="none" w:sz="0" w:space="0" w:color="auto"/>
        <w:bottom w:val="none" w:sz="0" w:space="0" w:color="auto"/>
        <w:right w:val="none" w:sz="0" w:space="0" w:color="auto"/>
      </w:divBdr>
      <w:divsChild>
        <w:div w:id="749620806">
          <w:marLeft w:val="0"/>
          <w:marRight w:val="0"/>
          <w:marTop w:val="0"/>
          <w:marBottom w:val="0"/>
          <w:divBdr>
            <w:top w:val="none" w:sz="0" w:space="0" w:color="auto"/>
            <w:left w:val="none" w:sz="0" w:space="0" w:color="auto"/>
            <w:bottom w:val="none" w:sz="0" w:space="0" w:color="auto"/>
            <w:right w:val="none" w:sz="0" w:space="0" w:color="auto"/>
          </w:divBdr>
          <w:divsChild>
            <w:div w:id="1714578126">
              <w:marLeft w:val="0"/>
              <w:marRight w:val="0"/>
              <w:marTop w:val="0"/>
              <w:marBottom w:val="0"/>
              <w:divBdr>
                <w:top w:val="none" w:sz="0" w:space="0" w:color="auto"/>
                <w:left w:val="none" w:sz="0" w:space="0" w:color="auto"/>
                <w:bottom w:val="none" w:sz="0" w:space="0" w:color="auto"/>
                <w:right w:val="none" w:sz="0" w:space="0" w:color="auto"/>
              </w:divBdr>
              <w:divsChild>
                <w:div w:id="1367825914">
                  <w:marLeft w:val="0"/>
                  <w:marRight w:val="0"/>
                  <w:marTop w:val="0"/>
                  <w:marBottom w:val="0"/>
                  <w:divBdr>
                    <w:top w:val="none" w:sz="0" w:space="0" w:color="auto"/>
                    <w:left w:val="none" w:sz="0" w:space="0" w:color="auto"/>
                    <w:bottom w:val="none" w:sz="0" w:space="0" w:color="auto"/>
                    <w:right w:val="none" w:sz="0" w:space="0" w:color="auto"/>
                  </w:divBdr>
                  <w:divsChild>
                    <w:div w:id="1443958183">
                      <w:marLeft w:val="0"/>
                      <w:marRight w:val="0"/>
                      <w:marTop w:val="0"/>
                      <w:marBottom w:val="0"/>
                      <w:divBdr>
                        <w:top w:val="none" w:sz="0" w:space="0" w:color="auto"/>
                        <w:left w:val="none" w:sz="0" w:space="0" w:color="auto"/>
                        <w:bottom w:val="none" w:sz="0" w:space="0" w:color="auto"/>
                        <w:right w:val="none" w:sz="0" w:space="0" w:color="auto"/>
                      </w:divBdr>
                      <w:divsChild>
                        <w:div w:id="831331692">
                          <w:marLeft w:val="0"/>
                          <w:marRight w:val="0"/>
                          <w:marTop w:val="0"/>
                          <w:marBottom w:val="0"/>
                          <w:divBdr>
                            <w:top w:val="none" w:sz="0" w:space="0" w:color="auto"/>
                            <w:left w:val="none" w:sz="0" w:space="0" w:color="auto"/>
                            <w:bottom w:val="none" w:sz="0" w:space="0" w:color="auto"/>
                            <w:right w:val="none" w:sz="0" w:space="0" w:color="auto"/>
                          </w:divBdr>
                          <w:divsChild>
                            <w:div w:id="117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773263">
      <w:bodyDiv w:val="1"/>
      <w:marLeft w:val="0"/>
      <w:marRight w:val="0"/>
      <w:marTop w:val="0"/>
      <w:marBottom w:val="0"/>
      <w:divBdr>
        <w:top w:val="none" w:sz="0" w:space="0" w:color="auto"/>
        <w:left w:val="none" w:sz="0" w:space="0" w:color="auto"/>
        <w:bottom w:val="none" w:sz="0" w:space="0" w:color="auto"/>
        <w:right w:val="none" w:sz="0" w:space="0" w:color="auto"/>
      </w:divBdr>
      <w:divsChild>
        <w:div w:id="1337882822">
          <w:marLeft w:val="0"/>
          <w:marRight w:val="0"/>
          <w:marTop w:val="0"/>
          <w:marBottom w:val="0"/>
          <w:divBdr>
            <w:top w:val="none" w:sz="0" w:space="0" w:color="auto"/>
            <w:left w:val="none" w:sz="0" w:space="0" w:color="auto"/>
            <w:bottom w:val="none" w:sz="0" w:space="0" w:color="auto"/>
            <w:right w:val="none" w:sz="0" w:space="0" w:color="auto"/>
          </w:divBdr>
          <w:divsChild>
            <w:div w:id="1390810506">
              <w:marLeft w:val="0"/>
              <w:marRight w:val="0"/>
              <w:marTop w:val="0"/>
              <w:marBottom w:val="0"/>
              <w:divBdr>
                <w:top w:val="none" w:sz="0" w:space="0" w:color="auto"/>
                <w:left w:val="none" w:sz="0" w:space="0" w:color="auto"/>
                <w:bottom w:val="none" w:sz="0" w:space="0" w:color="auto"/>
                <w:right w:val="none" w:sz="0" w:space="0" w:color="auto"/>
              </w:divBdr>
              <w:divsChild>
                <w:div w:id="2050565979">
                  <w:marLeft w:val="0"/>
                  <w:marRight w:val="0"/>
                  <w:marTop w:val="0"/>
                  <w:marBottom w:val="0"/>
                  <w:divBdr>
                    <w:top w:val="none" w:sz="0" w:space="0" w:color="auto"/>
                    <w:left w:val="none" w:sz="0" w:space="0" w:color="auto"/>
                    <w:bottom w:val="none" w:sz="0" w:space="0" w:color="auto"/>
                    <w:right w:val="none" w:sz="0" w:space="0" w:color="auto"/>
                  </w:divBdr>
                  <w:divsChild>
                    <w:div w:id="1636175042">
                      <w:marLeft w:val="0"/>
                      <w:marRight w:val="0"/>
                      <w:marTop w:val="0"/>
                      <w:marBottom w:val="0"/>
                      <w:divBdr>
                        <w:top w:val="none" w:sz="0" w:space="0" w:color="auto"/>
                        <w:left w:val="none" w:sz="0" w:space="0" w:color="auto"/>
                        <w:bottom w:val="none" w:sz="0" w:space="0" w:color="auto"/>
                        <w:right w:val="none" w:sz="0" w:space="0" w:color="auto"/>
                      </w:divBdr>
                      <w:divsChild>
                        <w:div w:id="535503767">
                          <w:marLeft w:val="0"/>
                          <w:marRight w:val="0"/>
                          <w:marTop w:val="0"/>
                          <w:marBottom w:val="0"/>
                          <w:divBdr>
                            <w:top w:val="none" w:sz="0" w:space="0" w:color="auto"/>
                            <w:left w:val="none" w:sz="0" w:space="0" w:color="auto"/>
                            <w:bottom w:val="none" w:sz="0" w:space="0" w:color="auto"/>
                            <w:right w:val="none" w:sz="0" w:space="0" w:color="auto"/>
                          </w:divBdr>
                          <w:divsChild>
                            <w:div w:id="4604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325641">
      <w:bodyDiv w:val="1"/>
      <w:marLeft w:val="0"/>
      <w:marRight w:val="0"/>
      <w:marTop w:val="0"/>
      <w:marBottom w:val="0"/>
      <w:divBdr>
        <w:top w:val="none" w:sz="0" w:space="0" w:color="auto"/>
        <w:left w:val="none" w:sz="0" w:space="0" w:color="auto"/>
        <w:bottom w:val="none" w:sz="0" w:space="0" w:color="auto"/>
        <w:right w:val="none" w:sz="0" w:space="0" w:color="auto"/>
      </w:divBdr>
      <w:divsChild>
        <w:div w:id="1272007188">
          <w:marLeft w:val="0"/>
          <w:marRight w:val="0"/>
          <w:marTop w:val="0"/>
          <w:marBottom w:val="0"/>
          <w:divBdr>
            <w:top w:val="none" w:sz="0" w:space="0" w:color="auto"/>
            <w:left w:val="none" w:sz="0" w:space="0" w:color="auto"/>
            <w:bottom w:val="none" w:sz="0" w:space="0" w:color="auto"/>
            <w:right w:val="none" w:sz="0" w:space="0" w:color="auto"/>
          </w:divBdr>
          <w:divsChild>
            <w:div w:id="1926724178">
              <w:marLeft w:val="0"/>
              <w:marRight w:val="0"/>
              <w:marTop w:val="0"/>
              <w:marBottom w:val="0"/>
              <w:divBdr>
                <w:top w:val="none" w:sz="0" w:space="0" w:color="auto"/>
                <w:left w:val="none" w:sz="0" w:space="0" w:color="auto"/>
                <w:bottom w:val="none" w:sz="0" w:space="0" w:color="auto"/>
                <w:right w:val="none" w:sz="0" w:space="0" w:color="auto"/>
              </w:divBdr>
              <w:divsChild>
                <w:div w:id="76287657">
                  <w:marLeft w:val="0"/>
                  <w:marRight w:val="0"/>
                  <w:marTop w:val="0"/>
                  <w:marBottom w:val="0"/>
                  <w:divBdr>
                    <w:top w:val="none" w:sz="0" w:space="0" w:color="auto"/>
                    <w:left w:val="none" w:sz="0" w:space="0" w:color="auto"/>
                    <w:bottom w:val="none" w:sz="0" w:space="0" w:color="auto"/>
                    <w:right w:val="none" w:sz="0" w:space="0" w:color="auto"/>
                  </w:divBdr>
                  <w:divsChild>
                    <w:div w:id="890262484">
                      <w:marLeft w:val="0"/>
                      <w:marRight w:val="0"/>
                      <w:marTop w:val="0"/>
                      <w:marBottom w:val="0"/>
                      <w:divBdr>
                        <w:top w:val="none" w:sz="0" w:space="0" w:color="auto"/>
                        <w:left w:val="none" w:sz="0" w:space="0" w:color="auto"/>
                        <w:bottom w:val="none" w:sz="0" w:space="0" w:color="auto"/>
                        <w:right w:val="none" w:sz="0" w:space="0" w:color="auto"/>
                      </w:divBdr>
                      <w:divsChild>
                        <w:div w:id="754980924">
                          <w:marLeft w:val="0"/>
                          <w:marRight w:val="0"/>
                          <w:marTop w:val="0"/>
                          <w:marBottom w:val="0"/>
                          <w:divBdr>
                            <w:top w:val="none" w:sz="0" w:space="0" w:color="auto"/>
                            <w:left w:val="none" w:sz="0" w:space="0" w:color="auto"/>
                            <w:bottom w:val="none" w:sz="0" w:space="0" w:color="auto"/>
                            <w:right w:val="none" w:sz="0" w:space="0" w:color="auto"/>
                          </w:divBdr>
                          <w:divsChild>
                            <w:div w:id="1666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355883">
      <w:bodyDiv w:val="1"/>
      <w:marLeft w:val="0"/>
      <w:marRight w:val="0"/>
      <w:marTop w:val="0"/>
      <w:marBottom w:val="0"/>
      <w:divBdr>
        <w:top w:val="none" w:sz="0" w:space="0" w:color="auto"/>
        <w:left w:val="none" w:sz="0" w:space="0" w:color="auto"/>
        <w:bottom w:val="none" w:sz="0" w:space="0" w:color="auto"/>
        <w:right w:val="none" w:sz="0" w:space="0" w:color="auto"/>
      </w:divBdr>
      <w:divsChild>
        <w:div w:id="858591516">
          <w:marLeft w:val="0"/>
          <w:marRight w:val="0"/>
          <w:marTop w:val="0"/>
          <w:marBottom w:val="0"/>
          <w:divBdr>
            <w:top w:val="none" w:sz="0" w:space="0" w:color="auto"/>
            <w:left w:val="none" w:sz="0" w:space="0" w:color="auto"/>
            <w:bottom w:val="none" w:sz="0" w:space="0" w:color="auto"/>
            <w:right w:val="none" w:sz="0" w:space="0" w:color="auto"/>
          </w:divBdr>
          <w:divsChild>
            <w:div w:id="1997950416">
              <w:marLeft w:val="0"/>
              <w:marRight w:val="0"/>
              <w:marTop w:val="0"/>
              <w:marBottom w:val="0"/>
              <w:divBdr>
                <w:top w:val="none" w:sz="0" w:space="0" w:color="auto"/>
                <w:left w:val="none" w:sz="0" w:space="0" w:color="auto"/>
                <w:bottom w:val="none" w:sz="0" w:space="0" w:color="auto"/>
                <w:right w:val="none" w:sz="0" w:space="0" w:color="auto"/>
              </w:divBdr>
              <w:divsChild>
                <w:div w:id="854459989">
                  <w:marLeft w:val="0"/>
                  <w:marRight w:val="0"/>
                  <w:marTop w:val="0"/>
                  <w:marBottom w:val="0"/>
                  <w:divBdr>
                    <w:top w:val="none" w:sz="0" w:space="0" w:color="auto"/>
                    <w:left w:val="none" w:sz="0" w:space="0" w:color="auto"/>
                    <w:bottom w:val="none" w:sz="0" w:space="0" w:color="auto"/>
                    <w:right w:val="none" w:sz="0" w:space="0" w:color="auto"/>
                  </w:divBdr>
                  <w:divsChild>
                    <w:div w:id="698168535">
                      <w:marLeft w:val="0"/>
                      <w:marRight w:val="0"/>
                      <w:marTop w:val="0"/>
                      <w:marBottom w:val="0"/>
                      <w:divBdr>
                        <w:top w:val="none" w:sz="0" w:space="0" w:color="auto"/>
                        <w:left w:val="none" w:sz="0" w:space="0" w:color="auto"/>
                        <w:bottom w:val="none" w:sz="0" w:space="0" w:color="auto"/>
                        <w:right w:val="none" w:sz="0" w:space="0" w:color="auto"/>
                      </w:divBdr>
                      <w:divsChild>
                        <w:div w:id="1229072785">
                          <w:marLeft w:val="0"/>
                          <w:marRight w:val="0"/>
                          <w:marTop w:val="0"/>
                          <w:marBottom w:val="0"/>
                          <w:divBdr>
                            <w:top w:val="none" w:sz="0" w:space="0" w:color="auto"/>
                            <w:left w:val="none" w:sz="0" w:space="0" w:color="auto"/>
                            <w:bottom w:val="none" w:sz="0" w:space="0" w:color="auto"/>
                            <w:right w:val="none" w:sz="0" w:space="0" w:color="auto"/>
                          </w:divBdr>
                          <w:divsChild>
                            <w:div w:id="1572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4124">
      <w:bodyDiv w:val="1"/>
      <w:marLeft w:val="0"/>
      <w:marRight w:val="0"/>
      <w:marTop w:val="0"/>
      <w:marBottom w:val="0"/>
      <w:divBdr>
        <w:top w:val="none" w:sz="0" w:space="0" w:color="auto"/>
        <w:left w:val="none" w:sz="0" w:space="0" w:color="auto"/>
        <w:bottom w:val="none" w:sz="0" w:space="0" w:color="auto"/>
        <w:right w:val="none" w:sz="0" w:space="0" w:color="auto"/>
      </w:divBdr>
      <w:divsChild>
        <w:div w:id="348722944">
          <w:marLeft w:val="0"/>
          <w:marRight w:val="0"/>
          <w:marTop w:val="0"/>
          <w:marBottom w:val="0"/>
          <w:divBdr>
            <w:top w:val="none" w:sz="0" w:space="0" w:color="auto"/>
            <w:left w:val="none" w:sz="0" w:space="0" w:color="auto"/>
            <w:bottom w:val="none" w:sz="0" w:space="0" w:color="auto"/>
            <w:right w:val="none" w:sz="0" w:space="0" w:color="auto"/>
          </w:divBdr>
          <w:divsChild>
            <w:div w:id="698704296">
              <w:marLeft w:val="0"/>
              <w:marRight w:val="0"/>
              <w:marTop w:val="0"/>
              <w:marBottom w:val="0"/>
              <w:divBdr>
                <w:top w:val="none" w:sz="0" w:space="0" w:color="auto"/>
                <w:left w:val="none" w:sz="0" w:space="0" w:color="auto"/>
                <w:bottom w:val="none" w:sz="0" w:space="0" w:color="auto"/>
                <w:right w:val="none" w:sz="0" w:space="0" w:color="auto"/>
              </w:divBdr>
              <w:divsChild>
                <w:div w:id="339045872">
                  <w:marLeft w:val="0"/>
                  <w:marRight w:val="0"/>
                  <w:marTop w:val="0"/>
                  <w:marBottom w:val="0"/>
                  <w:divBdr>
                    <w:top w:val="none" w:sz="0" w:space="0" w:color="auto"/>
                    <w:left w:val="none" w:sz="0" w:space="0" w:color="auto"/>
                    <w:bottom w:val="none" w:sz="0" w:space="0" w:color="auto"/>
                    <w:right w:val="none" w:sz="0" w:space="0" w:color="auto"/>
                  </w:divBdr>
                  <w:divsChild>
                    <w:div w:id="70393865">
                      <w:marLeft w:val="0"/>
                      <w:marRight w:val="0"/>
                      <w:marTop w:val="0"/>
                      <w:marBottom w:val="0"/>
                      <w:divBdr>
                        <w:top w:val="none" w:sz="0" w:space="0" w:color="auto"/>
                        <w:left w:val="none" w:sz="0" w:space="0" w:color="auto"/>
                        <w:bottom w:val="none" w:sz="0" w:space="0" w:color="auto"/>
                        <w:right w:val="none" w:sz="0" w:space="0" w:color="auto"/>
                      </w:divBdr>
                      <w:divsChild>
                        <w:div w:id="189222984">
                          <w:marLeft w:val="0"/>
                          <w:marRight w:val="0"/>
                          <w:marTop w:val="0"/>
                          <w:marBottom w:val="0"/>
                          <w:divBdr>
                            <w:top w:val="none" w:sz="0" w:space="0" w:color="auto"/>
                            <w:left w:val="none" w:sz="0" w:space="0" w:color="auto"/>
                            <w:bottom w:val="none" w:sz="0" w:space="0" w:color="auto"/>
                            <w:right w:val="none" w:sz="0" w:space="0" w:color="auto"/>
                          </w:divBdr>
                          <w:divsChild>
                            <w:div w:id="10171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149405">
      <w:bodyDiv w:val="1"/>
      <w:marLeft w:val="0"/>
      <w:marRight w:val="0"/>
      <w:marTop w:val="0"/>
      <w:marBottom w:val="0"/>
      <w:divBdr>
        <w:top w:val="none" w:sz="0" w:space="0" w:color="auto"/>
        <w:left w:val="none" w:sz="0" w:space="0" w:color="auto"/>
        <w:bottom w:val="none" w:sz="0" w:space="0" w:color="auto"/>
        <w:right w:val="none" w:sz="0" w:space="0" w:color="auto"/>
      </w:divBdr>
      <w:divsChild>
        <w:div w:id="1438062433">
          <w:marLeft w:val="0"/>
          <w:marRight w:val="0"/>
          <w:marTop w:val="0"/>
          <w:marBottom w:val="0"/>
          <w:divBdr>
            <w:top w:val="none" w:sz="0" w:space="0" w:color="auto"/>
            <w:left w:val="none" w:sz="0" w:space="0" w:color="auto"/>
            <w:bottom w:val="none" w:sz="0" w:space="0" w:color="auto"/>
            <w:right w:val="none" w:sz="0" w:space="0" w:color="auto"/>
          </w:divBdr>
          <w:divsChild>
            <w:div w:id="710308107">
              <w:marLeft w:val="0"/>
              <w:marRight w:val="0"/>
              <w:marTop w:val="0"/>
              <w:marBottom w:val="0"/>
              <w:divBdr>
                <w:top w:val="none" w:sz="0" w:space="0" w:color="auto"/>
                <w:left w:val="none" w:sz="0" w:space="0" w:color="auto"/>
                <w:bottom w:val="none" w:sz="0" w:space="0" w:color="auto"/>
                <w:right w:val="none" w:sz="0" w:space="0" w:color="auto"/>
              </w:divBdr>
              <w:divsChild>
                <w:div w:id="48654991">
                  <w:marLeft w:val="0"/>
                  <w:marRight w:val="0"/>
                  <w:marTop w:val="0"/>
                  <w:marBottom w:val="0"/>
                  <w:divBdr>
                    <w:top w:val="none" w:sz="0" w:space="0" w:color="auto"/>
                    <w:left w:val="none" w:sz="0" w:space="0" w:color="auto"/>
                    <w:bottom w:val="none" w:sz="0" w:space="0" w:color="auto"/>
                    <w:right w:val="none" w:sz="0" w:space="0" w:color="auto"/>
                  </w:divBdr>
                  <w:divsChild>
                    <w:div w:id="447629941">
                      <w:marLeft w:val="0"/>
                      <w:marRight w:val="0"/>
                      <w:marTop w:val="0"/>
                      <w:marBottom w:val="0"/>
                      <w:divBdr>
                        <w:top w:val="none" w:sz="0" w:space="0" w:color="auto"/>
                        <w:left w:val="none" w:sz="0" w:space="0" w:color="auto"/>
                        <w:bottom w:val="none" w:sz="0" w:space="0" w:color="auto"/>
                        <w:right w:val="none" w:sz="0" w:space="0" w:color="auto"/>
                      </w:divBdr>
                      <w:divsChild>
                        <w:div w:id="524097798">
                          <w:marLeft w:val="0"/>
                          <w:marRight w:val="0"/>
                          <w:marTop w:val="0"/>
                          <w:marBottom w:val="0"/>
                          <w:divBdr>
                            <w:top w:val="none" w:sz="0" w:space="0" w:color="auto"/>
                            <w:left w:val="none" w:sz="0" w:space="0" w:color="auto"/>
                            <w:bottom w:val="none" w:sz="0" w:space="0" w:color="auto"/>
                            <w:right w:val="none" w:sz="0" w:space="0" w:color="auto"/>
                          </w:divBdr>
                          <w:divsChild>
                            <w:div w:id="16415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198515">
      <w:bodyDiv w:val="1"/>
      <w:marLeft w:val="0"/>
      <w:marRight w:val="0"/>
      <w:marTop w:val="0"/>
      <w:marBottom w:val="0"/>
      <w:divBdr>
        <w:top w:val="none" w:sz="0" w:space="0" w:color="auto"/>
        <w:left w:val="none" w:sz="0" w:space="0" w:color="auto"/>
        <w:bottom w:val="none" w:sz="0" w:space="0" w:color="auto"/>
        <w:right w:val="none" w:sz="0" w:space="0" w:color="auto"/>
      </w:divBdr>
      <w:divsChild>
        <w:div w:id="429811405">
          <w:marLeft w:val="0"/>
          <w:marRight w:val="0"/>
          <w:marTop w:val="0"/>
          <w:marBottom w:val="0"/>
          <w:divBdr>
            <w:top w:val="none" w:sz="0" w:space="0" w:color="auto"/>
            <w:left w:val="none" w:sz="0" w:space="0" w:color="auto"/>
            <w:bottom w:val="none" w:sz="0" w:space="0" w:color="auto"/>
            <w:right w:val="none" w:sz="0" w:space="0" w:color="auto"/>
          </w:divBdr>
          <w:divsChild>
            <w:div w:id="1840805897">
              <w:marLeft w:val="0"/>
              <w:marRight w:val="0"/>
              <w:marTop w:val="0"/>
              <w:marBottom w:val="0"/>
              <w:divBdr>
                <w:top w:val="none" w:sz="0" w:space="0" w:color="auto"/>
                <w:left w:val="none" w:sz="0" w:space="0" w:color="auto"/>
                <w:bottom w:val="none" w:sz="0" w:space="0" w:color="auto"/>
                <w:right w:val="none" w:sz="0" w:space="0" w:color="auto"/>
              </w:divBdr>
              <w:divsChild>
                <w:div w:id="1312716998">
                  <w:marLeft w:val="0"/>
                  <w:marRight w:val="0"/>
                  <w:marTop w:val="0"/>
                  <w:marBottom w:val="0"/>
                  <w:divBdr>
                    <w:top w:val="none" w:sz="0" w:space="0" w:color="auto"/>
                    <w:left w:val="none" w:sz="0" w:space="0" w:color="auto"/>
                    <w:bottom w:val="none" w:sz="0" w:space="0" w:color="auto"/>
                    <w:right w:val="none" w:sz="0" w:space="0" w:color="auto"/>
                  </w:divBdr>
                  <w:divsChild>
                    <w:div w:id="246504446">
                      <w:marLeft w:val="0"/>
                      <w:marRight w:val="0"/>
                      <w:marTop w:val="0"/>
                      <w:marBottom w:val="0"/>
                      <w:divBdr>
                        <w:top w:val="none" w:sz="0" w:space="0" w:color="auto"/>
                        <w:left w:val="none" w:sz="0" w:space="0" w:color="auto"/>
                        <w:bottom w:val="none" w:sz="0" w:space="0" w:color="auto"/>
                        <w:right w:val="none" w:sz="0" w:space="0" w:color="auto"/>
                      </w:divBdr>
                      <w:divsChild>
                        <w:div w:id="1875313167">
                          <w:marLeft w:val="0"/>
                          <w:marRight w:val="0"/>
                          <w:marTop w:val="0"/>
                          <w:marBottom w:val="0"/>
                          <w:divBdr>
                            <w:top w:val="none" w:sz="0" w:space="0" w:color="auto"/>
                            <w:left w:val="none" w:sz="0" w:space="0" w:color="auto"/>
                            <w:bottom w:val="none" w:sz="0" w:space="0" w:color="auto"/>
                            <w:right w:val="none" w:sz="0" w:space="0" w:color="auto"/>
                          </w:divBdr>
                          <w:divsChild>
                            <w:div w:id="9720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779649">
      <w:bodyDiv w:val="1"/>
      <w:marLeft w:val="0"/>
      <w:marRight w:val="0"/>
      <w:marTop w:val="0"/>
      <w:marBottom w:val="0"/>
      <w:divBdr>
        <w:top w:val="none" w:sz="0" w:space="0" w:color="auto"/>
        <w:left w:val="none" w:sz="0" w:space="0" w:color="auto"/>
        <w:bottom w:val="none" w:sz="0" w:space="0" w:color="auto"/>
        <w:right w:val="none" w:sz="0" w:space="0" w:color="auto"/>
      </w:divBdr>
      <w:divsChild>
        <w:div w:id="414866101">
          <w:marLeft w:val="0"/>
          <w:marRight w:val="0"/>
          <w:marTop w:val="0"/>
          <w:marBottom w:val="0"/>
          <w:divBdr>
            <w:top w:val="none" w:sz="0" w:space="0" w:color="auto"/>
            <w:left w:val="none" w:sz="0" w:space="0" w:color="auto"/>
            <w:bottom w:val="none" w:sz="0" w:space="0" w:color="auto"/>
            <w:right w:val="none" w:sz="0" w:space="0" w:color="auto"/>
          </w:divBdr>
          <w:divsChild>
            <w:div w:id="1442257942">
              <w:marLeft w:val="0"/>
              <w:marRight w:val="0"/>
              <w:marTop w:val="0"/>
              <w:marBottom w:val="0"/>
              <w:divBdr>
                <w:top w:val="none" w:sz="0" w:space="0" w:color="auto"/>
                <w:left w:val="none" w:sz="0" w:space="0" w:color="auto"/>
                <w:bottom w:val="none" w:sz="0" w:space="0" w:color="auto"/>
                <w:right w:val="none" w:sz="0" w:space="0" w:color="auto"/>
              </w:divBdr>
              <w:divsChild>
                <w:div w:id="1535539337">
                  <w:marLeft w:val="0"/>
                  <w:marRight w:val="0"/>
                  <w:marTop w:val="0"/>
                  <w:marBottom w:val="0"/>
                  <w:divBdr>
                    <w:top w:val="none" w:sz="0" w:space="0" w:color="auto"/>
                    <w:left w:val="none" w:sz="0" w:space="0" w:color="auto"/>
                    <w:bottom w:val="none" w:sz="0" w:space="0" w:color="auto"/>
                    <w:right w:val="none" w:sz="0" w:space="0" w:color="auto"/>
                  </w:divBdr>
                  <w:divsChild>
                    <w:div w:id="1542743213">
                      <w:marLeft w:val="0"/>
                      <w:marRight w:val="0"/>
                      <w:marTop w:val="0"/>
                      <w:marBottom w:val="0"/>
                      <w:divBdr>
                        <w:top w:val="none" w:sz="0" w:space="0" w:color="auto"/>
                        <w:left w:val="none" w:sz="0" w:space="0" w:color="auto"/>
                        <w:bottom w:val="none" w:sz="0" w:space="0" w:color="auto"/>
                        <w:right w:val="none" w:sz="0" w:space="0" w:color="auto"/>
                      </w:divBdr>
                      <w:divsChild>
                        <w:div w:id="368459472">
                          <w:marLeft w:val="0"/>
                          <w:marRight w:val="0"/>
                          <w:marTop w:val="0"/>
                          <w:marBottom w:val="0"/>
                          <w:divBdr>
                            <w:top w:val="none" w:sz="0" w:space="0" w:color="auto"/>
                            <w:left w:val="none" w:sz="0" w:space="0" w:color="auto"/>
                            <w:bottom w:val="none" w:sz="0" w:space="0" w:color="auto"/>
                            <w:right w:val="none" w:sz="0" w:space="0" w:color="auto"/>
                          </w:divBdr>
                          <w:divsChild>
                            <w:div w:id="1868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087019">
      <w:bodyDiv w:val="1"/>
      <w:marLeft w:val="0"/>
      <w:marRight w:val="0"/>
      <w:marTop w:val="0"/>
      <w:marBottom w:val="0"/>
      <w:divBdr>
        <w:top w:val="none" w:sz="0" w:space="0" w:color="auto"/>
        <w:left w:val="none" w:sz="0" w:space="0" w:color="auto"/>
        <w:bottom w:val="none" w:sz="0" w:space="0" w:color="auto"/>
        <w:right w:val="none" w:sz="0" w:space="0" w:color="auto"/>
      </w:divBdr>
      <w:divsChild>
        <w:div w:id="1142238401">
          <w:marLeft w:val="0"/>
          <w:marRight w:val="0"/>
          <w:marTop w:val="0"/>
          <w:marBottom w:val="0"/>
          <w:divBdr>
            <w:top w:val="none" w:sz="0" w:space="0" w:color="auto"/>
            <w:left w:val="none" w:sz="0" w:space="0" w:color="auto"/>
            <w:bottom w:val="none" w:sz="0" w:space="0" w:color="auto"/>
            <w:right w:val="none" w:sz="0" w:space="0" w:color="auto"/>
          </w:divBdr>
          <w:divsChild>
            <w:div w:id="1790974422">
              <w:marLeft w:val="0"/>
              <w:marRight w:val="0"/>
              <w:marTop w:val="0"/>
              <w:marBottom w:val="0"/>
              <w:divBdr>
                <w:top w:val="none" w:sz="0" w:space="0" w:color="auto"/>
                <w:left w:val="none" w:sz="0" w:space="0" w:color="auto"/>
                <w:bottom w:val="none" w:sz="0" w:space="0" w:color="auto"/>
                <w:right w:val="none" w:sz="0" w:space="0" w:color="auto"/>
              </w:divBdr>
              <w:divsChild>
                <w:div w:id="1293707888">
                  <w:marLeft w:val="0"/>
                  <w:marRight w:val="0"/>
                  <w:marTop w:val="0"/>
                  <w:marBottom w:val="0"/>
                  <w:divBdr>
                    <w:top w:val="none" w:sz="0" w:space="0" w:color="auto"/>
                    <w:left w:val="none" w:sz="0" w:space="0" w:color="auto"/>
                    <w:bottom w:val="none" w:sz="0" w:space="0" w:color="auto"/>
                    <w:right w:val="none" w:sz="0" w:space="0" w:color="auto"/>
                  </w:divBdr>
                  <w:divsChild>
                    <w:div w:id="632296488">
                      <w:marLeft w:val="0"/>
                      <w:marRight w:val="0"/>
                      <w:marTop w:val="0"/>
                      <w:marBottom w:val="0"/>
                      <w:divBdr>
                        <w:top w:val="none" w:sz="0" w:space="0" w:color="auto"/>
                        <w:left w:val="none" w:sz="0" w:space="0" w:color="auto"/>
                        <w:bottom w:val="none" w:sz="0" w:space="0" w:color="auto"/>
                        <w:right w:val="none" w:sz="0" w:space="0" w:color="auto"/>
                      </w:divBdr>
                      <w:divsChild>
                        <w:div w:id="1634679252">
                          <w:marLeft w:val="0"/>
                          <w:marRight w:val="0"/>
                          <w:marTop w:val="0"/>
                          <w:marBottom w:val="0"/>
                          <w:divBdr>
                            <w:top w:val="none" w:sz="0" w:space="0" w:color="auto"/>
                            <w:left w:val="none" w:sz="0" w:space="0" w:color="auto"/>
                            <w:bottom w:val="none" w:sz="0" w:space="0" w:color="auto"/>
                            <w:right w:val="none" w:sz="0" w:space="0" w:color="auto"/>
                          </w:divBdr>
                          <w:divsChild>
                            <w:div w:id="12348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466967">
      <w:bodyDiv w:val="1"/>
      <w:marLeft w:val="0"/>
      <w:marRight w:val="0"/>
      <w:marTop w:val="0"/>
      <w:marBottom w:val="0"/>
      <w:divBdr>
        <w:top w:val="none" w:sz="0" w:space="0" w:color="auto"/>
        <w:left w:val="none" w:sz="0" w:space="0" w:color="auto"/>
        <w:bottom w:val="none" w:sz="0" w:space="0" w:color="auto"/>
        <w:right w:val="none" w:sz="0" w:space="0" w:color="auto"/>
      </w:divBdr>
      <w:divsChild>
        <w:div w:id="931008700">
          <w:marLeft w:val="0"/>
          <w:marRight w:val="0"/>
          <w:marTop w:val="0"/>
          <w:marBottom w:val="0"/>
          <w:divBdr>
            <w:top w:val="none" w:sz="0" w:space="0" w:color="auto"/>
            <w:left w:val="none" w:sz="0" w:space="0" w:color="auto"/>
            <w:bottom w:val="none" w:sz="0" w:space="0" w:color="auto"/>
            <w:right w:val="none" w:sz="0" w:space="0" w:color="auto"/>
          </w:divBdr>
          <w:divsChild>
            <w:div w:id="1727727428">
              <w:marLeft w:val="0"/>
              <w:marRight w:val="0"/>
              <w:marTop w:val="0"/>
              <w:marBottom w:val="0"/>
              <w:divBdr>
                <w:top w:val="none" w:sz="0" w:space="0" w:color="auto"/>
                <w:left w:val="none" w:sz="0" w:space="0" w:color="auto"/>
                <w:bottom w:val="none" w:sz="0" w:space="0" w:color="auto"/>
                <w:right w:val="none" w:sz="0" w:space="0" w:color="auto"/>
              </w:divBdr>
              <w:divsChild>
                <w:div w:id="1957983940">
                  <w:marLeft w:val="0"/>
                  <w:marRight w:val="0"/>
                  <w:marTop w:val="0"/>
                  <w:marBottom w:val="0"/>
                  <w:divBdr>
                    <w:top w:val="none" w:sz="0" w:space="0" w:color="auto"/>
                    <w:left w:val="none" w:sz="0" w:space="0" w:color="auto"/>
                    <w:bottom w:val="none" w:sz="0" w:space="0" w:color="auto"/>
                    <w:right w:val="none" w:sz="0" w:space="0" w:color="auto"/>
                  </w:divBdr>
                  <w:divsChild>
                    <w:div w:id="121390318">
                      <w:marLeft w:val="0"/>
                      <w:marRight w:val="0"/>
                      <w:marTop w:val="0"/>
                      <w:marBottom w:val="0"/>
                      <w:divBdr>
                        <w:top w:val="none" w:sz="0" w:space="0" w:color="auto"/>
                        <w:left w:val="none" w:sz="0" w:space="0" w:color="auto"/>
                        <w:bottom w:val="none" w:sz="0" w:space="0" w:color="auto"/>
                        <w:right w:val="none" w:sz="0" w:space="0" w:color="auto"/>
                      </w:divBdr>
                      <w:divsChild>
                        <w:div w:id="2972191">
                          <w:marLeft w:val="0"/>
                          <w:marRight w:val="0"/>
                          <w:marTop w:val="0"/>
                          <w:marBottom w:val="0"/>
                          <w:divBdr>
                            <w:top w:val="none" w:sz="0" w:space="0" w:color="auto"/>
                            <w:left w:val="none" w:sz="0" w:space="0" w:color="auto"/>
                            <w:bottom w:val="none" w:sz="0" w:space="0" w:color="auto"/>
                            <w:right w:val="none" w:sz="0" w:space="0" w:color="auto"/>
                          </w:divBdr>
                          <w:divsChild>
                            <w:div w:id="11462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13461">
      <w:bodyDiv w:val="1"/>
      <w:marLeft w:val="0"/>
      <w:marRight w:val="0"/>
      <w:marTop w:val="0"/>
      <w:marBottom w:val="0"/>
      <w:divBdr>
        <w:top w:val="none" w:sz="0" w:space="0" w:color="auto"/>
        <w:left w:val="none" w:sz="0" w:space="0" w:color="auto"/>
        <w:bottom w:val="none" w:sz="0" w:space="0" w:color="auto"/>
        <w:right w:val="none" w:sz="0" w:space="0" w:color="auto"/>
      </w:divBdr>
      <w:divsChild>
        <w:div w:id="1745490331">
          <w:marLeft w:val="0"/>
          <w:marRight w:val="0"/>
          <w:marTop w:val="0"/>
          <w:marBottom w:val="0"/>
          <w:divBdr>
            <w:top w:val="none" w:sz="0" w:space="0" w:color="auto"/>
            <w:left w:val="none" w:sz="0" w:space="0" w:color="auto"/>
            <w:bottom w:val="none" w:sz="0" w:space="0" w:color="auto"/>
            <w:right w:val="none" w:sz="0" w:space="0" w:color="auto"/>
          </w:divBdr>
          <w:divsChild>
            <w:div w:id="1789277080">
              <w:marLeft w:val="0"/>
              <w:marRight w:val="0"/>
              <w:marTop w:val="0"/>
              <w:marBottom w:val="0"/>
              <w:divBdr>
                <w:top w:val="none" w:sz="0" w:space="0" w:color="auto"/>
                <w:left w:val="none" w:sz="0" w:space="0" w:color="auto"/>
                <w:bottom w:val="none" w:sz="0" w:space="0" w:color="auto"/>
                <w:right w:val="none" w:sz="0" w:space="0" w:color="auto"/>
              </w:divBdr>
              <w:divsChild>
                <w:div w:id="749740821">
                  <w:marLeft w:val="0"/>
                  <w:marRight w:val="0"/>
                  <w:marTop w:val="0"/>
                  <w:marBottom w:val="0"/>
                  <w:divBdr>
                    <w:top w:val="none" w:sz="0" w:space="0" w:color="auto"/>
                    <w:left w:val="none" w:sz="0" w:space="0" w:color="auto"/>
                    <w:bottom w:val="none" w:sz="0" w:space="0" w:color="auto"/>
                    <w:right w:val="none" w:sz="0" w:space="0" w:color="auto"/>
                  </w:divBdr>
                  <w:divsChild>
                    <w:div w:id="690447962">
                      <w:marLeft w:val="0"/>
                      <w:marRight w:val="0"/>
                      <w:marTop w:val="0"/>
                      <w:marBottom w:val="0"/>
                      <w:divBdr>
                        <w:top w:val="none" w:sz="0" w:space="0" w:color="auto"/>
                        <w:left w:val="none" w:sz="0" w:space="0" w:color="auto"/>
                        <w:bottom w:val="none" w:sz="0" w:space="0" w:color="auto"/>
                        <w:right w:val="none" w:sz="0" w:space="0" w:color="auto"/>
                      </w:divBdr>
                      <w:divsChild>
                        <w:div w:id="898051603">
                          <w:marLeft w:val="0"/>
                          <w:marRight w:val="0"/>
                          <w:marTop w:val="0"/>
                          <w:marBottom w:val="0"/>
                          <w:divBdr>
                            <w:top w:val="none" w:sz="0" w:space="0" w:color="auto"/>
                            <w:left w:val="none" w:sz="0" w:space="0" w:color="auto"/>
                            <w:bottom w:val="none" w:sz="0" w:space="0" w:color="auto"/>
                            <w:right w:val="none" w:sz="0" w:space="0" w:color="auto"/>
                          </w:divBdr>
                          <w:divsChild>
                            <w:div w:id="17506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sChild>
        <w:div w:id="1761412430">
          <w:marLeft w:val="0"/>
          <w:marRight w:val="0"/>
          <w:marTop w:val="0"/>
          <w:marBottom w:val="0"/>
          <w:divBdr>
            <w:top w:val="none" w:sz="0" w:space="0" w:color="auto"/>
            <w:left w:val="none" w:sz="0" w:space="0" w:color="auto"/>
            <w:bottom w:val="none" w:sz="0" w:space="0" w:color="auto"/>
            <w:right w:val="none" w:sz="0" w:space="0" w:color="auto"/>
          </w:divBdr>
          <w:divsChild>
            <w:div w:id="28141578">
              <w:marLeft w:val="0"/>
              <w:marRight w:val="0"/>
              <w:marTop w:val="0"/>
              <w:marBottom w:val="0"/>
              <w:divBdr>
                <w:top w:val="none" w:sz="0" w:space="0" w:color="auto"/>
                <w:left w:val="none" w:sz="0" w:space="0" w:color="auto"/>
                <w:bottom w:val="none" w:sz="0" w:space="0" w:color="auto"/>
                <w:right w:val="none" w:sz="0" w:space="0" w:color="auto"/>
              </w:divBdr>
              <w:divsChild>
                <w:div w:id="717095693">
                  <w:marLeft w:val="0"/>
                  <w:marRight w:val="0"/>
                  <w:marTop w:val="0"/>
                  <w:marBottom w:val="0"/>
                  <w:divBdr>
                    <w:top w:val="none" w:sz="0" w:space="0" w:color="auto"/>
                    <w:left w:val="none" w:sz="0" w:space="0" w:color="auto"/>
                    <w:bottom w:val="none" w:sz="0" w:space="0" w:color="auto"/>
                    <w:right w:val="none" w:sz="0" w:space="0" w:color="auto"/>
                  </w:divBdr>
                  <w:divsChild>
                    <w:div w:id="161243988">
                      <w:marLeft w:val="0"/>
                      <w:marRight w:val="0"/>
                      <w:marTop w:val="0"/>
                      <w:marBottom w:val="0"/>
                      <w:divBdr>
                        <w:top w:val="none" w:sz="0" w:space="0" w:color="auto"/>
                        <w:left w:val="none" w:sz="0" w:space="0" w:color="auto"/>
                        <w:bottom w:val="none" w:sz="0" w:space="0" w:color="auto"/>
                        <w:right w:val="none" w:sz="0" w:space="0" w:color="auto"/>
                      </w:divBdr>
                      <w:divsChild>
                        <w:div w:id="888683531">
                          <w:marLeft w:val="0"/>
                          <w:marRight w:val="0"/>
                          <w:marTop w:val="0"/>
                          <w:marBottom w:val="0"/>
                          <w:divBdr>
                            <w:top w:val="none" w:sz="0" w:space="0" w:color="auto"/>
                            <w:left w:val="none" w:sz="0" w:space="0" w:color="auto"/>
                            <w:bottom w:val="none" w:sz="0" w:space="0" w:color="auto"/>
                            <w:right w:val="none" w:sz="0" w:space="0" w:color="auto"/>
                          </w:divBdr>
                          <w:divsChild>
                            <w:div w:id="15186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376019">
      <w:bodyDiv w:val="1"/>
      <w:marLeft w:val="0"/>
      <w:marRight w:val="0"/>
      <w:marTop w:val="0"/>
      <w:marBottom w:val="0"/>
      <w:divBdr>
        <w:top w:val="none" w:sz="0" w:space="0" w:color="auto"/>
        <w:left w:val="none" w:sz="0" w:space="0" w:color="auto"/>
        <w:bottom w:val="none" w:sz="0" w:space="0" w:color="auto"/>
        <w:right w:val="none" w:sz="0" w:space="0" w:color="auto"/>
      </w:divBdr>
      <w:divsChild>
        <w:div w:id="13962287">
          <w:marLeft w:val="0"/>
          <w:marRight w:val="0"/>
          <w:marTop w:val="0"/>
          <w:marBottom w:val="0"/>
          <w:divBdr>
            <w:top w:val="none" w:sz="0" w:space="0" w:color="auto"/>
            <w:left w:val="none" w:sz="0" w:space="0" w:color="auto"/>
            <w:bottom w:val="none" w:sz="0" w:space="0" w:color="auto"/>
            <w:right w:val="none" w:sz="0" w:space="0" w:color="auto"/>
          </w:divBdr>
          <w:divsChild>
            <w:div w:id="964310930">
              <w:marLeft w:val="0"/>
              <w:marRight w:val="0"/>
              <w:marTop w:val="0"/>
              <w:marBottom w:val="0"/>
              <w:divBdr>
                <w:top w:val="none" w:sz="0" w:space="0" w:color="auto"/>
                <w:left w:val="none" w:sz="0" w:space="0" w:color="auto"/>
                <w:bottom w:val="none" w:sz="0" w:space="0" w:color="auto"/>
                <w:right w:val="none" w:sz="0" w:space="0" w:color="auto"/>
              </w:divBdr>
              <w:divsChild>
                <w:div w:id="896890126">
                  <w:marLeft w:val="0"/>
                  <w:marRight w:val="0"/>
                  <w:marTop w:val="0"/>
                  <w:marBottom w:val="0"/>
                  <w:divBdr>
                    <w:top w:val="none" w:sz="0" w:space="0" w:color="auto"/>
                    <w:left w:val="none" w:sz="0" w:space="0" w:color="auto"/>
                    <w:bottom w:val="none" w:sz="0" w:space="0" w:color="auto"/>
                    <w:right w:val="none" w:sz="0" w:space="0" w:color="auto"/>
                  </w:divBdr>
                  <w:divsChild>
                    <w:div w:id="386607505">
                      <w:marLeft w:val="0"/>
                      <w:marRight w:val="0"/>
                      <w:marTop w:val="0"/>
                      <w:marBottom w:val="0"/>
                      <w:divBdr>
                        <w:top w:val="none" w:sz="0" w:space="0" w:color="auto"/>
                        <w:left w:val="none" w:sz="0" w:space="0" w:color="auto"/>
                        <w:bottom w:val="none" w:sz="0" w:space="0" w:color="auto"/>
                        <w:right w:val="none" w:sz="0" w:space="0" w:color="auto"/>
                      </w:divBdr>
                      <w:divsChild>
                        <w:div w:id="1259679804">
                          <w:marLeft w:val="0"/>
                          <w:marRight w:val="0"/>
                          <w:marTop w:val="0"/>
                          <w:marBottom w:val="0"/>
                          <w:divBdr>
                            <w:top w:val="none" w:sz="0" w:space="0" w:color="auto"/>
                            <w:left w:val="none" w:sz="0" w:space="0" w:color="auto"/>
                            <w:bottom w:val="none" w:sz="0" w:space="0" w:color="auto"/>
                            <w:right w:val="none" w:sz="0" w:space="0" w:color="auto"/>
                          </w:divBdr>
                          <w:divsChild>
                            <w:div w:id="15198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065913">
      <w:bodyDiv w:val="1"/>
      <w:marLeft w:val="0"/>
      <w:marRight w:val="0"/>
      <w:marTop w:val="0"/>
      <w:marBottom w:val="0"/>
      <w:divBdr>
        <w:top w:val="none" w:sz="0" w:space="0" w:color="auto"/>
        <w:left w:val="none" w:sz="0" w:space="0" w:color="auto"/>
        <w:bottom w:val="none" w:sz="0" w:space="0" w:color="auto"/>
        <w:right w:val="none" w:sz="0" w:space="0" w:color="auto"/>
      </w:divBdr>
      <w:divsChild>
        <w:div w:id="155002269">
          <w:marLeft w:val="0"/>
          <w:marRight w:val="0"/>
          <w:marTop w:val="0"/>
          <w:marBottom w:val="0"/>
          <w:divBdr>
            <w:top w:val="none" w:sz="0" w:space="0" w:color="auto"/>
            <w:left w:val="none" w:sz="0" w:space="0" w:color="auto"/>
            <w:bottom w:val="none" w:sz="0" w:space="0" w:color="auto"/>
            <w:right w:val="none" w:sz="0" w:space="0" w:color="auto"/>
          </w:divBdr>
          <w:divsChild>
            <w:div w:id="201748448">
              <w:marLeft w:val="0"/>
              <w:marRight w:val="0"/>
              <w:marTop w:val="0"/>
              <w:marBottom w:val="0"/>
              <w:divBdr>
                <w:top w:val="none" w:sz="0" w:space="0" w:color="auto"/>
                <w:left w:val="none" w:sz="0" w:space="0" w:color="auto"/>
                <w:bottom w:val="none" w:sz="0" w:space="0" w:color="auto"/>
                <w:right w:val="none" w:sz="0" w:space="0" w:color="auto"/>
              </w:divBdr>
              <w:divsChild>
                <w:div w:id="294142267">
                  <w:marLeft w:val="0"/>
                  <w:marRight w:val="0"/>
                  <w:marTop w:val="0"/>
                  <w:marBottom w:val="0"/>
                  <w:divBdr>
                    <w:top w:val="none" w:sz="0" w:space="0" w:color="auto"/>
                    <w:left w:val="none" w:sz="0" w:space="0" w:color="auto"/>
                    <w:bottom w:val="none" w:sz="0" w:space="0" w:color="auto"/>
                    <w:right w:val="none" w:sz="0" w:space="0" w:color="auto"/>
                  </w:divBdr>
                  <w:divsChild>
                    <w:div w:id="2118521190">
                      <w:marLeft w:val="0"/>
                      <w:marRight w:val="0"/>
                      <w:marTop w:val="0"/>
                      <w:marBottom w:val="0"/>
                      <w:divBdr>
                        <w:top w:val="none" w:sz="0" w:space="0" w:color="auto"/>
                        <w:left w:val="none" w:sz="0" w:space="0" w:color="auto"/>
                        <w:bottom w:val="none" w:sz="0" w:space="0" w:color="auto"/>
                        <w:right w:val="none" w:sz="0" w:space="0" w:color="auto"/>
                      </w:divBdr>
                      <w:divsChild>
                        <w:div w:id="638608995">
                          <w:marLeft w:val="0"/>
                          <w:marRight w:val="0"/>
                          <w:marTop w:val="0"/>
                          <w:marBottom w:val="0"/>
                          <w:divBdr>
                            <w:top w:val="none" w:sz="0" w:space="0" w:color="auto"/>
                            <w:left w:val="none" w:sz="0" w:space="0" w:color="auto"/>
                            <w:bottom w:val="none" w:sz="0" w:space="0" w:color="auto"/>
                            <w:right w:val="none" w:sz="0" w:space="0" w:color="auto"/>
                          </w:divBdr>
                          <w:divsChild>
                            <w:div w:id="20394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99435">
      <w:bodyDiv w:val="1"/>
      <w:marLeft w:val="0"/>
      <w:marRight w:val="0"/>
      <w:marTop w:val="0"/>
      <w:marBottom w:val="0"/>
      <w:divBdr>
        <w:top w:val="none" w:sz="0" w:space="0" w:color="auto"/>
        <w:left w:val="none" w:sz="0" w:space="0" w:color="auto"/>
        <w:bottom w:val="none" w:sz="0" w:space="0" w:color="auto"/>
        <w:right w:val="none" w:sz="0" w:space="0" w:color="auto"/>
      </w:divBdr>
      <w:divsChild>
        <w:div w:id="249117713">
          <w:marLeft w:val="0"/>
          <w:marRight w:val="0"/>
          <w:marTop w:val="0"/>
          <w:marBottom w:val="0"/>
          <w:divBdr>
            <w:top w:val="none" w:sz="0" w:space="0" w:color="auto"/>
            <w:left w:val="none" w:sz="0" w:space="0" w:color="auto"/>
            <w:bottom w:val="none" w:sz="0" w:space="0" w:color="auto"/>
            <w:right w:val="none" w:sz="0" w:space="0" w:color="auto"/>
          </w:divBdr>
          <w:divsChild>
            <w:div w:id="1018585489">
              <w:marLeft w:val="0"/>
              <w:marRight w:val="0"/>
              <w:marTop w:val="0"/>
              <w:marBottom w:val="0"/>
              <w:divBdr>
                <w:top w:val="none" w:sz="0" w:space="0" w:color="auto"/>
                <w:left w:val="none" w:sz="0" w:space="0" w:color="auto"/>
                <w:bottom w:val="none" w:sz="0" w:space="0" w:color="auto"/>
                <w:right w:val="none" w:sz="0" w:space="0" w:color="auto"/>
              </w:divBdr>
              <w:divsChild>
                <w:div w:id="1975602737">
                  <w:marLeft w:val="0"/>
                  <w:marRight w:val="0"/>
                  <w:marTop w:val="0"/>
                  <w:marBottom w:val="0"/>
                  <w:divBdr>
                    <w:top w:val="none" w:sz="0" w:space="0" w:color="auto"/>
                    <w:left w:val="none" w:sz="0" w:space="0" w:color="auto"/>
                    <w:bottom w:val="none" w:sz="0" w:space="0" w:color="auto"/>
                    <w:right w:val="none" w:sz="0" w:space="0" w:color="auto"/>
                  </w:divBdr>
                  <w:divsChild>
                    <w:div w:id="847519843">
                      <w:marLeft w:val="0"/>
                      <w:marRight w:val="0"/>
                      <w:marTop w:val="0"/>
                      <w:marBottom w:val="0"/>
                      <w:divBdr>
                        <w:top w:val="none" w:sz="0" w:space="0" w:color="auto"/>
                        <w:left w:val="none" w:sz="0" w:space="0" w:color="auto"/>
                        <w:bottom w:val="none" w:sz="0" w:space="0" w:color="auto"/>
                        <w:right w:val="none" w:sz="0" w:space="0" w:color="auto"/>
                      </w:divBdr>
                      <w:divsChild>
                        <w:div w:id="802819528">
                          <w:marLeft w:val="0"/>
                          <w:marRight w:val="0"/>
                          <w:marTop w:val="0"/>
                          <w:marBottom w:val="0"/>
                          <w:divBdr>
                            <w:top w:val="none" w:sz="0" w:space="0" w:color="auto"/>
                            <w:left w:val="none" w:sz="0" w:space="0" w:color="auto"/>
                            <w:bottom w:val="none" w:sz="0" w:space="0" w:color="auto"/>
                            <w:right w:val="none" w:sz="0" w:space="0" w:color="auto"/>
                          </w:divBdr>
                          <w:divsChild>
                            <w:div w:id="594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062155">
      <w:bodyDiv w:val="1"/>
      <w:marLeft w:val="0"/>
      <w:marRight w:val="0"/>
      <w:marTop w:val="0"/>
      <w:marBottom w:val="0"/>
      <w:divBdr>
        <w:top w:val="none" w:sz="0" w:space="0" w:color="auto"/>
        <w:left w:val="none" w:sz="0" w:space="0" w:color="auto"/>
        <w:bottom w:val="none" w:sz="0" w:space="0" w:color="auto"/>
        <w:right w:val="none" w:sz="0" w:space="0" w:color="auto"/>
      </w:divBdr>
      <w:divsChild>
        <w:div w:id="2110277100">
          <w:marLeft w:val="0"/>
          <w:marRight w:val="0"/>
          <w:marTop w:val="0"/>
          <w:marBottom w:val="0"/>
          <w:divBdr>
            <w:top w:val="none" w:sz="0" w:space="0" w:color="auto"/>
            <w:left w:val="none" w:sz="0" w:space="0" w:color="auto"/>
            <w:bottom w:val="none" w:sz="0" w:space="0" w:color="auto"/>
            <w:right w:val="none" w:sz="0" w:space="0" w:color="auto"/>
          </w:divBdr>
          <w:divsChild>
            <w:div w:id="1784498087">
              <w:marLeft w:val="0"/>
              <w:marRight w:val="0"/>
              <w:marTop w:val="0"/>
              <w:marBottom w:val="0"/>
              <w:divBdr>
                <w:top w:val="none" w:sz="0" w:space="0" w:color="auto"/>
                <w:left w:val="none" w:sz="0" w:space="0" w:color="auto"/>
                <w:bottom w:val="none" w:sz="0" w:space="0" w:color="auto"/>
                <w:right w:val="none" w:sz="0" w:space="0" w:color="auto"/>
              </w:divBdr>
              <w:divsChild>
                <w:div w:id="467670474">
                  <w:marLeft w:val="0"/>
                  <w:marRight w:val="0"/>
                  <w:marTop w:val="0"/>
                  <w:marBottom w:val="0"/>
                  <w:divBdr>
                    <w:top w:val="none" w:sz="0" w:space="0" w:color="auto"/>
                    <w:left w:val="none" w:sz="0" w:space="0" w:color="auto"/>
                    <w:bottom w:val="none" w:sz="0" w:space="0" w:color="auto"/>
                    <w:right w:val="none" w:sz="0" w:space="0" w:color="auto"/>
                  </w:divBdr>
                  <w:divsChild>
                    <w:div w:id="839739433">
                      <w:marLeft w:val="0"/>
                      <w:marRight w:val="0"/>
                      <w:marTop w:val="0"/>
                      <w:marBottom w:val="0"/>
                      <w:divBdr>
                        <w:top w:val="none" w:sz="0" w:space="0" w:color="auto"/>
                        <w:left w:val="none" w:sz="0" w:space="0" w:color="auto"/>
                        <w:bottom w:val="none" w:sz="0" w:space="0" w:color="auto"/>
                        <w:right w:val="none" w:sz="0" w:space="0" w:color="auto"/>
                      </w:divBdr>
                      <w:divsChild>
                        <w:div w:id="2030176531">
                          <w:marLeft w:val="0"/>
                          <w:marRight w:val="0"/>
                          <w:marTop w:val="0"/>
                          <w:marBottom w:val="0"/>
                          <w:divBdr>
                            <w:top w:val="none" w:sz="0" w:space="0" w:color="auto"/>
                            <w:left w:val="none" w:sz="0" w:space="0" w:color="auto"/>
                            <w:bottom w:val="none" w:sz="0" w:space="0" w:color="auto"/>
                            <w:right w:val="none" w:sz="0" w:space="0" w:color="auto"/>
                          </w:divBdr>
                          <w:divsChild>
                            <w:div w:id="5593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263610">
      <w:bodyDiv w:val="1"/>
      <w:marLeft w:val="0"/>
      <w:marRight w:val="0"/>
      <w:marTop w:val="0"/>
      <w:marBottom w:val="0"/>
      <w:divBdr>
        <w:top w:val="none" w:sz="0" w:space="0" w:color="auto"/>
        <w:left w:val="none" w:sz="0" w:space="0" w:color="auto"/>
        <w:bottom w:val="none" w:sz="0" w:space="0" w:color="auto"/>
        <w:right w:val="none" w:sz="0" w:space="0" w:color="auto"/>
      </w:divBdr>
      <w:divsChild>
        <w:div w:id="2118090537">
          <w:marLeft w:val="0"/>
          <w:marRight w:val="0"/>
          <w:marTop w:val="0"/>
          <w:marBottom w:val="0"/>
          <w:divBdr>
            <w:top w:val="none" w:sz="0" w:space="0" w:color="auto"/>
            <w:left w:val="none" w:sz="0" w:space="0" w:color="auto"/>
            <w:bottom w:val="none" w:sz="0" w:space="0" w:color="auto"/>
            <w:right w:val="none" w:sz="0" w:space="0" w:color="auto"/>
          </w:divBdr>
          <w:divsChild>
            <w:div w:id="816844334">
              <w:marLeft w:val="0"/>
              <w:marRight w:val="0"/>
              <w:marTop w:val="0"/>
              <w:marBottom w:val="0"/>
              <w:divBdr>
                <w:top w:val="none" w:sz="0" w:space="0" w:color="auto"/>
                <w:left w:val="none" w:sz="0" w:space="0" w:color="auto"/>
                <w:bottom w:val="none" w:sz="0" w:space="0" w:color="auto"/>
                <w:right w:val="none" w:sz="0" w:space="0" w:color="auto"/>
              </w:divBdr>
              <w:divsChild>
                <w:div w:id="2063627453">
                  <w:marLeft w:val="0"/>
                  <w:marRight w:val="0"/>
                  <w:marTop w:val="0"/>
                  <w:marBottom w:val="0"/>
                  <w:divBdr>
                    <w:top w:val="none" w:sz="0" w:space="0" w:color="auto"/>
                    <w:left w:val="none" w:sz="0" w:space="0" w:color="auto"/>
                    <w:bottom w:val="none" w:sz="0" w:space="0" w:color="auto"/>
                    <w:right w:val="none" w:sz="0" w:space="0" w:color="auto"/>
                  </w:divBdr>
                  <w:divsChild>
                    <w:div w:id="591284686">
                      <w:marLeft w:val="0"/>
                      <w:marRight w:val="0"/>
                      <w:marTop w:val="0"/>
                      <w:marBottom w:val="0"/>
                      <w:divBdr>
                        <w:top w:val="none" w:sz="0" w:space="0" w:color="auto"/>
                        <w:left w:val="none" w:sz="0" w:space="0" w:color="auto"/>
                        <w:bottom w:val="none" w:sz="0" w:space="0" w:color="auto"/>
                        <w:right w:val="none" w:sz="0" w:space="0" w:color="auto"/>
                      </w:divBdr>
                      <w:divsChild>
                        <w:div w:id="413863441">
                          <w:marLeft w:val="0"/>
                          <w:marRight w:val="0"/>
                          <w:marTop w:val="0"/>
                          <w:marBottom w:val="0"/>
                          <w:divBdr>
                            <w:top w:val="none" w:sz="0" w:space="0" w:color="auto"/>
                            <w:left w:val="none" w:sz="0" w:space="0" w:color="auto"/>
                            <w:bottom w:val="none" w:sz="0" w:space="0" w:color="auto"/>
                            <w:right w:val="none" w:sz="0" w:space="0" w:color="auto"/>
                          </w:divBdr>
                          <w:divsChild>
                            <w:div w:id="3328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9480">
      <w:bodyDiv w:val="1"/>
      <w:marLeft w:val="0"/>
      <w:marRight w:val="0"/>
      <w:marTop w:val="0"/>
      <w:marBottom w:val="0"/>
      <w:divBdr>
        <w:top w:val="none" w:sz="0" w:space="0" w:color="auto"/>
        <w:left w:val="none" w:sz="0" w:space="0" w:color="auto"/>
        <w:bottom w:val="none" w:sz="0" w:space="0" w:color="auto"/>
        <w:right w:val="none" w:sz="0" w:space="0" w:color="auto"/>
      </w:divBdr>
      <w:divsChild>
        <w:div w:id="922883574">
          <w:marLeft w:val="0"/>
          <w:marRight w:val="0"/>
          <w:marTop w:val="0"/>
          <w:marBottom w:val="0"/>
          <w:divBdr>
            <w:top w:val="none" w:sz="0" w:space="0" w:color="auto"/>
            <w:left w:val="none" w:sz="0" w:space="0" w:color="auto"/>
            <w:bottom w:val="none" w:sz="0" w:space="0" w:color="auto"/>
            <w:right w:val="none" w:sz="0" w:space="0" w:color="auto"/>
          </w:divBdr>
          <w:divsChild>
            <w:div w:id="968048452">
              <w:marLeft w:val="0"/>
              <w:marRight w:val="0"/>
              <w:marTop w:val="0"/>
              <w:marBottom w:val="0"/>
              <w:divBdr>
                <w:top w:val="none" w:sz="0" w:space="0" w:color="auto"/>
                <w:left w:val="none" w:sz="0" w:space="0" w:color="auto"/>
                <w:bottom w:val="none" w:sz="0" w:space="0" w:color="auto"/>
                <w:right w:val="none" w:sz="0" w:space="0" w:color="auto"/>
              </w:divBdr>
              <w:divsChild>
                <w:div w:id="1437552800">
                  <w:marLeft w:val="0"/>
                  <w:marRight w:val="0"/>
                  <w:marTop w:val="0"/>
                  <w:marBottom w:val="0"/>
                  <w:divBdr>
                    <w:top w:val="none" w:sz="0" w:space="0" w:color="auto"/>
                    <w:left w:val="none" w:sz="0" w:space="0" w:color="auto"/>
                    <w:bottom w:val="none" w:sz="0" w:space="0" w:color="auto"/>
                    <w:right w:val="none" w:sz="0" w:space="0" w:color="auto"/>
                  </w:divBdr>
                  <w:divsChild>
                    <w:div w:id="379325857">
                      <w:marLeft w:val="0"/>
                      <w:marRight w:val="0"/>
                      <w:marTop w:val="0"/>
                      <w:marBottom w:val="0"/>
                      <w:divBdr>
                        <w:top w:val="none" w:sz="0" w:space="0" w:color="auto"/>
                        <w:left w:val="none" w:sz="0" w:space="0" w:color="auto"/>
                        <w:bottom w:val="none" w:sz="0" w:space="0" w:color="auto"/>
                        <w:right w:val="none" w:sz="0" w:space="0" w:color="auto"/>
                      </w:divBdr>
                      <w:divsChild>
                        <w:div w:id="404568786">
                          <w:marLeft w:val="0"/>
                          <w:marRight w:val="0"/>
                          <w:marTop w:val="0"/>
                          <w:marBottom w:val="0"/>
                          <w:divBdr>
                            <w:top w:val="none" w:sz="0" w:space="0" w:color="auto"/>
                            <w:left w:val="none" w:sz="0" w:space="0" w:color="auto"/>
                            <w:bottom w:val="none" w:sz="0" w:space="0" w:color="auto"/>
                            <w:right w:val="none" w:sz="0" w:space="0" w:color="auto"/>
                          </w:divBdr>
                          <w:divsChild>
                            <w:div w:id="20995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090218">
      <w:bodyDiv w:val="1"/>
      <w:marLeft w:val="0"/>
      <w:marRight w:val="0"/>
      <w:marTop w:val="0"/>
      <w:marBottom w:val="0"/>
      <w:divBdr>
        <w:top w:val="none" w:sz="0" w:space="0" w:color="auto"/>
        <w:left w:val="none" w:sz="0" w:space="0" w:color="auto"/>
        <w:bottom w:val="none" w:sz="0" w:space="0" w:color="auto"/>
        <w:right w:val="none" w:sz="0" w:space="0" w:color="auto"/>
      </w:divBdr>
      <w:divsChild>
        <w:div w:id="1257514930">
          <w:marLeft w:val="0"/>
          <w:marRight w:val="0"/>
          <w:marTop w:val="0"/>
          <w:marBottom w:val="0"/>
          <w:divBdr>
            <w:top w:val="none" w:sz="0" w:space="0" w:color="auto"/>
            <w:left w:val="none" w:sz="0" w:space="0" w:color="auto"/>
            <w:bottom w:val="none" w:sz="0" w:space="0" w:color="auto"/>
            <w:right w:val="none" w:sz="0" w:space="0" w:color="auto"/>
          </w:divBdr>
          <w:divsChild>
            <w:div w:id="1273318861">
              <w:marLeft w:val="0"/>
              <w:marRight w:val="0"/>
              <w:marTop w:val="0"/>
              <w:marBottom w:val="0"/>
              <w:divBdr>
                <w:top w:val="none" w:sz="0" w:space="0" w:color="auto"/>
                <w:left w:val="none" w:sz="0" w:space="0" w:color="auto"/>
                <w:bottom w:val="none" w:sz="0" w:space="0" w:color="auto"/>
                <w:right w:val="none" w:sz="0" w:space="0" w:color="auto"/>
              </w:divBdr>
              <w:divsChild>
                <w:div w:id="8534566">
                  <w:marLeft w:val="0"/>
                  <w:marRight w:val="0"/>
                  <w:marTop w:val="0"/>
                  <w:marBottom w:val="0"/>
                  <w:divBdr>
                    <w:top w:val="none" w:sz="0" w:space="0" w:color="auto"/>
                    <w:left w:val="none" w:sz="0" w:space="0" w:color="auto"/>
                    <w:bottom w:val="none" w:sz="0" w:space="0" w:color="auto"/>
                    <w:right w:val="none" w:sz="0" w:space="0" w:color="auto"/>
                  </w:divBdr>
                  <w:divsChild>
                    <w:div w:id="1651058410">
                      <w:marLeft w:val="0"/>
                      <w:marRight w:val="0"/>
                      <w:marTop w:val="0"/>
                      <w:marBottom w:val="0"/>
                      <w:divBdr>
                        <w:top w:val="none" w:sz="0" w:space="0" w:color="auto"/>
                        <w:left w:val="none" w:sz="0" w:space="0" w:color="auto"/>
                        <w:bottom w:val="none" w:sz="0" w:space="0" w:color="auto"/>
                        <w:right w:val="none" w:sz="0" w:space="0" w:color="auto"/>
                      </w:divBdr>
                      <w:divsChild>
                        <w:div w:id="820389099">
                          <w:marLeft w:val="0"/>
                          <w:marRight w:val="0"/>
                          <w:marTop w:val="0"/>
                          <w:marBottom w:val="0"/>
                          <w:divBdr>
                            <w:top w:val="none" w:sz="0" w:space="0" w:color="auto"/>
                            <w:left w:val="none" w:sz="0" w:space="0" w:color="auto"/>
                            <w:bottom w:val="none" w:sz="0" w:space="0" w:color="auto"/>
                            <w:right w:val="none" w:sz="0" w:space="0" w:color="auto"/>
                          </w:divBdr>
                          <w:divsChild>
                            <w:div w:id="12215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473542">
      <w:bodyDiv w:val="1"/>
      <w:marLeft w:val="0"/>
      <w:marRight w:val="0"/>
      <w:marTop w:val="0"/>
      <w:marBottom w:val="0"/>
      <w:divBdr>
        <w:top w:val="none" w:sz="0" w:space="0" w:color="auto"/>
        <w:left w:val="none" w:sz="0" w:space="0" w:color="auto"/>
        <w:bottom w:val="none" w:sz="0" w:space="0" w:color="auto"/>
        <w:right w:val="none" w:sz="0" w:space="0" w:color="auto"/>
      </w:divBdr>
      <w:divsChild>
        <w:div w:id="838740114">
          <w:marLeft w:val="0"/>
          <w:marRight w:val="0"/>
          <w:marTop w:val="0"/>
          <w:marBottom w:val="0"/>
          <w:divBdr>
            <w:top w:val="none" w:sz="0" w:space="0" w:color="auto"/>
            <w:left w:val="none" w:sz="0" w:space="0" w:color="auto"/>
            <w:bottom w:val="none" w:sz="0" w:space="0" w:color="auto"/>
            <w:right w:val="none" w:sz="0" w:space="0" w:color="auto"/>
          </w:divBdr>
          <w:divsChild>
            <w:div w:id="1644843682">
              <w:marLeft w:val="0"/>
              <w:marRight w:val="0"/>
              <w:marTop w:val="0"/>
              <w:marBottom w:val="0"/>
              <w:divBdr>
                <w:top w:val="none" w:sz="0" w:space="0" w:color="auto"/>
                <w:left w:val="none" w:sz="0" w:space="0" w:color="auto"/>
                <w:bottom w:val="none" w:sz="0" w:space="0" w:color="auto"/>
                <w:right w:val="none" w:sz="0" w:space="0" w:color="auto"/>
              </w:divBdr>
              <w:divsChild>
                <w:div w:id="1821001932">
                  <w:marLeft w:val="0"/>
                  <w:marRight w:val="0"/>
                  <w:marTop w:val="0"/>
                  <w:marBottom w:val="0"/>
                  <w:divBdr>
                    <w:top w:val="none" w:sz="0" w:space="0" w:color="auto"/>
                    <w:left w:val="none" w:sz="0" w:space="0" w:color="auto"/>
                    <w:bottom w:val="none" w:sz="0" w:space="0" w:color="auto"/>
                    <w:right w:val="none" w:sz="0" w:space="0" w:color="auto"/>
                  </w:divBdr>
                  <w:divsChild>
                    <w:div w:id="863833585">
                      <w:marLeft w:val="0"/>
                      <w:marRight w:val="0"/>
                      <w:marTop w:val="0"/>
                      <w:marBottom w:val="0"/>
                      <w:divBdr>
                        <w:top w:val="none" w:sz="0" w:space="0" w:color="auto"/>
                        <w:left w:val="none" w:sz="0" w:space="0" w:color="auto"/>
                        <w:bottom w:val="none" w:sz="0" w:space="0" w:color="auto"/>
                        <w:right w:val="none" w:sz="0" w:space="0" w:color="auto"/>
                      </w:divBdr>
                      <w:divsChild>
                        <w:div w:id="880245380">
                          <w:marLeft w:val="0"/>
                          <w:marRight w:val="0"/>
                          <w:marTop w:val="0"/>
                          <w:marBottom w:val="0"/>
                          <w:divBdr>
                            <w:top w:val="none" w:sz="0" w:space="0" w:color="auto"/>
                            <w:left w:val="none" w:sz="0" w:space="0" w:color="auto"/>
                            <w:bottom w:val="none" w:sz="0" w:space="0" w:color="auto"/>
                            <w:right w:val="none" w:sz="0" w:space="0" w:color="auto"/>
                          </w:divBdr>
                          <w:divsChild>
                            <w:div w:id="3288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65809">
      <w:bodyDiv w:val="1"/>
      <w:marLeft w:val="0"/>
      <w:marRight w:val="0"/>
      <w:marTop w:val="0"/>
      <w:marBottom w:val="0"/>
      <w:divBdr>
        <w:top w:val="none" w:sz="0" w:space="0" w:color="auto"/>
        <w:left w:val="none" w:sz="0" w:space="0" w:color="auto"/>
        <w:bottom w:val="none" w:sz="0" w:space="0" w:color="auto"/>
        <w:right w:val="none" w:sz="0" w:space="0" w:color="auto"/>
      </w:divBdr>
      <w:divsChild>
        <w:div w:id="879048661">
          <w:marLeft w:val="0"/>
          <w:marRight w:val="0"/>
          <w:marTop w:val="0"/>
          <w:marBottom w:val="0"/>
          <w:divBdr>
            <w:top w:val="none" w:sz="0" w:space="0" w:color="auto"/>
            <w:left w:val="none" w:sz="0" w:space="0" w:color="auto"/>
            <w:bottom w:val="none" w:sz="0" w:space="0" w:color="auto"/>
            <w:right w:val="none" w:sz="0" w:space="0" w:color="auto"/>
          </w:divBdr>
          <w:divsChild>
            <w:div w:id="325019043">
              <w:marLeft w:val="0"/>
              <w:marRight w:val="0"/>
              <w:marTop w:val="0"/>
              <w:marBottom w:val="0"/>
              <w:divBdr>
                <w:top w:val="none" w:sz="0" w:space="0" w:color="auto"/>
                <w:left w:val="none" w:sz="0" w:space="0" w:color="auto"/>
                <w:bottom w:val="none" w:sz="0" w:space="0" w:color="auto"/>
                <w:right w:val="none" w:sz="0" w:space="0" w:color="auto"/>
              </w:divBdr>
              <w:divsChild>
                <w:div w:id="70203243">
                  <w:marLeft w:val="0"/>
                  <w:marRight w:val="0"/>
                  <w:marTop w:val="0"/>
                  <w:marBottom w:val="0"/>
                  <w:divBdr>
                    <w:top w:val="none" w:sz="0" w:space="0" w:color="auto"/>
                    <w:left w:val="none" w:sz="0" w:space="0" w:color="auto"/>
                    <w:bottom w:val="none" w:sz="0" w:space="0" w:color="auto"/>
                    <w:right w:val="none" w:sz="0" w:space="0" w:color="auto"/>
                  </w:divBdr>
                  <w:divsChild>
                    <w:div w:id="2057779127">
                      <w:marLeft w:val="0"/>
                      <w:marRight w:val="0"/>
                      <w:marTop w:val="0"/>
                      <w:marBottom w:val="0"/>
                      <w:divBdr>
                        <w:top w:val="none" w:sz="0" w:space="0" w:color="auto"/>
                        <w:left w:val="none" w:sz="0" w:space="0" w:color="auto"/>
                        <w:bottom w:val="none" w:sz="0" w:space="0" w:color="auto"/>
                        <w:right w:val="none" w:sz="0" w:space="0" w:color="auto"/>
                      </w:divBdr>
                      <w:divsChild>
                        <w:div w:id="2096047473">
                          <w:marLeft w:val="0"/>
                          <w:marRight w:val="0"/>
                          <w:marTop w:val="0"/>
                          <w:marBottom w:val="0"/>
                          <w:divBdr>
                            <w:top w:val="none" w:sz="0" w:space="0" w:color="auto"/>
                            <w:left w:val="none" w:sz="0" w:space="0" w:color="auto"/>
                            <w:bottom w:val="none" w:sz="0" w:space="0" w:color="auto"/>
                            <w:right w:val="none" w:sz="0" w:space="0" w:color="auto"/>
                          </w:divBdr>
                          <w:divsChild>
                            <w:div w:id="123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675403">
      <w:bodyDiv w:val="1"/>
      <w:marLeft w:val="0"/>
      <w:marRight w:val="0"/>
      <w:marTop w:val="0"/>
      <w:marBottom w:val="0"/>
      <w:divBdr>
        <w:top w:val="none" w:sz="0" w:space="0" w:color="auto"/>
        <w:left w:val="none" w:sz="0" w:space="0" w:color="auto"/>
        <w:bottom w:val="none" w:sz="0" w:space="0" w:color="auto"/>
        <w:right w:val="none" w:sz="0" w:space="0" w:color="auto"/>
      </w:divBdr>
      <w:divsChild>
        <w:div w:id="450824479">
          <w:marLeft w:val="0"/>
          <w:marRight w:val="0"/>
          <w:marTop w:val="0"/>
          <w:marBottom w:val="0"/>
          <w:divBdr>
            <w:top w:val="none" w:sz="0" w:space="0" w:color="auto"/>
            <w:left w:val="none" w:sz="0" w:space="0" w:color="auto"/>
            <w:bottom w:val="none" w:sz="0" w:space="0" w:color="auto"/>
            <w:right w:val="none" w:sz="0" w:space="0" w:color="auto"/>
          </w:divBdr>
          <w:divsChild>
            <w:div w:id="1558129441">
              <w:marLeft w:val="0"/>
              <w:marRight w:val="0"/>
              <w:marTop w:val="0"/>
              <w:marBottom w:val="0"/>
              <w:divBdr>
                <w:top w:val="none" w:sz="0" w:space="0" w:color="auto"/>
                <w:left w:val="none" w:sz="0" w:space="0" w:color="auto"/>
                <w:bottom w:val="none" w:sz="0" w:space="0" w:color="auto"/>
                <w:right w:val="none" w:sz="0" w:space="0" w:color="auto"/>
              </w:divBdr>
              <w:divsChild>
                <w:div w:id="1135296622">
                  <w:marLeft w:val="0"/>
                  <w:marRight w:val="0"/>
                  <w:marTop w:val="0"/>
                  <w:marBottom w:val="0"/>
                  <w:divBdr>
                    <w:top w:val="none" w:sz="0" w:space="0" w:color="auto"/>
                    <w:left w:val="none" w:sz="0" w:space="0" w:color="auto"/>
                    <w:bottom w:val="none" w:sz="0" w:space="0" w:color="auto"/>
                    <w:right w:val="none" w:sz="0" w:space="0" w:color="auto"/>
                  </w:divBdr>
                  <w:divsChild>
                    <w:div w:id="564414974">
                      <w:marLeft w:val="0"/>
                      <w:marRight w:val="0"/>
                      <w:marTop w:val="0"/>
                      <w:marBottom w:val="0"/>
                      <w:divBdr>
                        <w:top w:val="none" w:sz="0" w:space="0" w:color="auto"/>
                        <w:left w:val="none" w:sz="0" w:space="0" w:color="auto"/>
                        <w:bottom w:val="none" w:sz="0" w:space="0" w:color="auto"/>
                        <w:right w:val="none" w:sz="0" w:space="0" w:color="auto"/>
                      </w:divBdr>
                      <w:divsChild>
                        <w:div w:id="640353311">
                          <w:marLeft w:val="0"/>
                          <w:marRight w:val="0"/>
                          <w:marTop w:val="0"/>
                          <w:marBottom w:val="0"/>
                          <w:divBdr>
                            <w:top w:val="none" w:sz="0" w:space="0" w:color="auto"/>
                            <w:left w:val="none" w:sz="0" w:space="0" w:color="auto"/>
                            <w:bottom w:val="none" w:sz="0" w:space="0" w:color="auto"/>
                            <w:right w:val="none" w:sz="0" w:space="0" w:color="auto"/>
                          </w:divBdr>
                          <w:divsChild>
                            <w:div w:id="4822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146928">
      <w:bodyDiv w:val="1"/>
      <w:marLeft w:val="0"/>
      <w:marRight w:val="0"/>
      <w:marTop w:val="0"/>
      <w:marBottom w:val="0"/>
      <w:divBdr>
        <w:top w:val="none" w:sz="0" w:space="0" w:color="auto"/>
        <w:left w:val="none" w:sz="0" w:space="0" w:color="auto"/>
        <w:bottom w:val="none" w:sz="0" w:space="0" w:color="auto"/>
        <w:right w:val="none" w:sz="0" w:space="0" w:color="auto"/>
      </w:divBdr>
      <w:divsChild>
        <w:div w:id="435953709">
          <w:marLeft w:val="0"/>
          <w:marRight w:val="0"/>
          <w:marTop w:val="0"/>
          <w:marBottom w:val="0"/>
          <w:divBdr>
            <w:top w:val="none" w:sz="0" w:space="0" w:color="auto"/>
            <w:left w:val="none" w:sz="0" w:space="0" w:color="auto"/>
            <w:bottom w:val="none" w:sz="0" w:space="0" w:color="auto"/>
            <w:right w:val="none" w:sz="0" w:space="0" w:color="auto"/>
          </w:divBdr>
          <w:divsChild>
            <w:div w:id="1241914684">
              <w:marLeft w:val="0"/>
              <w:marRight w:val="0"/>
              <w:marTop w:val="0"/>
              <w:marBottom w:val="0"/>
              <w:divBdr>
                <w:top w:val="none" w:sz="0" w:space="0" w:color="auto"/>
                <w:left w:val="none" w:sz="0" w:space="0" w:color="auto"/>
                <w:bottom w:val="none" w:sz="0" w:space="0" w:color="auto"/>
                <w:right w:val="none" w:sz="0" w:space="0" w:color="auto"/>
              </w:divBdr>
              <w:divsChild>
                <w:div w:id="1654797488">
                  <w:marLeft w:val="0"/>
                  <w:marRight w:val="0"/>
                  <w:marTop w:val="0"/>
                  <w:marBottom w:val="0"/>
                  <w:divBdr>
                    <w:top w:val="none" w:sz="0" w:space="0" w:color="auto"/>
                    <w:left w:val="none" w:sz="0" w:space="0" w:color="auto"/>
                    <w:bottom w:val="none" w:sz="0" w:space="0" w:color="auto"/>
                    <w:right w:val="none" w:sz="0" w:space="0" w:color="auto"/>
                  </w:divBdr>
                  <w:divsChild>
                    <w:div w:id="1059355522">
                      <w:marLeft w:val="0"/>
                      <w:marRight w:val="0"/>
                      <w:marTop w:val="0"/>
                      <w:marBottom w:val="0"/>
                      <w:divBdr>
                        <w:top w:val="none" w:sz="0" w:space="0" w:color="auto"/>
                        <w:left w:val="none" w:sz="0" w:space="0" w:color="auto"/>
                        <w:bottom w:val="none" w:sz="0" w:space="0" w:color="auto"/>
                        <w:right w:val="none" w:sz="0" w:space="0" w:color="auto"/>
                      </w:divBdr>
                      <w:divsChild>
                        <w:div w:id="1083988967">
                          <w:marLeft w:val="0"/>
                          <w:marRight w:val="0"/>
                          <w:marTop w:val="0"/>
                          <w:marBottom w:val="0"/>
                          <w:divBdr>
                            <w:top w:val="none" w:sz="0" w:space="0" w:color="auto"/>
                            <w:left w:val="none" w:sz="0" w:space="0" w:color="auto"/>
                            <w:bottom w:val="none" w:sz="0" w:space="0" w:color="auto"/>
                            <w:right w:val="none" w:sz="0" w:space="0" w:color="auto"/>
                          </w:divBdr>
                          <w:divsChild>
                            <w:div w:id="21350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67846">
      <w:bodyDiv w:val="1"/>
      <w:marLeft w:val="0"/>
      <w:marRight w:val="0"/>
      <w:marTop w:val="0"/>
      <w:marBottom w:val="0"/>
      <w:divBdr>
        <w:top w:val="none" w:sz="0" w:space="0" w:color="auto"/>
        <w:left w:val="none" w:sz="0" w:space="0" w:color="auto"/>
        <w:bottom w:val="none" w:sz="0" w:space="0" w:color="auto"/>
        <w:right w:val="none" w:sz="0" w:space="0" w:color="auto"/>
      </w:divBdr>
      <w:divsChild>
        <w:div w:id="554124723">
          <w:marLeft w:val="0"/>
          <w:marRight w:val="0"/>
          <w:marTop w:val="0"/>
          <w:marBottom w:val="0"/>
          <w:divBdr>
            <w:top w:val="none" w:sz="0" w:space="0" w:color="auto"/>
            <w:left w:val="none" w:sz="0" w:space="0" w:color="auto"/>
            <w:bottom w:val="none" w:sz="0" w:space="0" w:color="auto"/>
            <w:right w:val="none" w:sz="0" w:space="0" w:color="auto"/>
          </w:divBdr>
          <w:divsChild>
            <w:div w:id="356779923">
              <w:marLeft w:val="0"/>
              <w:marRight w:val="0"/>
              <w:marTop w:val="0"/>
              <w:marBottom w:val="0"/>
              <w:divBdr>
                <w:top w:val="none" w:sz="0" w:space="0" w:color="auto"/>
                <w:left w:val="none" w:sz="0" w:space="0" w:color="auto"/>
                <w:bottom w:val="none" w:sz="0" w:space="0" w:color="auto"/>
                <w:right w:val="none" w:sz="0" w:space="0" w:color="auto"/>
              </w:divBdr>
              <w:divsChild>
                <w:div w:id="2053385460">
                  <w:marLeft w:val="0"/>
                  <w:marRight w:val="0"/>
                  <w:marTop w:val="0"/>
                  <w:marBottom w:val="0"/>
                  <w:divBdr>
                    <w:top w:val="none" w:sz="0" w:space="0" w:color="auto"/>
                    <w:left w:val="none" w:sz="0" w:space="0" w:color="auto"/>
                    <w:bottom w:val="none" w:sz="0" w:space="0" w:color="auto"/>
                    <w:right w:val="none" w:sz="0" w:space="0" w:color="auto"/>
                  </w:divBdr>
                  <w:divsChild>
                    <w:div w:id="620039502">
                      <w:marLeft w:val="0"/>
                      <w:marRight w:val="0"/>
                      <w:marTop w:val="0"/>
                      <w:marBottom w:val="0"/>
                      <w:divBdr>
                        <w:top w:val="none" w:sz="0" w:space="0" w:color="auto"/>
                        <w:left w:val="none" w:sz="0" w:space="0" w:color="auto"/>
                        <w:bottom w:val="none" w:sz="0" w:space="0" w:color="auto"/>
                        <w:right w:val="none" w:sz="0" w:space="0" w:color="auto"/>
                      </w:divBdr>
                      <w:divsChild>
                        <w:div w:id="1412195593">
                          <w:marLeft w:val="0"/>
                          <w:marRight w:val="0"/>
                          <w:marTop w:val="0"/>
                          <w:marBottom w:val="0"/>
                          <w:divBdr>
                            <w:top w:val="none" w:sz="0" w:space="0" w:color="auto"/>
                            <w:left w:val="none" w:sz="0" w:space="0" w:color="auto"/>
                            <w:bottom w:val="none" w:sz="0" w:space="0" w:color="auto"/>
                            <w:right w:val="none" w:sz="0" w:space="0" w:color="auto"/>
                          </w:divBdr>
                          <w:divsChild>
                            <w:div w:id="12230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22726">
      <w:bodyDiv w:val="1"/>
      <w:marLeft w:val="0"/>
      <w:marRight w:val="0"/>
      <w:marTop w:val="0"/>
      <w:marBottom w:val="0"/>
      <w:divBdr>
        <w:top w:val="none" w:sz="0" w:space="0" w:color="auto"/>
        <w:left w:val="none" w:sz="0" w:space="0" w:color="auto"/>
        <w:bottom w:val="none" w:sz="0" w:space="0" w:color="auto"/>
        <w:right w:val="none" w:sz="0" w:space="0" w:color="auto"/>
      </w:divBdr>
      <w:divsChild>
        <w:div w:id="496306316">
          <w:marLeft w:val="0"/>
          <w:marRight w:val="0"/>
          <w:marTop w:val="0"/>
          <w:marBottom w:val="0"/>
          <w:divBdr>
            <w:top w:val="none" w:sz="0" w:space="0" w:color="auto"/>
            <w:left w:val="none" w:sz="0" w:space="0" w:color="auto"/>
            <w:bottom w:val="none" w:sz="0" w:space="0" w:color="auto"/>
            <w:right w:val="none" w:sz="0" w:space="0" w:color="auto"/>
          </w:divBdr>
          <w:divsChild>
            <w:div w:id="254752015">
              <w:marLeft w:val="0"/>
              <w:marRight w:val="0"/>
              <w:marTop w:val="0"/>
              <w:marBottom w:val="0"/>
              <w:divBdr>
                <w:top w:val="none" w:sz="0" w:space="0" w:color="auto"/>
                <w:left w:val="none" w:sz="0" w:space="0" w:color="auto"/>
                <w:bottom w:val="none" w:sz="0" w:space="0" w:color="auto"/>
                <w:right w:val="none" w:sz="0" w:space="0" w:color="auto"/>
              </w:divBdr>
              <w:divsChild>
                <w:div w:id="1710105449">
                  <w:marLeft w:val="0"/>
                  <w:marRight w:val="0"/>
                  <w:marTop w:val="0"/>
                  <w:marBottom w:val="0"/>
                  <w:divBdr>
                    <w:top w:val="none" w:sz="0" w:space="0" w:color="auto"/>
                    <w:left w:val="none" w:sz="0" w:space="0" w:color="auto"/>
                    <w:bottom w:val="none" w:sz="0" w:space="0" w:color="auto"/>
                    <w:right w:val="none" w:sz="0" w:space="0" w:color="auto"/>
                  </w:divBdr>
                  <w:divsChild>
                    <w:div w:id="140734928">
                      <w:marLeft w:val="0"/>
                      <w:marRight w:val="0"/>
                      <w:marTop w:val="0"/>
                      <w:marBottom w:val="0"/>
                      <w:divBdr>
                        <w:top w:val="none" w:sz="0" w:space="0" w:color="auto"/>
                        <w:left w:val="none" w:sz="0" w:space="0" w:color="auto"/>
                        <w:bottom w:val="none" w:sz="0" w:space="0" w:color="auto"/>
                        <w:right w:val="none" w:sz="0" w:space="0" w:color="auto"/>
                      </w:divBdr>
                      <w:divsChild>
                        <w:div w:id="1632788330">
                          <w:marLeft w:val="0"/>
                          <w:marRight w:val="0"/>
                          <w:marTop w:val="0"/>
                          <w:marBottom w:val="0"/>
                          <w:divBdr>
                            <w:top w:val="none" w:sz="0" w:space="0" w:color="auto"/>
                            <w:left w:val="none" w:sz="0" w:space="0" w:color="auto"/>
                            <w:bottom w:val="none" w:sz="0" w:space="0" w:color="auto"/>
                            <w:right w:val="none" w:sz="0" w:space="0" w:color="auto"/>
                          </w:divBdr>
                          <w:divsChild>
                            <w:div w:id="71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5027">
      <w:bodyDiv w:val="1"/>
      <w:marLeft w:val="0"/>
      <w:marRight w:val="0"/>
      <w:marTop w:val="0"/>
      <w:marBottom w:val="0"/>
      <w:divBdr>
        <w:top w:val="none" w:sz="0" w:space="0" w:color="auto"/>
        <w:left w:val="none" w:sz="0" w:space="0" w:color="auto"/>
        <w:bottom w:val="none" w:sz="0" w:space="0" w:color="auto"/>
        <w:right w:val="none" w:sz="0" w:space="0" w:color="auto"/>
      </w:divBdr>
      <w:divsChild>
        <w:div w:id="448664921">
          <w:marLeft w:val="0"/>
          <w:marRight w:val="0"/>
          <w:marTop w:val="0"/>
          <w:marBottom w:val="0"/>
          <w:divBdr>
            <w:top w:val="none" w:sz="0" w:space="0" w:color="auto"/>
            <w:left w:val="none" w:sz="0" w:space="0" w:color="auto"/>
            <w:bottom w:val="none" w:sz="0" w:space="0" w:color="auto"/>
            <w:right w:val="none" w:sz="0" w:space="0" w:color="auto"/>
          </w:divBdr>
          <w:divsChild>
            <w:div w:id="757101053">
              <w:marLeft w:val="0"/>
              <w:marRight w:val="0"/>
              <w:marTop w:val="0"/>
              <w:marBottom w:val="0"/>
              <w:divBdr>
                <w:top w:val="none" w:sz="0" w:space="0" w:color="auto"/>
                <w:left w:val="none" w:sz="0" w:space="0" w:color="auto"/>
                <w:bottom w:val="none" w:sz="0" w:space="0" w:color="auto"/>
                <w:right w:val="none" w:sz="0" w:space="0" w:color="auto"/>
              </w:divBdr>
              <w:divsChild>
                <w:div w:id="964896919">
                  <w:marLeft w:val="0"/>
                  <w:marRight w:val="0"/>
                  <w:marTop w:val="0"/>
                  <w:marBottom w:val="0"/>
                  <w:divBdr>
                    <w:top w:val="none" w:sz="0" w:space="0" w:color="auto"/>
                    <w:left w:val="none" w:sz="0" w:space="0" w:color="auto"/>
                    <w:bottom w:val="none" w:sz="0" w:space="0" w:color="auto"/>
                    <w:right w:val="none" w:sz="0" w:space="0" w:color="auto"/>
                  </w:divBdr>
                  <w:divsChild>
                    <w:div w:id="687101886">
                      <w:marLeft w:val="0"/>
                      <w:marRight w:val="0"/>
                      <w:marTop w:val="0"/>
                      <w:marBottom w:val="0"/>
                      <w:divBdr>
                        <w:top w:val="none" w:sz="0" w:space="0" w:color="auto"/>
                        <w:left w:val="none" w:sz="0" w:space="0" w:color="auto"/>
                        <w:bottom w:val="none" w:sz="0" w:space="0" w:color="auto"/>
                        <w:right w:val="none" w:sz="0" w:space="0" w:color="auto"/>
                      </w:divBdr>
                      <w:divsChild>
                        <w:div w:id="1608661380">
                          <w:marLeft w:val="0"/>
                          <w:marRight w:val="0"/>
                          <w:marTop w:val="0"/>
                          <w:marBottom w:val="0"/>
                          <w:divBdr>
                            <w:top w:val="none" w:sz="0" w:space="0" w:color="auto"/>
                            <w:left w:val="none" w:sz="0" w:space="0" w:color="auto"/>
                            <w:bottom w:val="none" w:sz="0" w:space="0" w:color="auto"/>
                            <w:right w:val="none" w:sz="0" w:space="0" w:color="auto"/>
                          </w:divBdr>
                          <w:divsChild>
                            <w:div w:id="14736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690263">
      <w:bodyDiv w:val="1"/>
      <w:marLeft w:val="0"/>
      <w:marRight w:val="0"/>
      <w:marTop w:val="0"/>
      <w:marBottom w:val="0"/>
      <w:divBdr>
        <w:top w:val="none" w:sz="0" w:space="0" w:color="auto"/>
        <w:left w:val="none" w:sz="0" w:space="0" w:color="auto"/>
        <w:bottom w:val="none" w:sz="0" w:space="0" w:color="auto"/>
        <w:right w:val="none" w:sz="0" w:space="0" w:color="auto"/>
      </w:divBdr>
      <w:divsChild>
        <w:div w:id="424038382">
          <w:marLeft w:val="0"/>
          <w:marRight w:val="0"/>
          <w:marTop w:val="0"/>
          <w:marBottom w:val="0"/>
          <w:divBdr>
            <w:top w:val="none" w:sz="0" w:space="0" w:color="auto"/>
            <w:left w:val="none" w:sz="0" w:space="0" w:color="auto"/>
            <w:bottom w:val="none" w:sz="0" w:space="0" w:color="auto"/>
            <w:right w:val="none" w:sz="0" w:space="0" w:color="auto"/>
          </w:divBdr>
          <w:divsChild>
            <w:div w:id="586495727">
              <w:marLeft w:val="0"/>
              <w:marRight w:val="0"/>
              <w:marTop w:val="0"/>
              <w:marBottom w:val="0"/>
              <w:divBdr>
                <w:top w:val="none" w:sz="0" w:space="0" w:color="auto"/>
                <w:left w:val="none" w:sz="0" w:space="0" w:color="auto"/>
                <w:bottom w:val="none" w:sz="0" w:space="0" w:color="auto"/>
                <w:right w:val="none" w:sz="0" w:space="0" w:color="auto"/>
              </w:divBdr>
              <w:divsChild>
                <w:div w:id="152256617">
                  <w:marLeft w:val="0"/>
                  <w:marRight w:val="0"/>
                  <w:marTop w:val="0"/>
                  <w:marBottom w:val="0"/>
                  <w:divBdr>
                    <w:top w:val="none" w:sz="0" w:space="0" w:color="auto"/>
                    <w:left w:val="none" w:sz="0" w:space="0" w:color="auto"/>
                    <w:bottom w:val="none" w:sz="0" w:space="0" w:color="auto"/>
                    <w:right w:val="none" w:sz="0" w:space="0" w:color="auto"/>
                  </w:divBdr>
                  <w:divsChild>
                    <w:div w:id="1409691792">
                      <w:marLeft w:val="0"/>
                      <w:marRight w:val="0"/>
                      <w:marTop w:val="0"/>
                      <w:marBottom w:val="0"/>
                      <w:divBdr>
                        <w:top w:val="none" w:sz="0" w:space="0" w:color="auto"/>
                        <w:left w:val="none" w:sz="0" w:space="0" w:color="auto"/>
                        <w:bottom w:val="none" w:sz="0" w:space="0" w:color="auto"/>
                        <w:right w:val="none" w:sz="0" w:space="0" w:color="auto"/>
                      </w:divBdr>
                      <w:divsChild>
                        <w:div w:id="730464552">
                          <w:marLeft w:val="0"/>
                          <w:marRight w:val="0"/>
                          <w:marTop w:val="0"/>
                          <w:marBottom w:val="0"/>
                          <w:divBdr>
                            <w:top w:val="none" w:sz="0" w:space="0" w:color="auto"/>
                            <w:left w:val="none" w:sz="0" w:space="0" w:color="auto"/>
                            <w:bottom w:val="none" w:sz="0" w:space="0" w:color="auto"/>
                            <w:right w:val="none" w:sz="0" w:space="0" w:color="auto"/>
                          </w:divBdr>
                          <w:divsChild>
                            <w:div w:id="675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nk.springer.com/search?dc.title=PAHs&amp;facet-content-type=ReferenceWorkEntry&amp;sortOrder=relevance" TargetMode="External"/><Relationship Id="rId21" Type="http://schemas.openxmlformats.org/officeDocument/2006/relationships/hyperlink" Target="http://link.springer.com/search?dc.title=TNF-%CE%B1&amp;facet-content-type=ReferenceWorkEntry&amp;sortOrder=relevance" TargetMode="External"/><Relationship Id="rId42" Type="http://schemas.openxmlformats.org/officeDocument/2006/relationships/hyperlink" Target="http://link.springer.com/search?dc.title=cGMP&amp;facet-content-type=ReferenceWorkEntry&amp;sortOrder=relevance" TargetMode="External"/><Relationship Id="rId47" Type="http://schemas.openxmlformats.org/officeDocument/2006/relationships/hyperlink" Target="http://link.springer.com/search?dc.title=NF-%CE%BAB&amp;facet-content-type=ReferenceWorkEntry&amp;sortOrder=relevance" TargetMode="External"/><Relationship Id="rId63" Type="http://schemas.openxmlformats.org/officeDocument/2006/relationships/hyperlink" Target="http://link.springer.com/search?dc.title=Arg&amp;facet-content-type=ReferenceWorkEntry&amp;sortOrder=relevance" TargetMode="External"/><Relationship Id="rId68" Type="http://schemas.openxmlformats.org/officeDocument/2006/relationships/hyperlink" Target="http://link.springer.com/search?dc.title=Bacteriostatic&amp;facet-content-type=ReferenceWorkEntry&amp;sortOrder=relevance" TargetMode="External"/><Relationship Id="rId84" Type="http://schemas.openxmlformats.org/officeDocument/2006/relationships/hyperlink" Target="http://link.springer.com/search?dc.title=PARP&amp;facet-content-type=ReferenceWorkEntry&amp;sortOrder=relevance" TargetMode="External"/><Relationship Id="rId89" Type="http://schemas.openxmlformats.org/officeDocument/2006/relationships/hyperlink" Target="http://link.springer.com/search?dc.title=Lon&amp;facet-content-type=ReferenceWorkEntry&amp;sortOrder=relevance" TargetMode="External"/><Relationship Id="rId2" Type="http://schemas.openxmlformats.org/officeDocument/2006/relationships/styles" Target="styles.xml"/><Relationship Id="rId16" Type="http://schemas.openxmlformats.org/officeDocument/2006/relationships/hyperlink" Target="http://link.springer.com/search?dc.title=Glucan&amp;facet-content-type=ReferenceWorkEntry&amp;sortOrder=relevance" TargetMode="External"/><Relationship Id="rId29" Type="http://schemas.openxmlformats.org/officeDocument/2006/relationships/hyperlink" Target="http://link.springer.com/search?dc.title=Anti&amp;facet-content-type=ReferenceWorkEntry&amp;sortOrder=relevance" TargetMode="External"/><Relationship Id="rId107" Type="http://schemas.openxmlformats.org/officeDocument/2006/relationships/hyperlink" Target="http://link.springer.com/search?dc.title=CpG&amp;facet-content-type=ReferenceWorkEntry&amp;sortOrder=relevance" TargetMode="External"/><Relationship Id="rId11" Type="http://schemas.openxmlformats.org/officeDocument/2006/relationships/hyperlink" Target="http://link.springer.com/search?dc.title=Sephadex&amp;facet-content-type=ReferenceWorkEntry&amp;sortOrder=relevance" TargetMode="External"/><Relationship Id="rId24" Type="http://schemas.openxmlformats.org/officeDocument/2006/relationships/hyperlink" Target="http://link.springer.com/search?dc.title=PAHs&amp;facet-content-type=ReferenceWorkEntry&amp;sortOrder=relevance" TargetMode="External"/><Relationship Id="rId32" Type="http://schemas.openxmlformats.org/officeDocument/2006/relationships/hyperlink" Target="http://link.springer.com/search?dc.title=Beauveria&amp;facet-content-type=ReferenceWorkEntry&amp;sortOrder=relevance" TargetMode="External"/><Relationship Id="rId37" Type="http://schemas.openxmlformats.org/officeDocument/2006/relationships/hyperlink" Target="http://link.springer.com/search?dc.title=cAMP&amp;facet-content-type=ReferenceWorkEntry&amp;sortOrder=relevance" TargetMode="External"/><Relationship Id="rId40" Type="http://schemas.openxmlformats.org/officeDocument/2006/relationships/hyperlink" Target="http://link.springer.com/search?dc.title=MMP-9&amp;facet-content-type=ReferenceWorkEntry&amp;sortOrder=relevance" TargetMode="External"/><Relationship Id="rId45" Type="http://schemas.openxmlformats.org/officeDocument/2006/relationships/hyperlink" Target="http://link.springer.com/search?dc.title=NF-%CE%BAB&amp;facet-content-type=ReferenceWorkEntry&amp;sortOrder=relevance" TargetMode="External"/><Relationship Id="rId53" Type="http://schemas.openxmlformats.org/officeDocument/2006/relationships/hyperlink" Target="http://link.springer.com/search?dc.title=TLR9&amp;facet-content-type=ReferenceWorkEntry&amp;sortOrder=relevance" TargetMode="External"/><Relationship Id="rId58" Type="http://schemas.openxmlformats.org/officeDocument/2006/relationships/hyperlink" Target="http://link.springer.com/search?dc.title=CpG&amp;facet-content-type=ReferenceWorkEntry&amp;sortOrder=relevance" TargetMode="External"/><Relationship Id="rId66" Type="http://schemas.openxmlformats.org/officeDocument/2006/relationships/hyperlink" Target="http://link.springer.com/search?dc.title=rRNA&amp;facet-content-type=ReferenceWorkEntry&amp;sortOrder=relevance" TargetMode="External"/><Relationship Id="rId74" Type="http://schemas.openxmlformats.org/officeDocument/2006/relationships/hyperlink" Target="http://link.springer.com/search?dc.title=Flavonoids&amp;facet-content-type=ReferenceWorkEntry&amp;sortOrder=relevance" TargetMode="External"/><Relationship Id="rId79" Type="http://schemas.openxmlformats.org/officeDocument/2006/relationships/hyperlink" Target="http://link.springer.com/search?dc.title=FRAP&amp;facet-content-type=ReferenceWorkEntry&amp;sortOrder=relevance" TargetMode="External"/><Relationship Id="rId87" Type="http://schemas.openxmlformats.org/officeDocument/2006/relationships/hyperlink" Target="http://link.springer.com/search?dc.title=TGF-%CE%B2&amp;facet-content-type=ReferenceWorkEntry&amp;sortOrder=relevance" TargetMode="External"/><Relationship Id="rId102" Type="http://schemas.openxmlformats.org/officeDocument/2006/relationships/hyperlink" Target="http://link.springer.com/search?dc.title=PAHs&amp;facet-content-type=ReferenceWorkEntry&amp;sortOrder=relevance"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link.springer.com/search?dc.title=cDNA&amp;facet-content-type=ReferenceWorkEntry&amp;sortOrder=relevance" TargetMode="External"/><Relationship Id="rId82" Type="http://schemas.openxmlformats.org/officeDocument/2006/relationships/hyperlink" Target="http://link.springer.com/search?dc.title=mRNA&amp;facet-content-type=ReferenceWorkEntry&amp;sortOrder=relevance" TargetMode="External"/><Relationship Id="rId90" Type="http://schemas.openxmlformats.org/officeDocument/2006/relationships/hyperlink" Target="http://link.springer.com/search?dc.title=TGF-%CE%B2&amp;facet-content-type=ReferenceWorkEntry&amp;sortOrder=relevance" TargetMode="External"/><Relationship Id="rId95" Type="http://schemas.openxmlformats.org/officeDocument/2006/relationships/hyperlink" Target="http://link.springer.com/search?dc.title=TGF-%CE%B2&amp;facet-content-type=ReferenceWorkEntry&amp;sortOrder=relevance" TargetMode="External"/><Relationship Id="rId19" Type="http://schemas.openxmlformats.org/officeDocument/2006/relationships/hyperlink" Target="http://link.springer.com/search?dc.title=FTIR&amp;facet-content-type=ReferenceWorkEntry&amp;sortOrder=relevance" TargetMode="External"/><Relationship Id="rId14" Type="http://schemas.openxmlformats.org/officeDocument/2006/relationships/hyperlink" Target="http://link.springer.com/search?dc.title=Glucan&amp;facet-content-type=ReferenceWorkEntry&amp;sortOrder=relevance" TargetMode="External"/><Relationship Id="rId22" Type="http://schemas.openxmlformats.org/officeDocument/2006/relationships/hyperlink" Target="http://link.springer.com/search?dc.title=FRAP&amp;facet-content-type=ReferenceWorkEntry&amp;sortOrder=relevance" TargetMode="External"/><Relationship Id="rId27" Type="http://schemas.openxmlformats.org/officeDocument/2006/relationships/hyperlink" Target="http://link.springer.com/search?dc.title=PAHs&amp;facet-content-type=ReferenceWorkEntry&amp;sortOrder=relevance" TargetMode="External"/><Relationship Id="rId30" Type="http://schemas.openxmlformats.org/officeDocument/2006/relationships/hyperlink" Target="http://link.springer.com/search?dc.title=PARP&amp;facet-content-type=ReferenceWorkEntry&amp;sortOrder=relevance" TargetMode="External"/><Relationship Id="rId35" Type="http://schemas.openxmlformats.org/officeDocument/2006/relationships/hyperlink" Target="http://link.springer.com/search?dc.title=MMP-9&amp;facet-content-type=ReferenceWorkEntry&amp;sortOrder=relevance" TargetMode="External"/><Relationship Id="rId43" Type="http://schemas.openxmlformats.org/officeDocument/2006/relationships/hyperlink" Target="http://link.springer.com/search?dc.title=COX-1&amp;facet-content-type=ReferenceWorkEntry&amp;sortOrder=relevance" TargetMode="External"/><Relationship Id="rId48" Type="http://schemas.openxmlformats.org/officeDocument/2006/relationships/hyperlink" Target="http://link.springer.com/search?dc.title=Toll-like+receptors&amp;facet-content-type=ReferenceWorkEntry&amp;sortOrder=relevance" TargetMode="External"/><Relationship Id="rId56" Type="http://schemas.openxmlformats.org/officeDocument/2006/relationships/hyperlink" Target="http://link.springer.com/search?dc.title=TLR9&amp;facet-content-type=ReferenceWorkEntry&amp;sortOrder=relevance" TargetMode="External"/><Relationship Id="rId64" Type="http://schemas.openxmlformats.org/officeDocument/2006/relationships/hyperlink" Target="http://link.springer.com/search?dc.title=Schizosaccharomyces+pombe&amp;facet-content-type=ReferenceWorkEntry&amp;sortOrder=relevance" TargetMode="External"/><Relationship Id="rId69" Type="http://schemas.openxmlformats.org/officeDocument/2006/relationships/hyperlink" Target="http://link.springer.com/search?dc.title=PFGE&amp;facet-content-type=ReferenceWorkEntry&amp;sortOrder=relevance" TargetMode="External"/><Relationship Id="rId77" Type="http://schemas.openxmlformats.org/officeDocument/2006/relationships/hyperlink" Target="http://link.springer.com/search?dc.title=GenBank&amp;facet-content-type=ReferenceWorkEntry&amp;sortOrder=relevance" TargetMode="External"/><Relationship Id="rId100" Type="http://schemas.openxmlformats.org/officeDocument/2006/relationships/hyperlink" Target="http://link.springer.com/search?dc.title=PAHs&amp;facet-content-type=ReferenceWorkEntry&amp;sortOrder=relevance" TargetMode="External"/><Relationship Id="rId105" Type="http://schemas.openxmlformats.org/officeDocument/2006/relationships/hyperlink" Target="http://link.springer.com/search?dc.title=ATCC&amp;facet-content-type=ReferenceWorkEntry&amp;sortOrder=relevance" TargetMode="External"/><Relationship Id="rId8" Type="http://schemas.openxmlformats.org/officeDocument/2006/relationships/hyperlink" Target="http://link.springer.com/search?dc.title=rDNA&amp;facet-content-type=ReferenceWorkEntry&amp;sortOrder=relevance" TargetMode="External"/><Relationship Id="rId51" Type="http://schemas.openxmlformats.org/officeDocument/2006/relationships/hyperlink" Target="http://link.springer.com/search?dc.title=CpG&amp;facet-content-type=ReferenceWorkEntry&amp;sortOrder=relevance" TargetMode="External"/><Relationship Id="rId72" Type="http://schemas.openxmlformats.org/officeDocument/2006/relationships/hyperlink" Target="http://link.springer.com/search?dc.title=SiO&amp;facet-content-type=ReferenceWorkEntry&amp;sortOrder=relevance" TargetMode="External"/><Relationship Id="rId80" Type="http://schemas.openxmlformats.org/officeDocument/2006/relationships/hyperlink" Target="http://link.springer.com/search?dc.title=FRAP&amp;facet-content-type=ReferenceWorkEntry&amp;sortOrder=relevance" TargetMode="External"/><Relationship Id="rId85" Type="http://schemas.openxmlformats.org/officeDocument/2006/relationships/hyperlink" Target="http://link.springer.com/search?dc.title=Isoflavones&amp;facet-content-type=ReferenceWorkEntry&amp;sortOrder=relevance" TargetMode="External"/><Relationship Id="rId93" Type="http://schemas.openxmlformats.org/officeDocument/2006/relationships/hyperlink" Target="http://link.springer.com/search?dc.title=c-Myc&amp;facet-content-type=ReferenceWorkEntry&amp;sortOrder=relevance" TargetMode="External"/><Relationship Id="rId98" Type="http://schemas.openxmlformats.org/officeDocument/2006/relationships/hyperlink" Target="http://link.springer.com/search?dc.title=PAHs&amp;facet-content-type=ReferenceWorkEntry&amp;sortOrder=relevance" TargetMode="External"/><Relationship Id="rId3" Type="http://schemas.microsoft.com/office/2007/relationships/stylesWithEffects" Target="stylesWithEffects.xml"/><Relationship Id="rId12" Type="http://schemas.openxmlformats.org/officeDocument/2006/relationships/hyperlink" Target="http://link.springer.com/search?dc.title=LC-MS&amp;facet-content-type=ReferenceWorkEntry&amp;sortOrder=relevance" TargetMode="External"/><Relationship Id="rId17" Type="http://schemas.openxmlformats.org/officeDocument/2006/relationships/hyperlink" Target="http://link.springer.com/search?dc.title=LC-MS&amp;facet-content-type=ReferenceWorkEntry&amp;sortOrder=relevance" TargetMode="External"/><Relationship Id="rId25" Type="http://schemas.openxmlformats.org/officeDocument/2006/relationships/hyperlink" Target="http://link.springer.com/search?dc.title=PAHs&amp;facet-content-type=ReferenceWorkEntry&amp;sortOrder=relevance" TargetMode="External"/><Relationship Id="rId33" Type="http://schemas.openxmlformats.org/officeDocument/2006/relationships/hyperlink" Target="http://link.springer.com/search?dc.title=Ginkgo+biloba&amp;facet-content-type=ReferenceWorkEntry&amp;sortOrder=relevance" TargetMode="External"/><Relationship Id="rId38" Type="http://schemas.openxmlformats.org/officeDocument/2006/relationships/hyperlink" Target="http://link.springer.com/search?dc.title=cGMP&amp;facet-content-type=ReferenceWorkEntry&amp;sortOrder=relevance" TargetMode="External"/><Relationship Id="rId46" Type="http://schemas.openxmlformats.org/officeDocument/2006/relationships/hyperlink" Target="http://link.springer.com/search?dc.title=NF-%CE%BAB&amp;facet-content-type=ReferenceWorkEntry&amp;sortOrder=relevance" TargetMode="External"/><Relationship Id="rId59" Type="http://schemas.openxmlformats.org/officeDocument/2006/relationships/hyperlink" Target="http://link.springer.com/search?dc.title=CpG&amp;facet-content-type=ReferenceWorkEntry&amp;sortOrder=relevance" TargetMode="External"/><Relationship Id="rId67" Type="http://schemas.openxmlformats.org/officeDocument/2006/relationships/hyperlink" Target="http://link.springer.com/search?dc.title=rRNA&amp;facet-content-type=ReferenceWorkEntry&amp;sortOrder=relevance" TargetMode="External"/><Relationship Id="rId103" Type="http://schemas.openxmlformats.org/officeDocument/2006/relationships/hyperlink" Target="http://link.springer.com/search?dc.title=PAHs&amp;facet-content-type=ReferenceWorkEntry&amp;sortOrder=relevance" TargetMode="External"/><Relationship Id="rId108" Type="http://schemas.openxmlformats.org/officeDocument/2006/relationships/hyperlink" Target="http://link.springer.com/search?dc.title=Artificial+Neural+Network&amp;facet-content-type=ReferenceWorkEntry&amp;sortOrder=relevance" TargetMode="External"/><Relationship Id="rId20" Type="http://schemas.openxmlformats.org/officeDocument/2006/relationships/hyperlink" Target="http://link.springer.com/search?dc.title=FTIR&amp;facet-content-type=ReferenceWorkEntry&amp;sortOrder=relevance" TargetMode="External"/><Relationship Id="rId41" Type="http://schemas.openxmlformats.org/officeDocument/2006/relationships/hyperlink" Target="http://link.springer.com/search?dc.title=cAMP&amp;facet-content-type=ReferenceWorkEntry&amp;sortOrder=relevance" TargetMode="External"/><Relationship Id="rId54" Type="http://schemas.openxmlformats.org/officeDocument/2006/relationships/hyperlink" Target="http://link.springer.com/search?dc.title=TLR9&amp;facet-content-type=ReferenceWorkEntry&amp;sortOrder=relevance" TargetMode="External"/><Relationship Id="rId62" Type="http://schemas.openxmlformats.org/officeDocument/2006/relationships/hyperlink" Target="http://link.springer.com/search?dc.title=Peanut&amp;facet-content-type=ReferenceWorkEntry&amp;sortOrder=relevance" TargetMode="External"/><Relationship Id="rId70" Type="http://schemas.openxmlformats.org/officeDocument/2006/relationships/hyperlink" Target="http://link.springer.com/search?dc.title=PFGE&amp;facet-content-type=ReferenceWorkEntry&amp;sortOrder=relevance" TargetMode="External"/><Relationship Id="rId75" Type="http://schemas.openxmlformats.org/officeDocument/2006/relationships/hyperlink" Target="http://link.springer.com/search?dc.title=GenBank&amp;facet-content-type=ReferenceWorkEntry&amp;sortOrder=relevance" TargetMode="External"/><Relationship Id="rId83" Type="http://schemas.openxmlformats.org/officeDocument/2006/relationships/hyperlink" Target="http://link.springer.com/search?dc.title=Bax&amp;facet-content-type=ReferenceWorkEntry&amp;sortOrder=relevance" TargetMode="External"/><Relationship Id="rId88" Type="http://schemas.openxmlformats.org/officeDocument/2006/relationships/hyperlink" Target="http://link.springer.com/search?dc.title=TGF-%CE%B2&amp;facet-content-type=ReferenceWorkEntry&amp;sortOrder=relevance" TargetMode="External"/><Relationship Id="rId91" Type="http://schemas.openxmlformats.org/officeDocument/2006/relationships/hyperlink" Target="http://link.springer.com/search?dc.title=TGF-%CE%B2&amp;facet-content-type=ReferenceWorkEntry&amp;sortOrder=relevance" TargetMode="External"/><Relationship Id="rId96" Type="http://schemas.openxmlformats.org/officeDocument/2006/relationships/hyperlink" Target="http://link.springer.com/search?dc.title=TGF-%CE%B2&amp;facet-content-type=ReferenceWorkEntry&amp;sortOrder=relevanc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link.springer.com/search?dc.title=Paenibacillus&amp;facet-content-type=ReferenceWorkEntry&amp;sortOrder=relevance" TargetMode="External"/><Relationship Id="rId23" Type="http://schemas.openxmlformats.org/officeDocument/2006/relationships/hyperlink" Target="http://link.springer.com/search?dc.title=PAHs&amp;facet-content-type=ReferenceWorkEntry&amp;sortOrder=relevance" TargetMode="External"/><Relationship Id="rId28" Type="http://schemas.openxmlformats.org/officeDocument/2006/relationships/hyperlink" Target="http://link.springer.com/search?dc.title=Paenibacillus&amp;facet-content-type=ReferenceWorkEntry&amp;sortOrder=relevance" TargetMode="External"/><Relationship Id="rId36" Type="http://schemas.openxmlformats.org/officeDocument/2006/relationships/hyperlink" Target="http://link.springer.com/search?dc.title=COX-1&amp;facet-content-type=ReferenceWorkEntry&amp;sortOrder=relevance" TargetMode="External"/><Relationship Id="rId49" Type="http://schemas.openxmlformats.org/officeDocument/2006/relationships/hyperlink" Target="http://link.springer.com/search?dc.title=TLR9&amp;facet-content-type=ReferenceWorkEntry&amp;sortOrder=relevance" TargetMode="External"/><Relationship Id="rId57" Type="http://schemas.openxmlformats.org/officeDocument/2006/relationships/hyperlink" Target="http://link.springer.com/search?dc.title=CpG&amp;facet-content-type=ReferenceWorkEntry&amp;sortOrder=relevance" TargetMode="External"/><Relationship Id="rId106" Type="http://schemas.openxmlformats.org/officeDocument/2006/relationships/hyperlink" Target="http://link.springer.com/search?dc.title=Quercetin&amp;facet-content-type=ReferenceWorkEntry&amp;sortOrder=relevance" TargetMode="External"/><Relationship Id="rId10" Type="http://schemas.openxmlformats.org/officeDocument/2006/relationships/hyperlink" Target="http://link.springer.com/search?dc.title=Sepharose&amp;facet-content-type=ReferenceWorkEntry&amp;sortOrder=relevance" TargetMode="External"/><Relationship Id="rId31" Type="http://schemas.openxmlformats.org/officeDocument/2006/relationships/hyperlink" Target="http://link.springer.com/search?dc.title=Aleyrodidae&amp;facet-content-type=ReferenceWorkEntry&amp;sortOrder=relevance" TargetMode="External"/><Relationship Id="rId44" Type="http://schemas.openxmlformats.org/officeDocument/2006/relationships/hyperlink" Target="http://link.springer.com/search?dc.title=Curcumin&amp;facet-content-type=ReferenceWorkEntry&amp;sortOrder=relevance" TargetMode="External"/><Relationship Id="rId52" Type="http://schemas.openxmlformats.org/officeDocument/2006/relationships/hyperlink" Target="http://link.springer.com/search?dc.title=mRNA&amp;facet-content-type=ReferenceWorkEntry&amp;sortOrder=relevance" TargetMode="External"/><Relationship Id="rId60" Type="http://schemas.openxmlformats.org/officeDocument/2006/relationships/hyperlink" Target="http://link.springer.com/search?dc.title=cDNA&amp;facet-content-type=ReferenceWorkEntry&amp;sortOrder=relevance" TargetMode="External"/><Relationship Id="rId65" Type="http://schemas.openxmlformats.org/officeDocument/2006/relationships/hyperlink" Target="http://link.springer.com/search?dc.title=Arabidopsis+thaliana&amp;facet-content-type=ReferenceWorkEntry&amp;sortOrder=relevance" TargetMode="External"/><Relationship Id="rId73" Type="http://schemas.openxmlformats.org/officeDocument/2006/relationships/hyperlink" Target="http://link.springer.com/search?dc.title=Sephadex&amp;facet-content-type=ReferenceWorkEntry&amp;sortOrder=relevance" TargetMode="External"/><Relationship Id="rId78" Type="http://schemas.openxmlformats.org/officeDocument/2006/relationships/hyperlink" Target="http://link.springer.com/search?dc.title=rRNA&amp;facet-content-type=ReferenceWorkEntry&amp;sortOrder=relevance" TargetMode="External"/><Relationship Id="rId81" Type="http://schemas.openxmlformats.org/officeDocument/2006/relationships/hyperlink" Target="http://link.springer.com/search?dc.title=Anoikis&amp;facet-content-type=ReferenceWorkEntry&amp;sortOrder=relevance" TargetMode="External"/><Relationship Id="rId86" Type="http://schemas.openxmlformats.org/officeDocument/2006/relationships/hyperlink" Target="http://link.springer.com/search?dc.title=TGF-%CE%B2&amp;facet-content-type=ReferenceWorkEntry&amp;sortOrder=relevance" TargetMode="External"/><Relationship Id="rId94" Type="http://schemas.openxmlformats.org/officeDocument/2006/relationships/hyperlink" Target="http://link.springer.com/search?dc.title=c-Myc&amp;facet-content-type=ReferenceWorkEntry&amp;sortOrder=relevance" TargetMode="External"/><Relationship Id="rId99" Type="http://schemas.openxmlformats.org/officeDocument/2006/relationships/hyperlink" Target="http://link.springer.com/search?dc.title=PAHs&amp;facet-content-type=ReferenceWorkEntry&amp;sortOrder=relevance" TargetMode="External"/><Relationship Id="rId101" Type="http://schemas.openxmlformats.org/officeDocument/2006/relationships/hyperlink" Target="http://link.springer.com/search?dc.title=PAHs&amp;facet-content-type=ReferenceWorkEntry&amp;sortOrder=relevance" TargetMode="External"/><Relationship Id="rId4" Type="http://schemas.openxmlformats.org/officeDocument/2006/relationships/settings" Target="settings.xml"/><Relationship Id="rId9" Type="http://schemas.openxmlformats.org/officeDocument/2006/relationships/hyperlink" Target="http://link.springer.com/search?dc.title=Arabidopsis+thaliana&amp;facet-content-type=ReferenceWorkEntry&amp;sortOrder=relevance" TargetMode="External"/><Relationship Id="rId13" Type="http://schemas.openxmlformats.org/officeDocument/2006/relationships/hyperlink" Target="http://link.springer.com/search?dc.title=Glucan&amp;facet-content-type=ReferenceWorkEntry&amp;sortOrder=relevance" TargetMode="External"/><Relationship Id="rId18" Type="http://schemas.openxmlformats.org/officeDocument/2006/relationships/hyperlink" Target="http://link.springer.com/search?dc.title=FTIR&amp;facet-content-type=ReferenceWorkEntry&amp;sortOrder=relevance" TargetMode="External"/><Relationship Id="rId39" Type="http://schemas.openxmlformats.org/officeDocument/2006/relationships/hyperlink" Target="http://link.springer.com/search?dc.title=aPTT&amp;facet-content-type=ReferenceWorkEntry&amp;sortOrder=relevance" TargetMode="External"/><Relationship Id="rId109" Type="http://schemas.openxmlformats.org/officeDocument/2006/relationships/fontTable" Target="fontTable.xml"/><Relationship Id="rId34" Type="http://schemas.openxmlformats.org/officeDocument/2006/relationships/hyperlink" Target="http://link.springer.com/search?dc.title=MMP-9&amp;facet-content-type=ReferenceWorkEntry&amp;sortOrder=relevance" TargetMode="External"/><Relationship Id="rId50" Type="http://schemas.openxmlformats.org/officeDocument/2006/relationships/hyperlink" Target="http://link.springer.com/search?dc.title=CpG&amp;facet-content-type=ReferenceWorkEntry&amp;sortOrder=relevance" TargetMode="External"/><Relationship Id="rId55" Type="http://schemas.openxmlformats.org/officeDocument/2006/relationships/hyperlink" Target="http://link.springer.com/search?dc.title=TLR9&amp;facet-content-type=ReferenceWorkEntry&amp;sortOrder=relevance" TargetMode="External"/><Relationship Id="rId76" Type="http://schemas.openxmlformats.org/officeDocument/2006/relationships/hyperlink" Target="http://link.springer.com/search?dc.title=rRNA&amp;facet-content-type=ReferenceWorkEntry&amp;sortOrder=relevance" TargetMode="External"/><Relationship Id="rId97" Type="http://schemas.openxmlformats.org/officeDocument/2006/relationships/hyperlink" Target="http://link.springer.com/search?dc.title=TGF-%CE%B2&amp;facet-content-type=ReferenceWorkEntry&amp;sortOrder=relevance" TargetMode="External"/><Relationship Id="rId104" Type="http://schemas.openxmlformats.org/officeDocument/2006/relationships/hyperlink" Target="http://link.springer.com/search?dc.title=PAHs&amp;facet-content-type=ReferenceWorkEntry&amp;sortOrder=relevance" TargetMode="External"/><Relationship Id="rId7" Type="http://schemas.openxmlformats.org/officeDocument/2006/relationships/endnotes" Target="endnotes.xml"/><Relationship Id="rId71" Type="http://schemas.openxmlformats.org/officeDocument/2006/relationships/hyperlink" Target="http://link.springer.com/search?dc.title=Coagulase&amp;facet-content-type=ReferenceWorkEntry&amp;sortOrder=relevance" TargetMode="External"/><Relationship Id="rId92" Type="http://schemas.openxmlformats.org/officeDocument/2006/relationships/hyperlink" Target="http://link.springer.com/search?dc.title=c-Jun&amp;facet-content-type=ReferenceWorkEntry&amp;sortOrder=relev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98</Pages>
  <Words>48263</Words>
  <Characters>275102</Characters>
  <Application>Microsoft Office Word</Application>
  <DocSecurity>0</DocSecurity>
  <Lines>2292</Lines>
  <Paragraphs>645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A74</dc:creator>
  <cp:lastModifiedBy>pc7</cp:lastModifiedBy>
  <cp:revision>4</cp:revision>
  <dcterms:created xsi:type="dcterms:W3CDTF">2014-12-01T06:55:00Z</dcterms:created>
  <dcterms:modified xsi:type="dcterms:W3CDTF">2014-12-01T07:54:00Z</dcterms:modified>
</cp:coreProperties>
</file>